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225" w:rsidRDefault="006D2225" w:rsidP="006D2225">
      <w:pPr>
        <w:pStyle w:val="Heading1"/>
        <w:numPr>
          <w:ilvl w:val="0"/>
          <w:numId w:val="0"/>
        </w:numPr>
        <w:jc w:val="center"/>
      </w:pPr>
      <w:bookmarkStart w:id="0" w:name="_Toc428959313"/>
      <w:bookmarkStart w:id="1" w:name="_Toc428990601"/>
      <w:r>
        <w:t>CHAPTER III</w:t>
      </w:r>
      <w:bookmarkEnd w:id="0"/>
      <w:bookmarkEnd w:id="1"/>
    </w:p>
    <w:p w:rsidR="006D2225" w:rsidRPr="00520035" w:rsidRDefault="006D2225" w:rsidP="006D2225">
      <w:pPr>
        <w:pStyle w:val="Heading1"/>
        <w:numPr>
          <w:ilvl w:val="0"/>
          <w:numId w:val="0"/>
        </w:numPr>
        <w:jc w:val="center"/>
      </w:pPr>
      <w:bookmarkStart w:id="2" w:name="_Toc428959314"/>
      <w:bookmarkStart w:id="3" w:name="_Toc428990602"/>
      <w:r>
        <w:t xml:space="preserve">REASEARCH </w:t>
      </w:r>
      <w:r w:rsidRPr="00520035">
        <w:t>METHODOLOGY</w:t>
      </w:r>
      <w:bookmarkEnd w:id="2"/>
      <w:bookmarkEnd w:id="3"/>
    </w:p>
    <w:p w:rsidR="006D2225" w:rsidRDefault="006D2225" w:rsidP="006D2225">
      <w:pPr>
        <w:pStyle w:val="Heading2"/>
        <w:numPr>
          <w:ilvl w:val="0"/>
          <w:numId w:val="0"/>
        </w:numPr>
        <w:spacing w:line="480" w:lineRule="auto"/>
        <w:jc w:val="both"/>
      </w:pPr>
    </w:p>
    <w:p w:rsidR="006D2225" w:rsidRDefault="006D2225" w:rsidP="006D2225">
      <w:pPr>
        <w:pStyle w:val="Heading2"/>
        <w:numPr>
          <w:ilvl w:val="0"/>
          <w:numId w:val="0"/>
        </w:numPr>
        <w:spacing w:line="480" w:lineRule="auto"/>
        <w:jc w:val="both"/>
      </w:pPr>
      <w:bookmarkStart w:id="4" w:name="_Toc428959315"/>
      <w:bookmarkStart w:id="5" w:name="_Toc428990603"/>
      <w:r>
        <w:t xml:space="preserve">3.1 </w:t>
      </w:r>
      <w:r>
        <w:rPr>
          <w:szCs w:val="24"/>
        </w:rPr>
        <w:t>Approach</w:t>
      </w:r>
      <w:r>
        <w:t xml:space="preserve"> of the Study</w:t>
      </w:r>
      <w:bookmarkEnd w:id="4"/>
      <w:bookmarkEnd w:id="5"/>
      <w:r>
        <w:t xml:space="preserve"> </w:t>
      </w:r>
    </w:p>
    <w:p w:rsidR="006D2225" w:rsidRPr="00BF7ED0" w:rsidRDefault="006D2225" w:rsidP="006D2225">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The writer use</w:t>
      </w:r>
      <w:r>
        <w:rPr>
          <w:rFonts w:ascii="Times New Roman" w:hAnsi="Times New Roman" w:cs="Times New Roman"/>
          <w:sz w:val="24"/>
          <w:szCs w:val="24"/>
          <w:lang w:val="en-US"/>
        </w:rPr>
        <w:t>s</w:t>
      </w:r>
      <w:r>
        <w:rPr>
          <w:rFonts w:ascii="Times New Roman" w:hAnsi="Times New Roman" w:cs="Times New Roman"/>
          <w:sz w:val="24"/>
          <w:szCs w:val="24"/>
        </w:rPr>
        <w:t xml:space="preserve"> Qualitative </w:t>
      </w:r>
      <w:r>
        <w:rPr>
          <w:rFonts w:ascii="Times New Roman" w:hAnsi="Times New Roman" w:cs="Times New Roman"/>
          <w:sz w:val="24"/>
          <w:szCs w:val="24"/>
          <w:lang w:val="en-US"/>
        </w:rPr>
        <w:t>a</w:t>
      </w:r>
      <w:r w:rsidRPr="00100219">
        <w:rPr>
          <w:rFonts w:ascii="Times New Roman" w:hAnsi="Times New Roman" w:cs="Times New Roman"/>
          <w:sz w:val="24"/>
          <w:szCs w:val="24"/>
        </w:rPr>
        <w:t>pproach because the writer tries to</w:t>
      </w:r>
      <w:r>
        <w:rPr>
          <w:rFonts w:ascii="Times New Roman" w:hAnsi="Times New Roman" w:cs="Times New Roman"/>
          <w:sz w:val="24"/>
          <w:szCs w:val="24"/>
        </w:rPr>
        <w:t xml:space="preserve"> analyze</w:t>
      </w:r>
      <w:r w:rsidRPr="00100219">
        <w:rPr>
          <w:rFonts w:ascii="Times New Roman" w:hAnsi="Times New Roman" w:cs="Times New Roman"/>
          <w:sz w:val="24"/>
          <w:szCs w:val="24"/>
        </w:rPr>
        <w:t xml:space="preserve"> the translation</w:t>
      </w:r>
      <w:r>
        <w:rPr>
          <w:rFonts w:ascii="Times New Roman" w:hAnsi="Times New Roman" w:cs="Times New Roman"/>
          <w:sz w:val="24"/>
          <w:szCs w:val="24"/>
        </w:rPr>
        <w:t xml:space="preserve"> shift of</w:t>
      </w:r>
      <w:r w:rsidRPr="00100219">
        <w:rPr>
          <w:rFonts w:ascii="Times New Roman" w:hAnsi="Times New Roman" w:cs="Times New Roman"/>
          <w:sz w:val="24"/>
          <w:szCs w:val="24"/>
        </w:rPr>
        <w:t xml:space="preserve"> the</w:t>
      </w:r>
      <w:r>
        <w:rPr>
          <w:rFonts w:ascii="Times New Roman" w:hAnsi="Times New Roman" w:cs="Times New Roman"/>
          <w:sz w:val="24"/>
          <w:szCs w:val="24"/>
        </w:rPr>
        <w:t xml:space="preserve"> novel’s story in the</w:t>
      </w:r>
      <w:r w:rsidRPr="00100219">
        <w:rPr>
          <w:rFonts w:ascii="Times New Roman" w:hAnsi="Times New Roman" w:cs="Times New Roman"/>
          <w:sz w:val="24"/>
          <w:szCs w:val="24"/>
        </w:rPr>
        <w:t xml:space="preserve"> form of essay.</w:t>
      </w:r>
      <w:r>
        <w:rPr>
          <w:rFonts w:ascii="Times New Roman" w:hAnsi="Times New Roman" w:cs="Times New Roman"/>
          <w:sz w:val="24"/>
          <w:szCs w:val="24"/>
        </w:rPr>
        <w:t xml:space="preserve"> It means that the data is collected by reading novels; novel of source language (SL) and target language (TL), and this kind of data is part of qualitative data</w:t>
      </w:r>
      <w:r w:rsidRPr="00BF7ED0">
        <w:rPr>
          <w:rFonts w:ascii="Times New Roman" w:hAnsi="Times New Roman" w:cs="Times New Roman"/>
        </w:rPr>
        <w:t xml:space="preserve"> </w:t>
      </w:r>
      <w:r>
        <w:rPr>
          <w:rFonts w:ascii="Times New Roman" w:hAnsi="Times New Roman" w:cs="Times New Roman"/>
        </w:rPr>
        <w:t>According to Creswell (2007:6</w:t>
      </w:r>
      <w:r>
        <w:rPr>
          <w:rFonts w:ascii="Times New Roman" w:hAnsi="Times New Roman" w:cs="Times New Roman"/>
          <w:lang w:val="en-US"/>
        </w:rPr>
        <w:t>) he states that</w:t>
      </w:r>
      <w:r>
        <w:rPr>
          <w:rFonts w:ascii="Times New Roman" w:hAnsi="Times New Roman" w:cs="Times New Roman"/>
          <w:sz w:val="24"/>
          <w:szCs w:val="24"/>
          <w:lang w:val="en-US"/>
        </w:rPr>
        <w:t>:</w:t>
      </w:r>
    </w:p>
    <w:p w:rsidR="006D2225" w:rsidRPr="00520035" w:rsidRDefault="006D2225" w:rsidP="006D2225">
      <w:pPr>
        <w:spacing w:line="240" w:lineRule="auto"/>
        <w:ind w:left="709"/>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Q</w:t>
      </w:r>
      <w:r w:rsidRPr="00520035">
        <w:rPr>
          <w:rFonts w:ascii="Times New Roman" w:hAnsi="Times New Roman" w:cs="Times New Roman"/>
        </w:rPr>
        <w:t>ualitative data may be collect</w:t>
      </w:r>
      <w:r w:rsidRPr="00FA5892">
        <w:rPr>
          <w:rFonts w:ascii="Times New Roman" w:hAnsi="Times New Roman" w:cs="Times New Roman"/>
          <w:noProof/>
          <w:lang w:val="en-US"/>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3048000" cy="3038475"/>
            <wp:effectExtent l="19050" t="0" r="0" b="0"/>
            <wp:wrapNone/>
            <wp:docPr id="53" name="Picture 1" descr="Description: http://denmassukiman.files.wordpress.com/2010/07/logo-unp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denmassukiman.files.wordpress.com/2010/07/logo-unpam.jpg"/>
                    <pic:cNvPicPr>
                      <a:picLocks noChangeAspect="1" noChangeArrowheads="1"/>
                    </pic:cNvPicPr>
                  </pic:nvPicPr>
                  <pic:blipFill rotWithShape="1">
                    <a:blip r:embed="rId7">
                      <a:duotone>
                        <a:schemeClr val="bg2">
                          <a:shade val="45000"/>
                          <a:satMod val="135000"/>
                        </a:schemeClr>
                        <a:prstClr val="white"/>
                      </a:duoton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6">
                              <a14:imgEffect>
                                <a14:artisticPhotocopy/>
                              </a14:imgEffect>
                              <a14:imgEffect>
                                <a14:colorTemperature colorTemp="5200"/>
                              </a14:imgEffect>
                              <a14:imgEffect>
                                <a14:saturation sat="4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pic:blipFill>
                  <pic:spPr bwMode="auto">
                    <a:xfrm>
                      <a:off x="0" y="0"/>
                      <a:ext cx="3053080" cy="30378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520035">
        <w:rPr>
          <w:rFonts w:ascii="Times New Roman" w:hAnsi="Times New Roman" w:cs="Times New Roman"/>
        </w:rPr>
        <w:t xml:space="preserve">ed by observing participants or sites of research, gethering documents from a private (e.g., diary) or public (e.g., minutes of meetings) soource, or collecting audiovisual materials such as videotapes or artifacts”. </w:t>
      </w:r>
    </w:p>
    <w:p w:rsidR="006D2225" w:rsidRDefault="006D2225" w:rsidP="006D2225">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It means that qualitative research is an approach where the research takes the data from gathering documents, such as magazines, novels, short stories, books, etc. or the data is collected from audiovisual material, such as videos, and films.</w:t>
      </w:r>
    </w:p>
    <w:p w:rsidR="006D2225" w:rsidRPr="00296F8D" w:rsidRDefault="006D2225" w:rsidP="006D2225">
      <w:pPr>
        <w:pStyle w:val="Heading2"/>
        <w:numPr>
          <w:ilvl w:val="0"/>
          <w:numId w:val="0"/>
        </w:numPr>
        <w:spacing w:line="480" w:lineRule="auto"/>
        <w:jc w:val="both"/>
        <w:rPr>
          <w:rFonts w:cs="Times New Roman"/>
          <w:szCs w:val="24"/>
        </w:rPr>
      </w:pPr>
      <w:bookmarkStart w:id="6" w:name="_Toc428959316"/>
      <w:bookmarkStart w:id="7" w:name="_Toc428990604"/>
      <w:r>
        <w:t xml:space="preserve">3.2 </w:t>
      </w:r>
      <w:r w:rsidRPr="00296F8D">
        <w:rPr>
          <w:rFonts w:cs="Times New Roman"/>
          <w:szCs w:val="24"/>
        </w:rPr>
        <w:t>Data Source</w:t>
      </w:r>
      <w:bookmarkEnd w:id="6"/>
      <w:bookmarkEnd w:id="7"/>
      <w:r w:rsidRPr="00296F8D">
        <w:rPr>
          <w:rFonts w:cs="Times New Roman"/>
          <w:szCs w:val="24"/>
        </w:rPr>
        <w:t xml:space="preserve"> </w:t>
      </w:r>
    </w:p>
    <w:p w:rsidR="006D2225" w:rsidRDefault="006D2225" w:rsidP="006D2225">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The data taken for this analysis is from “Habibi and Ainun” novel. “Habibi and Ainun” is Indonesian novel written by Bacharudin Jusuf Habibi, published by PT. THC Mandiri (The Habibie Centre Building). Indonesian version published on 2010, and English version published on 2011. It is translated into English by</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S.B. </w:t>
      </w:r>
      <w:r>
        <w:rPr>
          <w:rFonts w:ascii="Times New Roman" w:hAnsi="Times New Roman" w:cs="Times New Roman"/>
          <w:sz w:val="24"/>
          <w:szCs w:val="24"/>
        </w:rPr>
        <w:lastRenderedPageBreak/>
        <w:t>Joedono and translated into three languages, such as English, Arabic and</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German. The writer interested in this novel because this novel is the best seller and has been sold 75.000 copies in one year, and this novel has been adapted into movie. </w:t>
      </w:r>
    </w:p>
    <w:p w:rsidR="006D2225" w:rsidRPr="00D3275B" w:rsidRDefault="006D2225" w:rsidP="006D2225">
      <w:pPr>
        <w:pStyle w:val="Heading2"/>
        <w:numPr>
          <w:ilvl w:val="0"/>
          <w:numId w:val="0"/>
        </w:numPr>
        <w:spacing w:line="480" w:lineRule="auto"/>
        <w:jc w:val="both"/>
      </w:pPr>
      <w:r>
        <w:rPr>
          <w:rFonts w:cs="Times New Roman"/>
          <w:szCs w:val="24"/>
        </w:rPr>
        <w:t xml:space="preserve"> </w:t>
      </w:r>
      <w:bookmarkStart w:id="8" w:name="_Toc428959317"/>
      <w:bookmarkStart w:id="9" w:name="_Toc428990605"/>
      <w:r>
        <w:t xml:space="preserve">3.3 </w:t>
      </w:r>
      <w:bookmarkEnd w:id="8"/>
      <w:bookmarkEnd w:id="9"/>
      <w:r>
        <w:rPr>
          <w:szCs w:val="24"/>
        </w:rPr>
        <w:t>Technique of Collecting Data</w:t>
      </w:r>
    </w:p>
    <w:p w:rsidR="006D2225" w:rsidRPr="000427D7" w:rsidRDefault="006D2225" w:rsidP="006D2225">
      <w:pPr>
        <w:pStyle w:val="ListParagraph"/>
        <w:spacing w:line="480" w:lineRule="auto"/>
        <w:ind w:left="0" w:firstLine="720"/>
        <w:jc w:val="both"/>
        <w:rPr>
          <w:rFonts w:ascii="Times New Roman" w:hAnsi="Times New Roman" w:cs="Times New Roman"/>
          <w:b/>
          <w:sz w:val="24"/>
          <w:szCs w:val="24"/>
          <w:lang w:val="en-US"/>
        </w:rPr>
      </w:pPr>
      <w:r>
        <w:rPr>
          <w:rFonts w:ascii="Times New Roman" w:hAnsi="Times New Roman" w:cs="Times New Roman"/>
          <w:sz w:val="24"/>
          <w:szCs w:val="24"/>
        </w:rPr>
        <w:t xml:space="preserve">The data </w:t>
      </w:r>
      <w:r>
        <w:rPr>
          <w:rFonts w:ascii="Times New Roman" w:hAnsi="Times New Roman" w:cs="Times New Roman"/>
          <w:sz w:val="24"/>
          <w:szCs w:val="24"/>
          <w:lang w:val="en-US"/>
        </w:rPr>
        <w:t>was taken</w:t>
      </w:r>
      <w:r>
        <w:rPr>
          <w:rFonts w:ascii="Times New Roman" w:hAnsi="Times New Roman" w:cs="Times New Roman"/>
          <w:sz w:val="24"/>
          <w:szCs w:val="24"/>
        </w:rPr>
        <w:t xml:space="preserve"> from “Habibi and Ainun” novel. </w:t>
      </w:r>
      <w:r>
        <w:rPr>
          <w:rFonts w:ascii="Times New Roman" w:hAnsi="Times New Roman" w:cs="Times New Roman"/>
          <w:sz w:val="24"/>
          <w:szCs w:val="24"/>
          <w:lang w:val="en-US"/>
        </w:rPr>
        <w:t>First, reading the novel between the source language and target language to know the general shifts that found in the novel. Second, identifying shifts that are found in the novel. Third analyze the types of shifts. And the fourth, categorizing the shifts based on the classification.</w:t>
      </w:r>
    </w:p>
    <w:p w:rsidR="006D2225" w:rsidRPr="00AF5AA2" w:rsidRDefault="006D2225" w:rsidP="006D2225">
      <w:pPr>
        <w:pStyle w:val="Heading2"/>
        <w:numPr>
          <w:ilvl w:val="0"/>
          <w:numId w:val="0"/>
        </w:numPr>
        <w:spacing w:line="480" w:lineRule="auto"/>
        <w:jc w:val="both"/>
        <w:rPr>
          <w:lang w:val="en-US"/>
        </w:rPr>
      </w:pPr>
      <w:bookmarkStart w:id="10" w:name="_Toc428959318"/>
      <w:bookmarkStart w:id="11" w:name="_Toc428990606"/>
      <w:r>
        <w:t>3.4</w:t>
      </w:r>
      <w:r w:rsidRPr="00D3275B">
        <w:t xml:space="preserve"> </w:t>
      </w:r>
      <w:r>
        <w:t xml:space="preserve">Method of </w:t>
      </w:r>
      <w:r w:rsidRPr="00D3275B">
        <w:t>Data Analysis</w:t>
      </w:r>
      <w:bookmarkEnd w:id="10"/>
      <w:bookmarkEnd w:id="11"/>
      <w:r w:rsidRPr="00FA5892">
        <w:rPr>
          <w:noProof/>
          <w:lang w:val="en-US"/>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3048000" cy="3038475"/>
            <wp:effectExtent l="19050" t="0" r="0" b="0"/>
            <wp:wrapNone/>
            <wp:docPr id="54" name="Picture 1" descr="Description: http://denmassukiman.files.wordpress.com/2010/07/logo-unp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denmassukiman.files.wordpress.com/2010/07/logo-unpam.jpg"/>
                    <pic:cNvPicPr>
                      <a:picLocks noChangeAspect="1" noChangeArrowheads="1"/>
                    </pic:cNvPicPr>
                  </pic:nvPicPr>
                  <pic:blipFill rotWithShape="1">
                    <a:blip r:embed="rId7">
                      <a:duotone>
                        <a:schemeClr val="bg2">
                          <a:shade val="45000"/>
                          <a:satMod val="135000"/>
                        </a:schemeClr>
                        <a:prstClr val="white"/>
                      </a:duoton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6">
                              <a14:imgEffect>
                                <a14:artisticPhotocopy/>
                              </a14:imgEffect>
                              <a14:imgEffect>
                                <a14:colorTemperature colorTemp="5200"/>
                              </a14:imgEffect>
                              <a14:imgEffect>
                                <a14:saturation sat="4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pic:blipFill>
                  <pic:spPr bwMode="auto">
                    <a:xfrm>
                      <a:off x="0" y="0"/>
                      <a:ext cx="3053080" cy="30378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6D2225" w:rsidRDefault="006D2225" w:rsidP="006D2225">
      <w:pPr>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All</w:t>
      </w:r>
      <w:r>
        <w:rPr>
          <w:rFonts w:ascii="Times New Roman" w:hAnsi="Times New Roman" w:cs="Times New Roman"/>
          <w:sz w:val="24"/>
          <w:szCs w:val="24"/>
          <w:lang w:val="en-US"/>
        </w:rPr>
        <w:t xml:space="preserve"> the</w:t>
      </w:r>
      <w:r>
        <w:rPr>
          <w:rFonts w:ascii="Times New Roman" w:hAnsi="Times New Roman" w:cs="Times New Roman"/>
          <w:sz w:val="24"/>
          <w:szCs w:val="24"/>
        </w:rPr>
        <w:t xml:space="preserve"> data have been collected by the data source of </w:t>
      </w:r>
      <w:r>
        <w:rPr>
          <w:rFonts w:ascii="Times New Roman" w:hAnsi="Times New Roman" w:cs="Times New Roman"/>
          <w:sz w:val="24"/>
          <w:szCs w:val="24"/>
          <w:lang w:val="en-US"/>
        </w:rPr>
        <w:t>“Habibi and Ainun” novel</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then </w:t>
      </w:r>
      <w:r w:rsidRPr="006753B6">
        <w:rPr>
          <w:rFonts w:ascii="Times New Roman" w:hAnsi="Times New Roman" w:cs="Times New Roman"/>
          <w:sz w:val="24"/>
          <w:szCs w:val="24"/>
          <w:lang w:val="en-US"/>
        </w:rPr>
        <w:t>the reference were taken from some book</w:t>
      </w:r>
      <w:r>
        <w:rPr>
          <w:rFonts w:ascii="Times New Roman" w:hAnsi="Times New Roman" w:cs="Times New Roman"/>
          <w:sz w:val="24"/>
          <w:szCs w:val="24"/>
          <w:lang w:val="en-US"/>
        </w:rPr>
        <w:t>s</w:t>
      </w:r>
      <w:r w:rsidRPr="006753B6">
        <w:rPr>
          <w:rFonts w:ascii="Times New Roman" w:hAnsi="Times New Roman" w:cs="Times New Roman"/>
          <w:sz w:val="24"/>
          <w:szCs w:val="24"/>
          <w:lang w:val="en-US"/>
        </w:rPr>
        <w:t xml:space="preserve"> that are found in some libraries in Jakarta.</w:t>
      </w:r>
      <w:r>
        <w:rPr>
          <w:lang w:val="en-US"/>
        </w:rPr>
        <w:t xml:space="preserve"> </w:t>
      </w:r>
      <w:r>
        <w:rPr>
          <w:rFonts w:ascii="Times New Roman" w:hAnsi="Times New Roman" w:cs="Times New Roman"/>
          <w:sz w:val="24"/>
          <w:szCs w:val="24"/>
          <w:lang w:val="en-US"/>
        </w:rPr>
        <w:t xml:space="preserve">The data are </w:t>
      </w:r>
      <w:r>
        <w:rPr>
          <w:rFonts w:ascii="Times New Roman" w:hAnsi="Times New Roman" w:cs="Times New Roman"/>
          <w:sz w:val="24"/>
          <w:szCs w:val="24"/>
        </w:rPr>
        <w:t xml:space="preserve">classified </w:t>
      </w:r>
      <w:r>
        <w:rPr>
          <w:rFonts w:ascii="Times New Roman" w:hAnsi="Times New Roman" w:cs="Times New Roman"/>
          <w:sz w:val="24"/>
          <w:szCs w:val="24"/>
          <w:lang w:val="en-US"/>
        </w:rPr>
        <w:t xml:space="preserve">into the types of shifts. Then the data are explained based on the </w:t>
      </w:r>
      <w:r>
        <w:rPr>
          <w:rFonts w:ascii="Times New Roman" w:hAnsi="Times New Roman" w:cs="Times New Roman"/>
          <w:sz w:val="24"/>
          <w:szCs w:val="24"/>
        </w:rPr>
        <w:t>form</w:t>
      </w:r>
      <w:r>
        <w:rPr>
          <w:rFonts w:ascii="Times New Roman" w:hAnsi="Times New Roman" w:cs="Times New Roman"/>
          <w:sz w:val="24"/>
          <w:szCs w:val="24"/>
          <w:lang w:val="en-US"/>
        </w:rPr>
        <w:t xml:space="preserve"> of shifts translation in the novel</w:t>
      </w:r>
      <w:r>
        <w:rPr>
          <w:rFonts w:ascii="Times New Roman" w:hAnsi="Times New Roman" w:cs="Times New Roman"/>
          <w:sz w:val="24"/>
          <w:szCs w:val="24"/>
        </w:rPr>
        <w:t xml:space="preserve">, </w:t>
      </w:r>
      <w:r>
        <w:rPr>
          <w:rFonts w:ascii="Times New Roman" w:hAnsi="Times New Roman" w:cs="Times New Roman"/>
          <w:sz w:val="24"/>
          <w:szCs w:val="24"/>
          <w:lang w:val="en-US"/>
        </w:rPr>
        <w:t>and</w:t>
      </w:r>
      <w:r>
        <w:rPr>
          <w:rFonts w:ascii="Times New Roman" w:hAnsi="Times New Roman" w:cs="Times New Roman"/>
          <w:sz w:val="24"/>
          <w:szCs w:val="24"/>
        </w:rPr>
        <w:t xml:space="preserve"> the data</w:t>
      </w:r>
      <w:r>
        <w:rPr>
          <w:rFonts w:ascii="Times New Roman" w:hAnsi="Times New Roman" w:cs="Times New Roman"/>
          <w:sz w:val="24"/>
          <w:szCs w:val="24"/>
          <w:lang w:val="en-US"/>
        </w:rPr>
        <w:t xml:space="preserve"> are explained in the essay</w:t>
      </w:r>
      <w:r>
        <w:rPr>
          <w:rFonts w:ascii="Times New Roman" w:hAnsi="Times New Roman" w:cs="Times New Roman"/>
          <w:sz w:val="24"/>
          <w:szCs w:val="24"/>
        </w:rPr>
        <w:t xml:space="preserve">. The data are presented in </w:t>
      </w:r>
      <w:r>
        <w:rPr>
          <w:rFonts w:ascii="Times New Roman" w:hAnsi="Times New Roman" w:cs="Times New Roman"/>
          <w:sz w:val="24"/>
          <w:szCs w:val="24"/>
          <w:lang w:val="en-US"/>
        </w:rPr>
        <w:t xml:space="preserve">the table and </w:t>
      </w:r>
      <w:r>
        <w:rPr>
          <w:rFonts w:ascii="Times New Roman" w:hAnsi="Times New Roman" w:cs="Times New Roman"/>
          <w:sz w:val="24"/>
          <w:szCs w:val="24"/>
        </w:rPr>
        <w:t>followed by its analysis.</w:t>
      </w:r>
      <w:r>
        <w:rPr>
          <w:rFonts w:ascii="Times New Roman" w:hAnsi="Times New Roman" w:cs="Times New Roman"/>
          <w:sz w:val="24"/>
          <w:szCs w:val="24"/>
          <w:lang w:val="en-US"/>
        </w:rPr>
        <w:t xml:space="preserve"> Theory that is used the theory of Catford (19</w:t>
      </w:r>
      <w:r>
        <w:rPr>
          <w:rFonts w:ascii="Times New Roman" w:hAnsi="Times New Roman" w:cs="Times New Roman"/>
          <w:sz w:val="24"/>
          <w:szCs w:val="24"/>
        </w:rPr>
        <w:t>65</w:t>
      </w:r>
      <w:r>
        <w:rPr>
          <w:rFonts w:ascii="Times New Roman" w:hAnsi="Times New Roman" w:cs="Times New Roman"/>
          <w:sz w:val="24"/>
          <w:szCs w:val="24"/>
          <w:lang w:val="en-US"/>
        </w:rPr>
        <w:t>)</w:t>
      </w:r>
      <w:r>
        <w:rPr>
          <w:rFonts w:ascii="Times New Roman" w:hAnsi="Times New Roman" w:cs="Times New Roman"/>
          <w:sz w:val="24"/>
          <w:szCs w:val="24"/>
        </w:rPr>
        <w:t>.</w:t>
      </w:r>
    </w:p>
    <w:p w:rsidR="005417DF" w:rsidRDefault="005417DF"/>
    <w:sectPr w:rsidR="005417DF" w:rsidSect="006D2225">
      <w:headerReference w:type="default" r:id="rId17"/>
      <w:footerReference w:type="default" r:id="rId18"/>
      <w:pgSz w:w="12240" w:h="15840"/>
      <w:pgMar w:top="2268" w:right="1701" w:bottom="1701" w:left="2268" w:header="1191" w:footer="1134" w:gutter="0"/>
      <w:pgBorders>
        <w:top w:val="decoBlocks" w:sz="31" w:space="1" w:color="auto"/>
        <w:left w:val="decoBlocks" w:sz="31" w:space="4" w:color="auto"/>
        <w:bottom w:val="decoBlocks" w:sz="31" w:space="1" w:color="auto"/>
        <w:right w:val="decoBlocks" w:sz="31" w:space="4" w:color="auto"/>
      </w:pgBorders>
      <w:pgNumType w:start="1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46C3" w:rsidRDefault="005A46C3" w:rsidP="006D2225">
      <w:pPr>
        <w:spacing w:after="0" w:line="240" w:lineRule="auto"/>
      </w:pPr>
      <w:r>
        <w:separator/>
      </w:r>
    </w:p>
  </w:endnote>
  <w:endnote w:type="continuationSeparator" w:id="1">
    <w:p w:rsidR="005A46C3" w:rsidRDefault="005A46C3" w:rsidP="006D22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Onyx">
    <w:panose1 w:val="04050602080702020203"/>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5027"/>
      <w:docPartObj>
        <w:docPartGallery w:val="Page Numbers (Bottom of Page)"/>
        <w:docPartUnique/>
      </w:docPartObj>
    </w:sdtPr>
    <w:sdtContent>
      <w:p w:rsidR="006D2225" w:rsidRDefault="006D2225">
        <w:pPr>
          <w:pStyle w:val="Footer"/>
          <w:jc w:val="center"/>
        </w:pPr>
        <w:fldSimple w:instr=" PAGE   \* MERGEFORMAT ">
          <w:r>
            <w:rPr>
              <w:noProof/>
            </w:rPr>
            <w:t>19</w:t>
          </w:r>
        </w:fldSimple>
      </w:p>
    </w:sdtContent>
  </w:sdt>
  <w:p w:rsidR="006D2225" w:rsidRDefault="006D22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46C3" w:rsidRDefault="005A46C3" w:rsidP="006D2225">
      <w:pPr>
        <w:spacing w:after="0" w:line="240" w:lineRule="auto"/>
      </w:pPr>
      <w:r>
        <w:separator/>
      </w:r>
    </w:p>
  </w:footnote>
  <w:footnote w:type="continuationSeparator" w:id="1">
    <w:p w:rsidR="005A46C3" w:rsidRDefault="005A46C3" w:rsidP="006D22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9CA" w:rsidRPr="00FA5892" w:rsidRDefault="005A46C3" w:rsidP="00FA5892">
    <w:pPr>
      <w:pStyle w:val="Header"/>
      <w:rPr>
        <w:lang w:val="en-US"/>
      </w:rPr>
    </w:pPr>
  </w:p>
  <w:p w:rsidR="008F29CA" w:rsidRPr="001A15CB" w:rsidRDefault="005A46C3" w:rsidP="00952A67">
    <w:pPr>
      <w:pStyle w:val="Header"/>
      <w:jc w:val="right"/>
    </w:pPr>
    <w:r>
      <w:rPr>
        <w:noProof/>
        <w:lang w:val="en-US"/>
      </w:rPr>
      <w:pict>
        <v:group id="_x0000_s1025" style="position:absolute;left:0;text-align:left;margin-left:114.2pt;margin-top:58.9pt;width:387.75pt;height:50.65pt;z-index:251660288;mso-position-horizontal-relative:page;mso-position-vertical-relative:top-margin-area"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" o:allowincell="f">
          <v:rect id="Rectangle 197" o:spid="_x0000_s1026" style="position:absolute;left:498;top:360;width:922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RN4MIA&#10;AADbAAAADwAAAGRycy9kb3ducmV2LnhtbESP3YrCMBSE7wXfIRxh7zS14A/dprIIQlm88KcPcGzO&#10;tmWbk9JErW9vBMHLYWa+YdLNYFpxo941lhXMZxEI4tLqhisFxXk3XYNwHllja5kUPMjBJhuPUky0&#10;vfORbidfiQBhl6CC2vsukdKVNRl0M9sRB+/P9gZ9kH0ldY/3ADetjKNoKQ02HBZq7GhbU/l/uhoF&#10;3e9yke/Wq1xe9uZ6PBQYFwMq9TUZfr5BeBr8J/xu51pBvIDXl/ADZP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5E3gwgAAANsAAAAPAAAAAAAAAAAAAAAAAJgCAABkcnMvZG93&#10;bnJldi54bWxQSwUGAAAAAAQABAD1AAAAhwMAAAAA&#10;" fillcolor="#e46c0a" stroked="f" strokecolor="white" strokeweight="1.5pt">
            <v:textbox>
              <w:txbxContent>
                <w:sdt>
                  <w:sdtPr>
                    <w:rPr>
                      <w:rFonts w:ascii="Onyx" w:hAnsi="Onyx"/>
                      <w:color w:val="FFFFFF" w:themeColor="background1"/>
                      <w:sz w:val="28"/>
                      <w:szCs w:val="28"/>
                    </w:rPr>
                    <w:alias w:val="Title"/>
                    <w:id w:val="7959999"/>
                    <w:dataBinding w:prefixMappings="xmlns:ns0='http://schemas.openxmlformats.org/package/2006/metadata/core-properties' xmlns:ns1='http://purl.org/dc/elements/1.1/'" w:xpath="/ns0:coreProperties[1]/ns1:title[1]" w:storeItemID="{6C3C8BC8-F283-45AE-878A-BAB7291924A1}"/>
                    <w:text/>
                  </w:sdtPr>
                  <w:sdtContent>
                    <w:p w:rsidR="008F29CA" w:rsidRPr="00AA00C9" w:rsidRDefault="006D2225" w:rsidP="00FA5892">
                      <w:pPr>
                        <w:pStyle w:val="Header"/>
                        <w:jc w:val="center"/>
                        <w:rPr>
                          <w:color w:val="FFFFFF" w:themeColor="background1"/>
                          <w:sz w:val="28"/>
                          <w:szCs w:val="28"/>
                        </w:rPr>
                      </w:pPr>
                      <w:r w:rsidRPr="00DC53A2">
                        <w:rPr>
                          <w:rFonts w:ascii="Onyx" w:hAnsi="Onyx"/>
                          <w:color w:val="FFFFFF" w:themeColor="background1"/>
                          <w:sz w:val="28"/>
                          <w:szCs w:val="28"/>
                        </w:rPr>
                        <w:t>PERPUSTAKAAN UNIVERSITAS PANULANG                                    perpustakaan.unpam.ac.id – eprints.unpam.ac.id</w:t>
                      </w:r>
                    </w:p>
                  </w:sdtContent>
                </w:sdt>
              </w:txbxContent>
            </v:textbox>
          </v:rect>
          <v:rect id="Rectangle 198" o:spid="_x0000_s1027" style="position:absolute;left:9723;top:360;width:207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wrRMIA&#10;AADbAAAADwAAAGRycy9kb3ducmV2LnhtbESPQYvCMBSE74L/ITxhL6KpLkipRhFBEHEPW714ezTP&#10;tti81CRqd3/9ZkHwOMzMN8xi1ZlGPMj52rKCyTgBQVxYXXOp4HTcjlIQPiBrbCyTgh/ysFr2ewvM&#10;tH3yNz3yUIoIYZ+hgiqENpPSFxUZ9GPbEkfvYp3BEKUrpXb4jHDTyGmSzKTBmuNChS1tKiqu+d0o&#10;CMOUc97cavraF9L9ng+fkg5KfQy69RxEoC68w6/2TiuYzuD/S/w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jCtEwgAAANsAAAAPAAAAAAAAAAAAAAAAAJgCAABkcnMvZG93&#10;bnJldi54bWxQSwUGAAAAAAQABAD1AAAAhwMAAAAA&#10;" fillcolor="#9bbb59" stroked="f" strokecolor="white" strokeweight="2pt">
            <v:textbox>
              <w:txbxContent>
                <w:p w:rsidR="008F29CA" w:rsidRPr="00A13716" w:rsidRDefault="005A46C3" w:rsidP="00FA5892">
                  <w:pPr>
                    <w:pStyle w:val="Header"/>
                    <w:rPr>
                      <w:rFonts w:ascii="Onyx" w:hAnsi="Onyx"/>
                      <w:sz w:val="72"/>
                      <w:szCs w:val="72"/>
                    </w:rPr>
                  </w:pPr>
                  <w:r w:rsidRPr="00A13716">
                    <w:rPr>
                      <w:rFonts w:ascii="Onyx" w:hAnsi="Onyx"/>
                      <w:sz w:val="72"/>
                      <w:szCs w:val="72"/>
                    </w:rPr>
                    <w:t>2015</w:t>
                  </w:r>
                </w:p>
              </w:txbxContent>
            </v:textbox>
          </v:rect>
          <v:rect id="Rectangle 199" o:spid="_x0000_s1028" style="position:absolute;left:330;top:308;width:11586;height: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Rj8UA&#10;AADbAAAADwAAAGRycy9kb3ducmV2LnhtbESPS4sCMRCE78L+h9ALe5E142N9jEZZBGHxIPhAPDaT&#10;dmZw0hmSqOO/3wiCx6KqvqJmi8ZU4kbOl5YVdDsJCOLM6pJzBYf96nsMwgdkjZVlUvAgD4v5R2uG&#10;qbZ33tJtF3IRIexTVFCEUKdS+qwgg75ja+Lona0zGKJ0udQO7xFuKtlLkqE0WHJcKLCmZUHZZXc1&#10;CtaDn+QUjl27H1/6k42r2sfh+qrU12fzOwURqAnv8Kv9pxX0RvD8En+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FZGPxQAAANsAAAAPAAAAAAAAAAAAAAAAAJgCAABkcnMv&#10;ZG93bnJldi54bWxQSwUGAAAAAAQABAD1AAAAigMAAAAA&#10;" filled="f" strokeweight="1pt"/>
          <w10:wrap anchorx="page" anchory="margin"/>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C7DC8"/>
    <w:multiLevelType w:val="multilevel"/>
    <w:tmpl w:val="A75019D2"/>
    <w:lvl w:ilvl="0">
      <w:start w:val="1"/>
      <w:numFmt w:val="upperRoman"/>
      <w:pStyle w:val="Heading1"/>
      <w:lvlText w:val="CHAPTER %1 "/>
      <w:lvlJc w:val="left"/>
      <w:pPr>
        <w:ind w:left="360" w:hanging="360"/>
      </w:pPr>
      <w:rPr>
        <w:rFonts w:hint="default"/>
      </w:rPr>
    </w:lvl>
    <w:lvl w:ilvl="1">
      <w:start w:val="1"/>
      <w:numFmt w:val="decimal"/>
      <w:pStyle w:val="Heading2"/>
      <w:isLgl/>
      <w:lvlText w:val="%1.%2"/>
      <w:lvlJc w:val="left"/>
      <w:pPr>
        <w:ind w:left="720" w:hanging="360"/>
      </w:pPr>
      <w:rPr>
        <w:rFonts w:hint="default"/>
      </w:rPr>
    </w:lvl>
    <w:lvl w:ilvl="2">
      <w:start w:val="1"/>
      <w:numFmt w:val="decimal"/>
      <w:pStyle w:val="Heading3"/>
      <w:isLg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cryptProviderType="rsaFull" w:cryptAlgorithmClass="hash" w:cryptAlgorithmType="typeAny" w:cryptAlgorithmSid="4" w:cryptSpinCount="50000" w:hash="A9zKOMGgDvx/j8amOV9YiGfAhQU=" w:salt="3I9FDGQJoXyLHr9G+CTdtA=="/>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rsids>
    <w:rsidRoot w:val="006D2225"/>
    <w:rsid w:val="001F6293"/>
    <w:rsid w:val="005417DF"/>
    <w:rsid w:val="005A46C3"/>
    <w:rsid w:val="006D22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225"/>
    <w:rPr>
      <w:rFonts w:asciiTheme="minorHAnsi" w:hAnsiTheme="minorHAnsi" w:cstheme="minorBidi"/>
      <w:sz w:val="22"/>
      <w:szCs w:val="22"/>
      <w:lang w:val="id-ID"/>
    </w:rPr>
  </w:style>
  <w:style w:type="paragraph" w:styleId="Heading1">
    <w:name w:val="heading 1"/>
    <w:basedOn w:val="Normal"/>
    <w:next w:val="Normal"/>
    <w:link w:val="Heading1Char"/>
    <w:uiPriority w:val="9"/>
    <w:qFormat/>
    <w:rsid w:val="006D2225"/>
    <w:pPr>
      <w:keepNext/>
      <w:keepLines/>
      <w:numPr>
        <w:numId w:val="1"/>
      </w:numPr>
      <w:spacing w:before="360" w:after="360" w:line="360" w:lineRule="auto"/>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6D2225"/>
    <w:pPr>
      <w:keepNext/>
      <w:keepLines/>
      <w:numPr>
        <w:ilvl w:val="1"/>
        <w:numId w:val="1"/>
      </w:numPr>
      <w:spacing w:before="200" w:after="0"/>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6D2225"/>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225"/>
    <w:rPr>
      <w:rFonts w:eastAsiaTheme="majorEastAsia" w:cstheme="majorBidi"/>
      <w:b/>
      <w:bCs/>
      <w:sz w:val="28"/>
      <w:szCs w:val="28"/>
      <w:lang w:val="id-ID"/>
    </w:rPr>
  </w:style>
  <w:style w:type="character" w:customStyle="1" w:styleId="Heading2Char">
    <w:name w:val="Heading 2 Char"/>
    <w:basedOn w:val="DefaultParagraphFont"/>
    <w:link w:val="Heading2"/>
    <w:uiPriority w:val="9"/>
    <w:rsid w:val="006D2225"/>
    <w:rPr>
      <w:rFonts w:eastAsiaTheme="majorEastAsia" w:cstheme="majorBidi"/>
      <w:b/>
      <w:bCs/>
      <w:color w:val="000000" w:themeColor="text1"/>
      <w:szCs w:val="26"/>
      <w:lang w:val="id-ID"/>
    </w:rPr>
  </w:style>
  <w:style w:type="character" w:customStyle="1" w:styleId="Heading3Char">
    <w:name w:val="Heading 3 Char"/>
    <w:basedOn w:val="DefaultParagraphFont"/>
    <w:link w:val="Heading3"/>
    <w:uiPriority w:val="9"/>
    <w:rsid w:val="006D2225"/>
    <w:rPr>
      <w:rFonts w:asciiTheme="majorHAnsi" w:eastAsiaTheme="majorEastAsia" w:hAnsiTheme="majorHAnsi" w:cstheme="majorBidi"/>
      <w:b/>
      <w:bCs/>
      <w:color w:val="4F81BD" w:themeColor="accent1"/>
      <w:sz w:val="22"/>
      <w:szCs w:val="22"/>
      <w:lang w:val="id-ID"/>
    </w:rPr>
  </w:style>
  <w:style w:type="paragraph" w:styleId="ListParagraph">
    <w:name w:val="List Paragraph"/>
    <w:basedOn w:val="Normal"/>
    <w:uiPriority w:val="34"/>
    <w:qFormat/>
    <w:rsid w:val="006D2225"/>
    <w:pPr>
      <w:ind w:left="720"/>
      <w:contextualSpacing/>
    </w:pPr>
  </w:style>
  <w:style w:type="paragraph" w:styleId="Header">
    <w:name w:val="header"/>
    <w:basedOn w:val="Normal"/>
    <w:link w:val="HeaderChar"/>
    <w:uiPriority w:val="99"/>
    <w:unhideWhenUsed/>
    <w:rsid w:val="006D22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225"/>
    <w:rPr>
      <w:rFonts w:asciiTheme="minorHAnsi" w:hAnsiTheme="minorHAnsi" w:cstheme="minorBidi"/>
      <w:sz w:val="22"/>
      <w:szCs w:val="22"/>
      <w:lang w:val="id-ID"/>
    </w:rPr>
  </w:style>
  <w:style w:type="paragraph" w:styleId="BalloonText">
    <w:name w:val="Balloon Text"/>
    <w:basedOn w:val="Normal"/>
    <w:link w:val="BalloonTextChar"/>
    <w:uiPriority w:val="99"/>
    <w:semiHidden/>
    <w:unhideWhenUsed/>
    <w:rsid w:val="006D2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225"/>
    <w:rPr>
      <w:rFonts w:ascii="Tahoma" w:hAnsi="Tahoma" w:cs="Tahoma"/>
      <w:sz w:val="16"/>
      <w:szCs w:val="16"/>
      <w:lang w:val="id-ID"/>
    </w:rPr>
  </w:style>
  <w:style w:type="paragraph" w:styleId="Footer">
    <w:name w:val="footer"/>
    <w:basedOn w:val="Normal"/>
    <w:link w:val="FooterChar"/>
    <w:uiPriority w:val="99"/>
    <w:unhideWhenUsed/>
    <w:rsid w:val="006D2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225"/>
    <w:rPr>
      <w:rFonts w:asciiTheme="minorHAnsi" w:hAnsiTheme="minorHAnsi" w:cstheme="minorBidi"/>
      <w:sz w:val="22"/>
      <w:szCs w:val="22"/>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hdphoto" Target="NUL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349</Words>
  <Characters>1995</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PERPUSTAKAAN UNIVERSITAS PANULANG                                    perpustakaan.unpam.ac.id – eprints.unpam.ac.id</dc:title>
  <dc:creator>PERPUS</dc:creator>
  <cp:lastModifiedBy>PERPUS</cp:lastModifiedBy>
  <cp:revision>1</cp:revision>
  <dcterms:created xsi:type="dcterms:W3CDTF">2016-03-11T10:05:00Z</dcterms:created>
  <dcterms:modified xsi:type="dcterms:W3CDTF">2016-03-11T10:11:00Z</dcterms:modified>
</cp:coreProperties>
</file>