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50" w:rsidRDefault="00FA7950" w:rsidP="00FA7950">
      <w:pPr>
        <w:spacing w:line="240" w:lineRule="auto"/>
        <w:jc w:val="center"/>
        <w:rPr>
          <w:rFonts w:ascii="Arial" w:hAnsi="Arial" w:cs="Arial"/>
          <w:sz w:val="24"/>
          <w:szCs w:val="24"/>
        </w:rPr>
      </w:pPr>
      <w:r>
        <w:rPr>
          <w:rFonts w:ascii="Arial" w:hAnsi="Arial" w:cs="Arial"/>
          <w:sz w:val="24"/>
          <w:szCs w:val="24"/>
        </w:rPr>
        <w:t>JURNAL ILMIAH</w:t>
      </w:r>
    </w:p>
    <w:p w:rsidR="00FA7950" w:rsidRDefault="00FA7950" w:rsidP="00FA7950">
      <w:pPr>
        <w:spacing w:line="240" w:lineRule="auto"/>
        <w:jc w:val="center"/>
        <w:rPr>
          <w:rFonts w:ascii="Arial" w:hAnsi="Arial" w:cs="Arial"/>
          <w:sz w:val="24"/>
          <w:szCs w:val="24"/>
        </w:rPr>
      </w:pPr>
      <w:proofErr w:type="gramStart"/>
      <w:r>
        <w:rPr>
          <w:rFonts w:ascii="Arial" w:hAnsi="Arial" w:cs="Arial"/>
          <w:sz w:val="24"/>
          <w:szCs w:val="24"/>
        </w:rPr>
        <w:t>Oleh :</w:t>
      </w:r>
      <w:proofErr w:type="gramEnd"/>
      <w:r>
        <w:rPr>
          <w:rFonts w:ascii="Arial" w:hAnsi="Arial" w:cs="Arial"/>
          <w:sz w:val="24"/>
          <w:szCs w:val="24"/>
        </w:rPr>
        <w:t xml:space="preserve"> Dr. Edi Sukarjono</w:t>
      </w:r>
    </w:p>
    <w:p w:rsidR="00FA7950" w:rsidRDefault="00FA7950" w:rsidP="00FA7950">
      <w:pPr>
        <w:spacing w:line="240" w:lineRule="auto"/>
        <w:jc w:val="center"/>
        <w:rPr>
          <w:rFonts w:ascii="Arial" w:hAnsi="Arial" w:cs="Arial"/>
          <w:sz w:val="24"/>
          <w:szCs w:val="24"/>
        </w:rPr>
      </w:pPr>
      <w:r>
        <w:rPr>
          <w:rFonts w:ascii="Arial" w:hAnsi="Arial" w:cs="Arial"/>
          <w:sz w:val="24"/>
          <w:szCs w:val="24"/>
        </w:rPr>
        <w:t>Program Pascasarjana Universitas Pamulang</w:t>
      </w:r>
    </w:p>
    <w:p w:rsidR="00FA7950" w:rsidRPr="00FA7950" w:rsidRDefault="00FA7950" w:rsidP="00FA7950">
      <w:pPr>
        <w:spacing w:line="240" w:lineRule="auto"/>
        <w:jc w:val="center"/>
        <w:rPr>
          <w:rFonts w:ascii="Arial" w:hAnsi="Arial" w:cs="Arial"/>
          <w:sz w:val="24"/>
          <w:szCs w:val="24"/>
        </w:rPr>
      </w:pPr>
      <w:r w:rsidRPr="00FA7950">
        <w:rPr>
          <w:rFonts w:ascii="Arial" w:hAnsi="Arial" w:cs="Arial"/>
          <w:sz w:val="24"/>
          <w:szCs w:val="24"/>
        </w:rPr>
        <w:t>ABSTRAK</w:t>
      </w:r>
    </w:p>
    <w:p w:rsidR="00FA7950" w:rsidRPr="00FA7950" w:rsidRDefault="00FA7950" w:rsidP="00FA7950">
      <w:pPr>
        <w:spacing w:line="240" w:lineRule="auto"/>
        <w:jc w:val="both"/>
        <w:rPr>
          <w:rFonts w:ascii="Arial" w:hAnsi="Arial" w:cs="Arial"/>
          <w:sz w:val="24"/>
          <w:szCs w:val="24"/>
        </w:rPr>
      </w:pPr>
      <w:proofErr w:type="gramStart"/>
      <w:r w:rsidRPr="00FA7950">
        <w:rPr>
          <w:rFonts w:ascii="Arial" w:hAnsi="Arial" w:cs="Arial"/>
          <w:sz w:val="24"/>
          <w:szCs w:val="24"/>
        </w:rPr>
        <w:t>Penelitian ini merupakan kegiatan untuk mengetahui faktor-fakator yang mempengaruhi   kompetensi Apoteker yang berimplikasi pada kinerja Apoteker dalam pengelolaan apotik.</w:t>
      </w:r>
      <w:proofErr w:type="gramEnd"/>
      <w:r w:rsidRPr="00FA7950">
        <w:rPr>
          <w:rFonts w:ascii="Arial" w:hAnsi="Arial" w:cs="Arial"/>
          <w:sz w:val="24"/>
          <w:szCs w:val="24"/>
        </w:rPr>
        <w:t xml:space="preserve"> </w:t>
      </w:r>
      <w:proofErr w:type="gramStart"/>
      <w:r w:rsidRPr="00FA7950">
        <w:rPr>
          <w:rFonts w:ascii="Arial" w:hAnsi="Arial" w:cs="Arial"/>
          <w:sz w:val="24"/>
          <w:szCs w:val="24"/>
        </w:rPr>
        <w:t>Saat ini, minat Apoteker penanggungjawab apotik untuk berpraktek diapotik masih rendah dan perlu adanya kajian tentang faktor-faktor yang bisa mendorongnya.</w:t>
      </w:r>
      <w:proofErr w:type="gramEnd"/>
      <w:r w:rsidRPr="00FA7950">
        <w:rPr>
          <w:rFonts w:ascii="Arial" w:hAnsi="Arial" w:cs="Arial"/>
          <w:sz w:val="24"/>
          <w:szCs w:val="24"/>
        </w:rPr>
        <w:t xml:space="preserve"> </w:t>
      </w:r>
      <w:proofErr w:type="gramStart"/>
      <w:r w:rsidRPr="00FA7950">
        <w:rPr>
          <w:rFonts w:ascii="Arial" w:hAnsi="Arial" w:cs="Arial"/>
          <w:sz w:val="24"/>
          <w:szCs w:val="24"/>
        </w:rPr>
        <w:t>Kompetensi merupakan variabel penting dalam mendorong Apoteker untuk berpraktek di apotik.</w:t>
      </w:r>
      <w:proofErr w:type="gramEnd"/>
      <w:r w:rsidRPr="00FA7950">
        <w:rPr>
          <w:rFonts w:ascii="Arial" w:hAnsi="Arial" w:cs="Arial"/>
          <w:sz w:val="24"/>
          <w:szCs w:val="24"/>
        </w:rPr>
        <w:t xml:space="preserve"> Fakta dilapangan menunjukkan </w:t>
      </w:r>
      <w:proofErr w:type="gramStart"/>
      <w:r w:rsidRPr="00FA7950">
        <w:rPr>
          <w:rFonts w:ascii="Arial" w:hAnsi="Arial" w:cs="Arial"/>
          <w:sz w:val="24"/>
          <w:szCs w:val="24"/>
        </w:rPr>
        <w:t>bahwa  masih</w:t>
      </w:r>
      <w:proofErr w:type="gramEnd"/>
      <w:r w:rsidRPr="00FA7950">
        <w:rPr>
          <w:rFonts w:ascii="Arial" w:hAnsi="Arial" w:cs="Arial"/>
          <w:sz w:val="24"/>
          <w:szCs w:val="24"/>
        </w:rPr>
        <w:t xml:space="preserve">  sedikit Apoteker yang mampu mengimplentasikan kompetensinya  secara optimal, sehingga kinerja sebagian besar praktisi tersebut belum terlihat optimal.</w:t>
      </w:r>
    </w:p>
    <w:p w:rsidR="00FA7950" w:rsidRPr="00FA7950" w:rsidRDefault="00FA7950" w:rsidP="00FA7950">
      <w:pPr>
        <w:spacing w:line="240" w:lineRule="auto"/>
        <w:jc w:val="both"/>
        <w:rPr>
          <w:rFonts w:ascii="Arial" w:hAnsi="Arial" w:cs="Arial"/>
          <w:sz w:val="24"/>
          <w:szCs w:val="24"/>
        </w:rPr>
      </w:pPr>
      <w:r w:rsidRPr="00FA7950">
        <w:rPr>
          <w:rFonts w:ascii="Arial" w:hAnsi="Arial" w:cs="Arial"/>
          <w:sz w:val="24"/>
          <w:szCs w:val="24"/>
        </w:rPr>
        <w:t xml:space="preserve">Tujuan penelitisan adalah untuk mengkaji dan menganalisis besaran dari variabel penelitian </w:t>
      </w:r>
      <w:proofErr w:type="gramStart"/>
      <w:r w:rsidRPr="00FA7950">
        <w:rPr>
          <w:rFonts w:ascii="Arial" w:hAnsi="Arial" w:cs="Arial"/>
          <w:sz w:val="24"/>
          <w:szCs w:val="24"/>
        </w:rPr>
        <w:t>berikut :</w:t>
      </w:r>
      <w:proofErr w:type="gramEnd"/>
      <w:r w:rsidRPr="00FA7950">
        <w:rPr>
          <w:rFonts w:ascii="Arial" w:hAnsi="Arial" w:cs="Arial"/>
          <w:sz w:val="24"/>
          <w:szCs w:val="24"/>
        </w:rPr>
        <w:t xml:space="preserve"> (1) Kondisi : dorongan berprestasi dan pengakuan, dari Apoteker. (2) Kondisi kompetensi Apoteker. (3) Seberapa besar </w:t>
      </w:r>
      <w:proofErr w:type="gramStart"/>
      <w:r w:rsidRPr="00FA7950">
        <w:rPr>
          <w:rFonts w:ascii="Arial" w:hAnsi="Arial" w:cs="Arial"/>
          <w:sz w:val="24"/>
          <w:szCs w:val="24"/>
        </w:rPr>
        <w:t>pengaruh :</w:t>
      </w:r>
      <w:proofErr w:type="gramEnd"/>
      <w:r w:rsidRPr="00FA7950">
        <w:rPr>
          <w:rFonts w:ascii="Arial" w:hAnsi="Arial" w:cs="Arial"/>
          <w:sz w:val="24"/>
          <w:szCs w:val="24"/>
        </w:rPr>
        <w:t xml:space="preserve"> dorongan berprestasi dan pengakuan dari apoteker terhadap kompetensi dari Apoteker secara parsial. (5) Seberapa besar </w:t>
      </w:r>
      <w:proofErr w:type="gramStart"/>
      <w:r w:rsidRPr="00FA7950">
        <w:rPr>
          <w:rFonts w:ascii="Arial" w:hAnsi="Arial" w:cs="Arial"/>
          <w:sz w:val="24"/>
          <w:szCs w:val="24"/>
        </w:rPr>
        <w:t>pengaruh :</w:t>
      </w:r>
      <w:proofErr w:type="gramEnd"/>
      <w:r w:rsidRPr="00FA7950">
        <w:rPr>
          <w:rFonts w:ascii="Arial" w:hAnsi="Arial" w:cs="Arial"/>
          <w:sz w:val="24"/>
          <w:szCs w:val="24"/>
        </w:rPr>
        <w:t xml:space="preserve"> dorongan berprestasi dan pengakuan terhadap kompetensi dari Apoteker secara simultan </w:t>
      </w:r>
    </w:p>
    <w:p w:rsidR="00FA7950" w:rsidRPr="00FA7950" w:rsidRDefault="00FA7950" w:rsidP="00FA7950">
      <w:pPr>
        <w:spacing w:line="240" w:lineRule="auto"/>
        <w:jc w:val="both"/>
        <w:rPr>
          <w:rFonts w:ascii="Arial" w:hAnsi="Arial" w:cs="Arial"/>
          <w:sz w:val="24"/>
          <w:szCs w:val="24"/>
        </w:rPr>
      </w:pPr>
      <w:proofErr w:type="gramStart"/>
      <w:r w:rsidRPr="00FA7950">
        <w:rPr>
          <w:rFonts w:ascii="Arial" w:hAnsi="Arial" w:cs="Arial"/>
          <w:sz w:val="24"/>
          <w:szCs w:val="24"/>
        </w:rPr>
        <w:t>Penelitian yang dilakukan adalah penelitian kuantitatif, dijabarkan dalam analisa deskriptif dan verifikatif dan dilakukan di Provinsi Banten, dengan sampel sebanyak 151 Apoteker yang berpraktek sedikitnya 30 % dari jumlah hari buka dari apotik.</w:t>
      </w:r>
      <w:proofErr w:type="gramEnd"/>
      <w:r w:rsidRPr="00FA7950">
        <w:rPr>
          <w:rFonts w:ascii="Arial" w:hAnsi="Arial" w:cs="Arial"/>
          <w:sz w:val="24"/>
          <w:szCs w:val="24"/>
        </w:rPr>
        <w:t xml:space="preserve"> Teknik sampling yang digunakan proportionate stratified random sampling, dengan membedakan sampel berdasarkan lama kerja diapotik dengan rentang waktu &lt;3 </w:t>
      </w:r>
      <w:proofErr w:type="gramStart"/>
      <w:r w:rsidRPr="00FA7950">
        <w:rPr>
          <w:rFonts w:ascii="Arial" w:hAnsi="Arial" w:cs="Arial"/>
          <w:sz w:val="24"/>
          <w:szCs w:val="24"/>
        </w:rPr>
        <w:t>tahun ,</w:t>
      </w:r>
      <w:proofErr w:type="gramEnd"/>
      <w:r w:rsidRPr="00FA7950">
        <w:rPr>
          <w:rFonts w:ascii="Arial" w:hAnsi="Arial" w:cs="Arial"/>
          <w:sz w:val="24"/>
          <w:szCs w:val="24"/>
        </w:rPr>
        <w:t xml:space="preserve"> 4-6 tahun, 7-10 tahun, dan &gt; 10 tahun. </w:t>
      </w:r>
      <w:proofErr w:type="gramStart"/>
      <w:r w:rsidRPr="00FA7950">
        <w:rPr>
          <w:rFonts w:ascii="Arial" w:hAnsi="Arial" w:cs="Arial"/>
          <w:sz w:val="24"/>
          <w:szCs w:val="24"/>
        </w:rPr>
        <w:t>Metode analisis data yang digunakan untuk menguji hipotesis penelitian kuantitatif ini adalah analisis jalur.</w:t>
      </w:r>
      <w:proofErr w:type="gramEnd"/>
    </w:p>
    <w:p w:rsidR="00FA7950" w:rsidRPr="00FA7950" w:rsidRDefault="00FA7950" w:rsidP="00FA7950">
      <w:pPr>
        <w:spacing w:line="240" w:lineRule="auto"/>
        <w:jc w:val="both"/>
        <w:rPr>
          <w:rFonts w:ascii="Arial" w:hAnsi="Arial" w:cs="Arial"/>
          <w:sz w:val="24"/>
          <w:szCs w:val="24"/>
        </w:rPr>
      </w:pPr>
      <w:r w:rsidRPr="00FA7950">
        <w:rPr>
          <w:rFonts w:ascii="Arial" w:hAnsi="Arial" w:cs="Arial"/>
          <w:sz w:val="24"/>
          <w:szCs w:val="24"/>
        </w:rPr>
        <w:t xml:space="preserve">Hasil penelitian menunjukkan bahwa </w:t>
      </w:r>
      <w:proofErr w:type="gramStart"/>
      <w:r w:rsidRPr="00FA7950">
        <w:rPr>
          <w:rFonts w:ascii="Arial" w:hAnsi="Arial" w:cs="Arial"/>
          <w:sz w:val="24"/>
          <w:szCs w:val="24"/>
        </w:rPr>
        <w:t>responden :</w:t>
      </w:r>
      <w:proofErr w:type="gramEnd"/>
      <w:r w:rsidRPr="00FA7950">
        <w:rPr>
          <w:rFonts w:ascii="Arial" w:hAnsi="Arial" w:cs="Arial"/>
          <w:sz w:val="24"/>
          <w:szCs w:val="24"/>
        </w:rPr>
        <w:t xml:space="preserve"> (1) Kondisi  dorongan berprestasi dan pengakuan dari Apoteker dalam taraf cukup baik sampai dengan sangat baik. (2) Kondisi kompetensi Apoteker dalam taraf cukup baik sampai dengan sangat baik. (3) Terdapat pengaruh signifikan dan positip </w:t>
      </w:r>
      <w:proofErr w:type="gramStart"/>
      <w:r w:rsidRPr="00FA7950">
        <w:rPr>
          <w:rFonts w:ascii="Arial" w:hAnsi="Arial" w:cs="Arial"/>
          <w:sz w:val="24"/>
          <w:szCs w:val="24"/>
        </w:rPr>
        <w:t>dari  dorongan</w:t>
      </w:r>
      <w:proofErr w:type="gramEnd"/>
      <w:r w:rsidRPr="00FA7950">
        <w:rPr>
          <w:rFonts w:ascii="Arial" w:hAnsi="Arial" w:cs="Arial"/>
          <w:sz w:val="24"/>
          <w:szCs w:val="24"/>
        </w:rPr>
        <w:t xml:space="preserve"> berprestasi 8,40 % dan pengakuan sebesar 34,70 % (5) Terdapat pengaruh yang signifikan dari dorongan berprestasi dan pengakuan terhadap kompetensi secara simultan 41,00 %. (6) </w:t>
      </w:r>
    </w:p>
    <w:p w:rsidR="00FA7950" w:rsidRDefault="00FA7950" w:rsidP="00FA7950">
      <w:pPr>
        <w:spacing w:line="240" w:lineRule="auto"/>
        <w:jc w:val="both"/>
        <w:rPr>
          <w:rFonts w:ascii="Arial" w:hAnsi="Arial" w:cs="Arial"/>
          <w:sz w:val="24"/>
          <w:szCs w:val="24"/>
        </w:rPr>
      </w:pPr>
      <w:r w:rsidRPr="00FA7950">
        <w:rPr>
          <w:rFonts w:ascii="Arial" w:hAnsi="Arial" w:cs="Arial"/>
          <w:sz w:val="24"/>
          <w:szCs w:val="24"/>
        </w:rPr>
        <w:t xml:space="preserve">Kata </w:t>
      </w:r>
      <w:proofErr w:type="gramStart"/>
      <w:r w:rsidRPr="00FA7950">
        <w:rPr>
          <w:rFonts w:ascii="Arial" w:hAnsi="Arial" w:cs="Arial"/>
          <w:sz w:val="24"/>
          <w:szCs w:val="24"/>
        </w:rPr>
        <w:t>kunci :</w:t>
      </w:r>
      <w:proofErr w:type="gramEnd"/>
      <w:r w:rsidRPr="00FA7950">
        <w:rPr>
          <w:rFonts w:ascii="Arial" w:hAnsi="Arial" w:cs="Arial"/>
          <w:sz w:val="24"/>
          <w:szCs w:val="24"/>
        </w:rPr>
        <w:t xml:space="preserve"> dorongan berprestasi dan pengakuan, bertanggungjawab dan sikap kerja, persepsi dan moril kerja, kompetensi, kinerja apoteker.</w:t>
      </w:r>
    </w:p>
    <w:p w:rsidR="00853E8B" w:rsidRPr="00853E8B" w:rsidRDefault="00853E8B" w:rsidP="00853E8B">
      <w:pPr>
        <w:spacing w:line="240" w:lineRule="auto"/>
        <w:jc w:val="center"/>
        <w:rPr>
          <w:rFonts w:ascii="Arial" w:hAnsi="Arial" w:cs="Arial"/>
          <w:sz w:val="24"/>
          <w:szCs w:val="24"/>
        </w:rPr>
      </w:pPr>
      <w:r w:rsidRPr="00853E8B">
        <w:rPr>
          <w:rFonts w:ascii="Arial" w:hAnsi="Arial" w:cs="Arial"/>
          <w:sz w:val="24"/>
          <w:szCs w:val="24"/>
        </w:rPr>
        <w:t>BAB I</w:t>
      </w:r>
    </w:p>
    <w:p w:rsidR="00853E8B" w:rsidRPr="00853E8B" w:rsidRDefault="00853E8B" w:rsidP="00853E8B">
      <w:pPr>
        <w:spacing w:line="240" w:lineRule="auto"/>
        <w:jc w:val="center"/>
        <w:rPr>
          <w:rFonts w:ascii="Arial" w:hAnsi="Arial" w:cs="Arial"/>
          <w:sz w:val="24"/>
          <w:szCs w:val="24"/>
        </w:rPr>
      </w:pPr>
      <w:r w:rsidRPr="00853E8B">
        <w:rPr>
          <w:rFonts w:ascii="Arial" w:hAnsi="Arial" w:cs="Arial"/>
          <w:sz w:val="24"/>
          <w:szCs w:val="24"/>
        </w:rPr>
        <w:t>PENDAHULUAN</w:t>
      </w:r>
    </w:p>
    <w:p w:rsidR="00853E8B" w:rsidRPr="00853E8B" w:rsidRDefault="00853E8B" w:rsidP="00853E8B">
      <w:pPr>
        <w:spacing w:line="240" w:lineRule="auto"/>
        <w:rPr>
          <w:rFonts w:ascii="Arial" w:hAnsi="Arial" w:cs="Arial"/>
          <w:sz w:val="24"/>
          <w:szCs w:val="24"/>
        </w:rPr>
      </w:pPr>
    </w:p>
    <w:p w:rsidR="00853E8B" w:rsidRPr="00853E8B" w:rsidRDefault="00853E8B" w:rsidP="00853E8B">
      <w:pPr>
        <w:spacing w:line="240" w:lineRule="auto"/>
        <w:rPr>
          <w:rFonts w:ascii="Arial" w:hAnsi="Arial" w:cs="Arial"/>
          <w:sz w:val="24"/>
          <w:szCs w:val="24"/>
        </w:rPr>
      </w:pPr>
      <w:r w:rsidRPr="00853E8B">
        <w:rPr>
          <w:rFonts w:ascii="Arial" w:hAnsi="Arial" w:cs="Arial"/>
          <w:sz w:val="24"/>
          <w:szCs w:val="24"/>
        </w:rPr>
        <w:t>1.1</w:t>
      </w:r>
      <w:r w:rsidRPr="00853E8B">
        <w:rPr>
          <w:rFonts w:ascii="Arial" w:hAnsi="Arial" w:cs="Arial"/>
          <w:sz w:val="24"/>
          <w:szCs w:val="24"/>
        </w:rPr>
        <w:tab/>
        <w:t>Latar Belakang Masalah</w:t>
      </w:r>
    </w:p>
    <w:p w:rsidR="00853E8B" w:rsidRPr="00853E8B" w:rsidRDefault="00853E8B" w:rsidP="00853E8B">
      <w:pPr>
        <w:spacing w:line="240" w:lineRule="auto"/>
        <w:ind w:firstLine="900"/>
        <w:jc w:val="both"/>
        <w:rPr>
          <w:rFonts w:ascii="Arial" w:hAnsi="Arial" w:cs="Arial"/>
          <w:sz w:val="24"/>
          <w:szCs w:val="24"/>
        </w:rPr>
      </w:pPr>
      <w:proofErr w:type="gramStart"/>
      <w:r w:rsidRPr="00853E8B">
        <w:rPr>
          <w:rFonts w:ascii="Arial" w:hAnsi="Arial" w:cs="Arial"/>
          <w:sz w:val="24"/>
          <w:szCs w:val="24"/>
        </w:rPr>
        <w:t>Apoteker merupakan profesi tenaga kerja dibidang kesehatan.</w:t>
      </w:r>
      <w:proofErr w:type="gramEnd"/>
      <w:r w:rsidRPr="00853E8B">
        <w:rPr>
          <w:rFonts w:ascii="Arial" w:hAnsi="Arial" w:cs="Arial"/>
          <w:sz w:val="24"/>
          <w:szCs w:val="24"/>
        </w:rPr>
        <w:t xml:space="preserve"> </w:t>
      </w:r>
      <w:proofErr w:type="gramStart"/>
      <w:r w:rsidRPr="00853E8B">
        <w:rPr>
          <w:rFonts w:ascii="Arial" w:hAnsi="Arial" w:cs="Arial"/>
          <w:sz w:val="24"/>
          <w:szCs w:val="24"/>
        </w:rPr>
        <w:t xml:space="preserve">Sebelum menempuh pendidikan profesi apoteker, yang bersangkutan harus menyeselaikan </w:t>
      </w:r>
      <w:r w:rsidRPr="00853E8B">
        <w:rPr>
          <w:rFonts w:ascii="Arial" w:hAnsi="Arial" w:cs="Arial"/>
          <w:sz w:val="24"/>
          <w:szCs w:val="24"/>
        </w:rPr>
        <w:lastRenderedPageBreak/>
        <w:t>pendidikan pada program sarjana farmasi.</w:t>
      </w:r>
      <w:proofErr w:type="gramEnd"/>
      <w:r w:rsidRPr="00853E8B">
        <w:rPr>
          <w:rFonts w:ascii="Arial" w:hAnsi="Arial" w:cs="Arial"/>
          <w:sz w:val="24"/>
          <w:szCs w:val="24"/>
        </w:rPr>
        <w:t xml:space="preserve"> Salah satu tugas dari profesi tersebut adalah berpraktek pada unit kerja apotik, setelah </w:t>
      </w:r>
      <w:proofErr w:type="gramStart"/>
      <w:r w:rsidRPr="00853E8B">
        <w:rPr>
          <w:rFonts w:ascii="Arial" w:hAnsi="Arial" w:cs="Arial"/>
          <w:sz w:val="24"/>
          <w:szCs w:val="24"/>
        </w:rPr>
        <w:t>lulus</w:t>
      </w:r>
      <w:proofErr w:type="gramEnd"/>
      <w:r w:rsidRPr="00853E8B">
        <w:rPr>
          <w:rFonts w:ascii="Arial" w:hAnsi="Arial" w:cs="Arial"/>
          <w:sz w:val="24"/>
          <w:szCs w:val="24"/>
        </w:rPr>
        <w:t xml:space="preserve"> dari standarisasi profesi apoteker yang saat ini lebih dikenal sebagai sertifikasi apoteker. </w:t>
      </w:r>
      <w:proofErr w:type="gramStart"/>
      <w:r w:rsidRPr="00853E8B">
        <w:rPr>
          <w:rFonts w:ascii="Arial" w:hAnsi="Arial" w:cs="Arial"/>
          <w:sz w:val="24"/>
          <w:szCs w:val="24"/>
        </w:rPr>
        <w:t>Tujuan dari penetapan aturan bahwa hanya apoteker bersertifikasi yang berhak berpraktek diapotik adalah untuk memastikan bahwa apoteker bersangkutan memiliki kompetensi sesuai dengan ketentuan yang berlaku.</w:t>
      </w:r>
      <w:proofErr w:type="gramEnd"/>
      <w:r w:rsidRPr="00853E8B">
        <w:rPr>
          <w:rFonts w:ascii="Arial" w:hAnsi="Arial" w:cs="Arial"/>
          <w:sz w:val="24"/>
          <w:szCs w:val="24"/>
        </w:rPr>
        <w:t xml:space="preserve"> </w:t>
      </w:r>
    </w:p>
    <w:p w:rsidR="00853E8B" w:rsidRPr="00853E8B" w:rsidRDefault="00853E8B" w:rsidP="00853E8B">
      <w:pPr>
        <w:spacing w:line="240" w:lineRule="auto"/>
        <w:ind w:firstLine="900"/>
        <w:jc w:val="both"/>
        <w:rPr>
          <w:rFonts w:ascii="Arial" w:hAnsi="Arial" w:cs="Arial"/>
          <w:sz w:val="24"/>
          <w:szCs w:val="24"/>
        </w:rPr>
      </w:pPr>
      <w:proofErr w:type="gramStart"/>
      <w:r w:rsidRPr="00853E8B">
        <w:rPr>
          <w:rFonts w:ascii="Arial" w:hAnsi="Arial" w:cs="Arial"/>
          <w:sz w:val="24"/>
          <w:szCs w:val="24"/>
        </w:rPr>
        <w:t>Ketentuan tersebut diantaranya adalah bahwa apoteker harus mampu mengeliminir kegagalan dan resiko dalam pengadaan, pengelolaan, dan penyerahan obat kepada pasien yang juga berperan sebagai pelanggan apotik.</w:t>
      </w:r>
      <w:proofErr w:type="gramEnd"/>
      <w:r w:rsidRPr="00853E8B">
        <w:rPr>
          <w:rFonts w:ascii="Arial" w:hAnsi="Arial" w:cs="Arial"/>
          <w:sz w:val="24"/>
          <w:szCs w:val="24"/>
        </w:rPr>
        <w:t xml:space="preserve"> Kemampuan dalam mengeliminir tersebut </w:t>
      </w:r>
      <w:proofErr w:type="gramStart"/>
      <w:r w:rsidRPr="00853E8B">
        <w:rPr>
          <w:rFonts w:ascii="Arial" w:hAnsi="Arial" w:cs="Arial"/>
          <w:sz w:val="24"/>
          <w:szCs w:val="24"/>
        </w:rPr>
        <w:t>akan</w:t>
      </w:r>
      <w:proofErr w:type="gramEnd"/>
      <w:r w:rsidRPr="00853E8B">
        <w:rPr>
          <w:rFonts w:ascii="Arial" w:hAnsi="Arial" w:cs="Arial"/>
          <w:sz w:val="24"/>
          <w:szCs w:val="24"/>
        </w:rPr>
        <w:t xml:space="preserve"> mendorong perilaku untuk senantiasa meningkatkan prestasi kerja dengan tetap mengedepankan kepedulian sosial. </w:t>
      </w:r>
    </w:p>
    <w:p w:rsidR="00853E8B" w:rsidRPr="00853E8B" w:rsidRDefault="00853E8B" w:rsidP="00853E8B">
      <w:pPr>
        <w:spacing w:line="240" w:lineRule="auto"/>
        <w:ind w:firstLine="900"/>
        <w:jc w:val="both"/>
        <w:rPr>
          <w:rFonts w:ascii="Arial" w:hAnsi="Arial" w:cs="Arial"/>
          <w:sz w:val="24"/>
          <w:szCs w:val="24"/>
        </w:rPr>
      </w:pPr>
      <w:proofErr w:type="gramStart"/>
      <w:r w:rsidRPr="00853E8B">
        <w:rPr>
          <w:rFonts w:ascii="Arial" w:hAnsi="Arial" w:cs="Arial"/>
          <w:sz w:val="24"/>
          <w:szCs w:val="24"/>
        </w:rPr>
        <w:t>Kemampuan dalam mengeliminasi kegagalan dan resiko juga bisa tunjang oleh semangat untuk tidak terlalu mementingkan diri sendiri, mampu menyelanggaran pelayanan dengan basis keakraban dan kenyamanan bagi pelanggannya.</w:t>
      </w:r>
      <w:proofErr w:type="gramEnd"/>
      <w:r w:rsidRPr="00853E8B">
        <w:rPr>
          <w:rFonts w:ascii="Arial" w:hAnsi="Arial" w:cs="Arial"/>
          <w:sz w:val="24"/>
          <w:szCs w:val="24"/>
        </w:rPr>
        <w:t xml:space="preserve"> </w:t>
      </w:r>
      <w:proofErr w:type="gramStart"/>
      <w:r w:rsidRPr="00853E8B">
        <w:rPr>
          <w:rFonts w:ascii="Arial" w:hAnsi="Arial" w:cs="Arial"/>
          <w:sz w:val="24"/>
          <w:szCs w:val="24"/>
        </w:rPr>
        <w:t>Sehingga, pelanggan merasa tepat telah datang pada tempat yang telah ditetapkannya.</w:t>
      </w:r>
      <w:proofErr w:type="gramEnd"/>
      <w:r w:rsidRPr="00853E8B">
        <w:rPr>
          <w:rFonts w:ascii="Arial" w:hAnsi="Arial" w:cs="Arial"/>
          <w:sz w:val="24"/>
          <w:szCs w:val="24"/>
        </w:rPr>
        <w:t xml:space="preserve"> Aksi dari profesi tersebut dengan sendirinya </w:t>
      </w:r>
      <w:proofErr w:type="gramStart"/>
      <w:r w:rsidRPr="00853E8B">
        <w:rPr>
          <w:rFonts w:ascii="Arial" w:hAnsi="Arial" w:cs="Arial"/>
          <w:sz w:val="24"/>
          <w:szCs w:val="24"/>
        </w:rPr>
        <w:t>akan</w:t>
      </w:r>
      <w:proofErr w:type="gramEnd"/>
      <w:r w:rsidRPr="00853E8B">
        <w:rPr>
          <w:rFonts w:ascii="Arial" w:hAnsi="Arial" w:cs="Arial"/>
          <w:sz w:val="24"/>
          <w:szCs w:val="24"/>
        </w:rPr>
        <w:t xml:space="preserve"> mampu mengikat memberikan harapan akan pengakuan yang dirasa pelanggan dari pelayanan tenaga bersangkutan. </w:t>
      </w:r>
    </w:p>
    <w:p w:rsidR="00853E8B" w:rsidRPr="00853E8B" w:rsidRDefault="00853E8B" w:rsidP="00853E8B">
      <w:pPr>
        <w:spacing w:line="240" w:lineRule="auto"/>
        <w:ind w:firstLine="900"/>
        <w:jc w:val="both"/>
        <w:rPr>
          <w:rFonts w:ascii="Arial" w:hAnsi="Arial" w:cs="Arial"/>
          <w:sz w:val="24"/>
          <w:szCs w:val="24"/>
        </w:rPr>
      </w:pPr>
      <w:r w:rsidRPr="00853E8B">
        <w:rPr>
          <w:rFonts w:ascii="Arial" w:hAnsi="Arial" w:cs="Arial"/>
          <w:sz w:val="24"/>
          <w:szCs w:val="24"/>
        </w:rPr>
        <w:t xml:space="preserve">Kepedulian dan pelayanan terbaik dari apoteker kepada pelanggan apotik hanya bisa terselenggara apabila penyandang profesi tersebut memiliki ketetapan diri untuk senantiasa datang dan berperan secara baik pada jam buka apotik. Atau dengan kata </w:t>
      </w:r>
      <w:proofErr w:type="gramStart"/>
      <w:r w:rsidRPr="00853E8B">
        <w:rPr>
          <w:rFonts w:ascii="Arial" w:hAnsi="Arial" w:cs="Arial"/>
          <w:sz w:val="24"/>
          <w:szCs w:val="24"/>
        </w:rPr>
        <w:t>lain</w:t>
      </w:r>
      <w:proofErr w:type="gramEnd"/>
      <w:r w:rsidRPr="00853E8B">
        <w:rPr>
          <w:rFonts w:ascii="Arial" w:hAnsi="Arial" w:cs="Arial"/>
          <w:sz w:val="24"/>
          <w:szCs w:val="24"/>
        </w:rPr>
        <w:t>, seyogyanyalah seorang apoteker untuk ada diapotik pada jam buka guna memiliki waktu untuk memberikan pelayanan kepada pelanggan perihal perolehan obat diapotik bersangkutan.</w:t>
      </w:r>
    </w:p>
    <w:p w:rsidR="00853E8B" w:rsidRPr="00853E8B" w:rsidRDefault="00853E8B" w:rsidP="00853E8B">
      <w:pPr>
        <w:spacing w:line="240" w:lineRule="auto"/>
        <w:ind w:firstLine="900"/>
        <w:jc w:val="both"/>
        <w:rPr>
          <w:rFonts w:ascii="Arial" w:hAnsi="Arial" w:cs="Arial"/>
          <w:sz w:val="24"/>
          <w:szCs w:val="24"/>
        </w:rPr>
      </w:pPr>
      <w:proofErr w:type="gramStart"/>
      <w:r w:rsidRPr="00853E8B">
        <w:rPr>
          <w:rFonts w:ascii="Arial" w:hAnsi="Arial" w:cs="Arial"/>
          <w:sz w:val="24"/>
          <w:szCs w:val="24"/>
        </w:rPr>
        <w:t>Apoteker merupakan satu-satunya prefesi yang memiliki kewengan dalam mendapatkan ijin untuk mendirikan dan mengelola apotik.</w:t>
      </w:r>
      <w:proofErr w:type="gramEnd"/>
      <w:r w:rsidRPr="00853E8B">
        <w:rPr>
          <w:rFonts w:ascii="Arial" w:hAnsi="Arial" w:cs="Arial"/>
          <w:sz w:val="24"/>
          <w:szCs w:val="24"/>
        </w:rPr>
        <w:t xml:space="preserve"> Hal ini sajalan dengan peraturan perundangan dan peraturan pemerintah, </w:t>
      </w:r>
      <w:proofErr w:type="gramStart"/>
      <w:r w:rsidRPr="00853E8B">
        <w:rPr>
          <w:rFonts w:ascii="Arial" w:hAnsi="Arial" w:cs="Arial"/>
          <w:sz w:val="24"/>
          <w:szCs w:val="24"/>
        </w:rPr>
        <w:t>diantaranya :</w:t>
      </w:r>
      <w:proofErr w:type="gramEnd"/>
      <w:r w:rsidRPr="00853E8B">
        <w:rPr>
          <w:rFonts w:ascii="Arial" w:hAnsi="Arial" w:cs="Arial"/>
          <w:sz w:val="24"/>
          <w:szCs w:val="24"/>
        </w:rPr>
        <w:t xml:space="preserve"> Peraturan Pemerintah RI Nomor 51 Tahun 2009 tentang Pekerjaan Kefarmasian, KepMenKes RI No.1332/Menkes/SK/X/2002, Undang-undang Kesehatan No. 23 tahun 1992.</w:t>
      </w:r>
    </w:p>
    <w:p w:rsidR="00853E8B" w:rsidRPr="00853E8B" w:rsidRDefault="00853E8B" w:rsidP="00853E8B">
      <w:pPr>
        <w:spacing w:line="240" w:lineRule="auto"/>
        <w:ind w:firstLine="900"/>
        <w:jc w:val="both"/>
        <w:rPr>
          <w:rFonts w:ascii="Arial" w:hAnsi="Arial" w:cs="Arial"/>
          <w:sz w:val="24"/>
          <w:szCs w:val="24"/>
        </w:rPr>
      </w:pPr>
      <w:proofErr w:type="gramStart"/>
      <w:r w:rsidRPr="00853E8B">
        <w:rPr>
          <w:rFonts w:ascii="Arial" w:hAnsi="Arial" w:cs="Arial"/>
          <w:sz w:val="24"/>
          <w:szCs w:val="24"/>
        </w:rPr>
        <w:t>Rutinitas yang ditemukan adalah bahwa lebih banyak apotik yang buka tanpa dihadiri oleh tenaga apoteker yang sebenarnya merupakan satu-satunya tenaga profesional yang memiliki hak dan kewenangan dalam mengelola opreasional apotik.</w:t>
      </w:r>
      <w:proofErr w:type="gramEnd"/>
      <w:r w:rsidRPr="00853E8B">
        <w:rPr>
          <w:rFonts w:ascii="Arial" w:hAnsi="Arial" w:cs="Arial"/>
          <w:sz w:val="24"/>
          <w:szCs w:val="24"/>
        </w:rPr>
        <w:t xml:space="preserve"> </w:t>
      </w:r>
      <w:proofErr w:type="gramStart"/>
      <w:r w:rsidRPr="00853E8B">
        <w:rPr>
          <w:rFonts w:ascii="Arial" w:hAnsi="Arial" w:cs="Arial"/>
          <w:sz w:val="24"/>
          <w:szCs w:val="24"/>
        </w:rPr>
        <w:t>Kalaupun ada, masih relatif sedikit apoteker yang berada pada area pelayanan untuk berkomunikasi secara langsung dengan pelanggan yang datang ke apotik.</w:t>
      </w:r>
      <w:proofErr w:type="gramEnd"/>
      <w:r w:rsidRPr="00853E8B">
        <w:rPr>
          <w:rFonts w:ascii="Arial" w:hAnsi="Arial" w:cs="Arial"/>
          <w:sz w:val="24"/>
          <w:szCs w:val="24"/>
        </w:rPr>
        <w:t xml:space="preserve"> </w:t>
      </w:r>
      <w:proofErr w:type="gramStart"/>
      <w:r w:rsidRPr="00853E8B">
        <w:rPr>
          <w:rFonts w:ascii="Arial" w:hAnsi="Arial" w:cs="Arial"/>
          <w:sz w:val="24"/>
          <w:szCs w:val="24"/>
        </w:rPr>
        <w:t>Kondisi ini memberikan gambaran bahwa belum banyak apoteker yang mengimplentasikan unsur-unsur dorongan berprestasi dan pengakuan kepada pelanggan yang telah datang ke apotik.</w:t>
      </w:r>
      <w:proofErr w:type="gramEnd"/>
      <w:r w:rsidRPr="00853E8B">
        <w:rPr>
          <w:rFonts w:ascii="Arial" w:hAnsi="Arial" w:cs="Arial"/>
          <w:sz w:val="24"/>
          <w:szCs w:val="24"/>
        </w:rPr>
        <w:t xml:space="preserve"> Karena, intensitas partisipasi apoteker dalam berpraktek diapotik dengan sendiri </w:t>
      </w:r>
      <w:proofErr w:type="gramStart"/>
      <w:r w:rsidRPr="00853E8B">
        <w:rPr>
          <w:rFonts w:ascii="Arial" w:hAnsi="Arial" w:cs="Arial"/>
          <w:sz w:val="24"/>
          <w:szCs w:val="24"/>
        </w:rPr>
        <w:t>akan</w:t>
      </w:r>
      <w:proofErr w:type="gramEnd"/>
      <w:r w:rsidRPr="00853E8B">
        <w:rPr>
          <w:rFonts w:ascii="Arial" w:hAnsi="Arial" w:cs="Arial"/>
          <w:sz w:val="24"/>
          <w:szCs w:val="24"/>
        </w:rPr>
        <w:t xml:space="preserve"> menuntut yang bersangkutan untuk senantiasa meningkat kemampuan guna memperoleh prestasi kerja yang semakin meningkat. Demikian pula, bahwa kehadiran apoteker juga menandakan bahwa yang bersangkutan </w:t>
      </w:r>
      <w:proofErr w:type="gramStart"/>
      <w:r w:rsidRPr="00853E8B">
        <w:rPr>
          <w:rFonts w:ascii="Arial" w:hAnsi="Arial" w:cs="Arial"/>
          <w:sz w:val="24"/>
          <w:szCs w:val="24"/>
        </w:rPr>
        <w:t>akan</w:t>
      </w:r>
      <w:proofErr w:type="gramEnd"/>
      <w:r w:rsidRPr="00853E8B">
        <w:rPr>
          <w:rFonts w:ascii="Arial" w:hAnsi="Arial" w:cs="Arial"/>
          <w:sz w:val="24"/>
          <w:szCs w:val="24"/>
        </w:rPr>
        <w:t xml:space="preserve"> berkecenderungan untuk memberikan pengakuan pada konsistensi diri maupun pemberian pengakuan akan pentingnya pemenuhan perhatian bagi pelanggan yang ada.</w:t>
      </w:r>
    </w:p>
    <w:p w:rsidR="00853E8B" w:rsidRPr="00F04E07" w:rsidRDefault="00853E8B" w:rsidP="00853E8B">
      <w:pPr>
        <w:spacing w:line="240" w:lineRule="auto"/>
        <w:ind w:firstLine="900"/>
        <w:jc w:val="both"/>
        <w:rPr>
          <w:rFonts w:ascii="Arial" w:hAnsi="Arial" w:cs="Arial"/>
          <w:b/>
          <w:sz w:val="24"/>
          <w:szCs w:val="24"/>
        </w:rPr>
      </w:pPr>
      <w:proofErr w:type="gramStart"/>
      <w:r w:rsidRPr="00853E8B">
        <w:rPr>
          <w:rFonts w:ascii="Arial" w:hAnsi="Arial" w:cs="Arial"/>
          <w:sz w:val="24"/>
          <w:szCs w:val="24"/>
        </w:rPr>
        <w:lastRenderedPageBreak/>
        <w:t>Berdasar pada fakta tersebut, maka untuk meningkatkan kompetensi diperlukan optimalisasi dari peran apoteker diapotik, misalnya dalam hal dorongan berprestasi dan pengakuan.</w:t>
      </w:r>
      <w:proofErr w:type="gramEnd"/>
      <w:r w:rsidRPr="00853E8B">
        <w:rPr>
          <w:rFonts w:ascii="Arial" w:hAnsi="Arial" w:cs="Arial"/>
          <w:sz w:val="24"/>
          <w:szCs w:val="24"/>
        </w:rPr>
        <w:t xml:space="preserve"> Steadward R.D. at.al (</w:t>
      </w:r>
      <w:proofErr w:type="gramStart"/>
      <w:r w:rsidRPr="00853E8B">
        <w:rPr>
          <w:rFonts w:ascii="Arial" w:hAnsi="Arial" w:cs="Arial"/>
          <w:sz w:val="24"/>
          <w:szCs w:val="24"/>
        </w:rPr>
        <w:t>2003 :</w:t>
      </w:r>
      <w:proofErr w:type="gramEnd"/>
      <w:r w:rsidRPr="00853E8B">
        <w:rPr>
          <w:rFonts w:ascii="Arial" w:hAnsi="Arial" w:cs="Arial"/>
          <w:sz w:val="24"/>
          <w:szCs w:val="24"/>
        </w:rPr>
        <w:t xml:space="preserve"> 332) menyatakan : Because the achievement of tasks that require greet efort impley more leerning or accomplishmnet that those achiev with litle efort indiviual who are task-involved will seek to develop their competence throught the selection of optimally challenging task. Sedangkan pengakuan sebagai salah satu komponen yang diharapkan bisa sebagai basis bagi peningkatan kompetensi selaras dengan hal yang dikemukakan oleh Miyamoto K., (</w:t>
      </w:r>
      <w:proofErr w:type="gramStart"/>
      <w:r w:rsidRPr="00853E8B">
        <w:rPr>
          <w:rFonts w:ascii="Arial" w:hAnsi="Arial" w:cs="Arial"/>
          <w:sz w:val="24"/>
          <w:szCs w:val="24"/>
        </w:rPr>
        <w:t>2005 :</w:t>
      </w:r>
      <w:proofErr w:type="gramEnd"/>
      <w:r w:rsidRPr="00853E8B">
        <w:rPr>
          <w:rFonts w:ascii="Arial" w:hAnsi="Arial" w:cs="Arial"/>
          <w:sz w:val="24"/>
          <w:szCs w:val="24"/>
        </w:rPr>
        <w:t xml:space="preserve"> 135) Ensure recognition and validation  of  non-formal  and  informally  acquired  competencies.  Berdasar pada hal tersebut, maka penelitian ini dilakukan dengan menetapkan </w:t>
      </w:r>
      <w:proofErr w:type="gramStart"/>
      <w:r w:rsidRPr="00853E8B">
        <w:rPr>
          <w:rFonts w:ascii="Arial" w:hAnsi="Arial" w:cs="Arial"/>
          <w:sz w:val="24"/>
          <w:szCs w:val="24"/>
        </w:rPr>
        <w:t>judul :</w:t>
      </w:r>
      <w:proofErr w:type="gramEnd"/>
      <w:r w:rsidRPr="00853E8B">
        <w:rPr>
          <w:rFonts w:ascii="Arial" w:hAnsi="Arial" w:cs="Arial"/>
          <w:sz w:val="24"/>
          <w:szCs w:val="24"/>
        </w:rPr>
        <w:t xml:space="preserve"> </w:t>
      </w:r>
      <w:r w:rsidRPr="00F04E07">
        <w:rPr>
          <w:rFonts w:ascii="Arial" w:hAnsi="Arial" w:cs="Arial"/>
          <w:b/>
          <w:sz w:val="24"/>
          <w:szCs w:val="24"/>
        </w:rPr>
        <w:t>Analisis Pengaruh Dorongan berprestasi dan Pengakuan terhadap Kompetensi Apoteker dalam mengelola  Apotik.</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1.2</w:t>
      </w:r>
      <w:r w:rsidRPr="00853E8B">
        <w:rPr>
          <w:rFonts w:ascii="Arial" w:hAnsi="Arial" w:cs="Arial"/>
          <w:sz w:val="24"/>
          <w:szCs w:val="24"/>
        </w:rPr>
        <w:tab/>
        <w:t>Identifikasi masalah</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 xml:space="preserve">Berdasar pada keharusan apoteker untuk memiliki kompetensi yang memadai guna mengelola apotik yang menjadi tanggungjaabnya, maka ditinjau dari dorongan berprestasi dan pegakuan dari apoteker dalam mengelola apotik ditemukan identitas masalah sebagai </w:t>
      </w:r>
      <w:proofErr w:type="gramStart"/>
      <w:r w:rsidRPr="00853E8B">
        <w:rPr>
          <w:rFonts w:ascii="Arial" w:hAnsi="Arial" w:cs="Arial"/>
          <w:sz w:val="24"/>
          <w:szCs w:val="24"/>
        </w:rPr>
        <w:t>berikut :</w:t>
      </w:r>
      <w:proofErr w:type="gramEnd"/>
      <w:r w:rsidRPr="00853E8B">
        <w:rPr>
          <w:rFonts w:ascii="Arial" w:hAnsi="Arial" w:cs="Arial"/>
          <w:sz w:val="24"/>
          <w:szCs w:val="24"/>
        </w:rPr>
        <w:t xml:space="preserve">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w:t>
      </w:r>
      <w:r w:rsidRPr="00853E8B">
        <w:rPr>
          <w:rFonts w:ascii="Arial" w:hAnsi="Arial" w:cs="Arial"/>
          <w:sz w:val="24"/>
          <w:szCs w:val="24"/>
        </w:rPr>
        <w:tab/>
        <w:t>Apoteker masih memiliki kendala dalam mengaktualisasikan profesinya di apotik.</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2.</w:t>
      </w:r>
      <w:r w:rsidRPr="00853E8B">
        <w:rPr>
          <w:rFonts w:ascii="Arial" w:hAnsi="Arial" w:cs="Arial"/>
          <w:sz w:val="24"/>
          <w:szCs w:val="24"/>
        </w:rPr>
        <w:tab/>
        <w:t>Masih banyak apoteker yang masih memerlukan stimulan guna memiliki dorongan untuk berprestasi.</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3.</w:t>
      </w:r>
      <w:r w:rsidRPr="00853E8B">
        <w:rPr>
          <w:rFonts w:ascii="Arial" w:hAnsi="Arial" w:cs="Arial"/>
          <w:sz w:val="24"/>
          <w:szCs w:val="24"/>
        </w:rPr>
        <w:tab/>
        <w:t xml:space="preserve">Masih banyak apoteker yang tidak memberikan pelayanan secara langsung kepada pelanggan.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4.</w:t>
      </w:r>
      <w:r w:rsidRPr="00853E8B">
        <w:rPr>
          <w:rFonts w:ascii="Arial" w:hAnsi="Arial" w:cs="Arial"/>
          <w:sz w:val="24"/>
          <w:szCs w:val="24"/>
        </w:rPr>
        <w:tab/>
        <w:t>Masih diperlukan stimulan bagi apotker untuk mengoptimalisasikan kompetensi dalam mengelola apotik.</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1.3</w:t>
      </w:r>
      <w:r w:rsidRPr="00853E8B">
        <w:rPr>
          <w:rFonts w:ascii="Arial" w:hAnsi="Arial" w:cs="Arial"/>
          <w:sz w:val="24"/>
          <w:szCs w:val="24"/>
        </w:rPr>
        <w:tab/>
        <w:t xml:space="preserve"> Pembatasan Masalah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 xml:space="preserve">Berdasar pada identifikasi masalah yang telah dilakukan, maka penelitian ini hanya akan memfokuskan </w:t>
      </w:r>
      <w:proofErr w:type="gramStart"/>
      <w:r w:rsidRPr="00853E8B">
        <w:rPr>
          <w:rFonts w:ascii="Arial" w:hAnsi="Arial" w:cs="Arial"/>
          <w:sz w:val="24"/>
          <w:szCs w:val="24"/>
        </w:rPr>
        <w:t>pada :</w:t>
      </w:r>
      <w:proofErr w:type="gramEnd"/>
      <w:r w:rsidRPr="00853E8B">
        <w:rPr>
          <w:rFonts w:ascii="Arial" w:hAnsi="Arial" w:cs="Arial"/>
          <w:sz w:val="24"/>
          <w:szCs w:val="24"/>
        </w:rPr>
        <w:t xml:space="preserve"> Dorongan berprestasi dan pengakuan terutama pengaruhnya terhadap kompetensi dari apoteker di Provinsi Banten.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1.4</w:t>
      </w:r>
      <w:r w:rsidRPr="00853E8B">
        <w:rPr>
          <w:rFonts w:ascii="Arial" w:hAnsi="Arial" w:cs="Arial"/>
          <w:sz w:val="24"/>
          <w:szCs w:val="24"/>
        </w:rPr>
        <w:tab/>
        <w:t xml:space="preserve">. Perumusan Masalah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w:t>
      </w:r>
      <w:r w:rsidRPr="00853E8B">
        <w:rPr>
          <w:rFonts w:ascii="Arial" w:hAnsi="Arial" w:cs="Arial"/>
          <w:sz w:val="24"/>
          <w:szCs w:val="24"/>
        </w:rPr>
        <w:tab/>
        <w:t>Bagaimana kondisi dorongan berprestasi dan pengakuan dari apoteker.</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2.</w:t>
      </w:r>
      <w:r w:rsidRPr="00853E8B">
        <w:rPr>
          <w:rFonts w:ascii="Arial" w:hAnsi="Arial" w:cs="Arial"/>
          <w:sz w:val="24"/>
          <w:szCs w:val="24"/>
        </w:rPr>
        <w:tab/>
        <w:t>Bagaimana kondisi kompetensi dari apoteker</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3.</w:t>
      </w:r>
      <w:r w:rsidRPr="00853E8B">
        <w:rPr>
          <w:rFonts w:ascii="Arial" w:hAnsi="Arial" w:cs="Arial"/>
          <w:sz w:val="24"/>
          <w:szCs w:val="24"/>
        </w:rPr>
        <w:tab/>
        <w:t xml:space="preserve">Seberapa besar pengaruh dorongan berprestasi dan </w:t>
      </w:r>
      <w:proofErr w:type="gramStart"/>
      <w:r w:rsidRPr="00853E8B">
        <w:rPr>
          <w:rFonts w:ascii="Arial" w:hAnsi="Arial" w:cs="Arial"/>
          <w:sz w:val="24"/>
          <w:szCs w:val="24"/>
        </w:rPr>
        <w:t>pengakuan  terhadap</w:t>
      </w:r>
      <w:proofErr w:type="gramEnd"/>
      <w:r w:rsidRPr="00853E8B">
        <w:rPr>
          <w:rFonts w:ascii="Arial" w:hAnsi="Arial" w:cs="Arial"/>
          <w:sz w:val="24"/>
          <w:szCs w:val="24"/>
        </w:rPr>
        <w:t xml:space="preserve"> kompetensi apoteker secara parsial.</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4.</w:t>
      </w:r>
      <w:r w:rsidRPr="00853E8B">
        <w:rPr>
          <w:rFonts w:ascii="Arial" w:hAnsi="Arial" w:cs="Arial"/>
          <w:sz w:val="24"/>
          <w:szCs w:val="24"/>
        </w:rPr>
        <w:tab/>
        <w:t xml:space="preserve">Seberapa besar pengaruh dorongan berprestasi dan pengakuan terhadap kompetensi apoteker secara simultan.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1.5.</w:t>
      </w:r>
      <w:r w:rsidRPr="00853E8B">
        <w:rPr>
          <w:rFonts w:ascii="Arial" w:hAnsi="Arial" w:cs="Arial"/>
          <w:sz w:val="24"/>
          <w:szCs w:val="24"/>
        </w:rPr>
        <w:tab/>
        <w:t xml:space="preserve"> Tujuan Penelitian</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lastRenderedPageBreak/>
        <w:t xml:space="preserve">Berdasarkan kepada rumusan masalah tersebut diatas, penelitian ini bertujuan untuk mengetahui gambaran empiris yang tepat dan jelas mengenai fenomena yang ada dalam keseharian praktek kefarmasian apoteker dan peluang yang dimanfaatkan oleh apoteker maupun </w:t>
      </w:r>
      <w:proofErr w:type="gramStart"/>
      <w:r w:rsidRPr="00853E8B">
        <w:rPr>
          <w:rFonts w:ascii="Arial" w:hAnsi="Arial" w:cs="Arial"/>
          <w:sz w:val="24"/>
          <w:szCs w:val="24"/>
        </w:rPr>
        <w:t>apotik  di</w:t>
      </w:r>
      <w:proofErr w:type="gramEnd"/>
      <w:r w:rsidRPr="00853E8B">
        <w:rPr>
          <w:rFonts w:ascii="Arial" w:hAnsi="Arial" w:cs="Arial"/>
          <w:sz w:val="24"/>
          <w:szCs w:val="24"/>
        </w:rPr>
        <w:t xml:space="preserve"> provinsi Banten. </w:t>
      </w:r>
      <w:proofErr w:type="gramStart"/>
      <w:r w:rsidRPr="00853E8B">
        <w:rPr>
          <w:rFonts w:ascii="Arial" w:hAnsi="Arial" w:cs="Arial"/>
          <w:sz w:val="24"/>
          <w:szCs w:val="24"/>
        </w:rPr>
        <w:t>Terutama dalam meningkatkan optimalisasi kompetensi apoteker.</w:t>
      </w:r>
      <w:proofErr w:type="gramEnd"/>
      <w:r w:rsidRPr="00853E8B">
        <w:rPr>
          <w:rFonts w:ascii="Arial" w:hAnsi="Arial" w:cs="Arial"/>
          <w:sz w:val="24"/>
          <w:szCs w:val="24"/>
        </w:rPr>
        <w:t xml:space="preserve">  Disamping itu, penelitian ini juga bertujuan untuk mengetahui dan </w:t>
      </w:r>
      <w:proofErr w:type="gramStart"/>
      <w:r w:rsidRPr="00853E8B">
        <w:rPr>
          <w:rFonts w:ascii="Arial" w:hAnsi="Arial" w:cs="Arial"/>
          <w:sz w:val="24"/>
          <w:szCs w:val="24"/>
        </w:rPr>
        <w:t>menganalisis :</w:t>
      </w:r>
      <w:proofErr w:type="gramEnd"/>
      <w:r w:rsidRPr="00853E8B">
        <w:rPr>
          <w:rFonts w:ascii="Arial" w:hAnsi="Arial" w:cs="Arial"/>
          <w:sz w:val="24"/>
          <w:szCs w:val="24"/>
        </w:rPr>
        <w:t xml:space="preserve">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w:t>
      </w:r>
      <w:r w:rsidRPr="00853E8B">
        <w:rPr>
          <w:rFonts w:ascii="Arial" w:hAnsi="Arial" w:cs="Arial"/>
          <w:sz w:val="24"/>
          <w:szCs w:val="24"/>
        </w:rPr>
        <w:tab/>
        <w:t>Kondisi dorongan berprestasi dan pengakuan dari apoteker</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2.</w:t>
      </w:r>
      <w:r w:rsidRPr="00853E8B">
        <w:rPr>
          <w:rFonts w:ascii="Arial" w:hAnsi="Arial" w:cs="Arial"/>
          <w:sz w:val="24"/>
          <w:szCs w:val="24"/>
        </w:rPr>
        <w:tab/>
        <w:t>Kondisi kompetensi apoteker</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3.</w:t>
      </w:r>
      <w:r w:rsidRPr="00853E8B">
        <w:rPr>
          <w:rFonts w:ascii="Arial" w:hAnsi="Arial" w:cs="Arial"/>
          <w:sz w:val="24"/>
          <w:szCs w:val="24"/>
        </w:rPr>
        <w:tab/>
        <w:t>Besar pengaruh dorongan berprestasi dan pengakuan terhadap kompetensi apoteker secara parsial.</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4.</w:t>
      </w:r>
      <w:r w:rsidRPr="00853E8B">
        <w:rPr>
          <w:rFonts w:ascii="Arial" w:hAnsi="Arial" w:cs="Arial"/>
          <w:sz w:val="24"/>
          <w:szCs w:val="24"/>
        </w:rPr>
        <w:tab/>
        <w:t>Besar pengaruh dorongan berprestasi dan pengakuan terhadap kompetensi apoteker secara simultan.</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1.6.</w:t>
      </w:r>
      <w:r w:rsidRPr="00853E8B">
        <w:rPr>
          <w:rFonts w:ascii="Arial" w:hAnsi="Arial" w:cs="Arial"/>
          <w:sz w:val="24"/>
          <w:szCs w:val="24"/>
        </w:rPr>
        <w:tab/>
        <w:t xml:space="preserve"> Manfaat Penelitian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 xml:space="preserve">Hasil penelitian ini diharapkan dapat memberikan kegunaan dan sumbangan </w:t>
      </w:r>
      <w:proofErr w:type="gramStart"/>
      <w:r w:rsidRPr="00853E8B">
        <w:rPr>
          <w:rFonts w:ascii="Arial" w:hAnsi="Arial" w:cs="Arial"/>
          <w:sz w:val="24"/>
          <w:szCs w:val="24"/>
        </w:rPr>
        <w:t>pada :</w:t>
      </w:r>
      <w:proofErr w:type="gramEnd"/>
      <w:r w:rsidRPr="00853E8B">
        <w:rPr>
          <w:rFonts w:ascii="Arial" w:hAnsi="Arial" w:cs="Arial"/>
          <w:sz w:val="24"/>
          <w:szCs w:val="24"/>
        </w:rPr>
        <w:t xml:space="preserve"> </w:t>
      </w:r>
    </w:p>
    <w:p w:rsidR="00853E8B" w:rsidRPr="00853E8B" w:rsidRDefault="00853E8B" w:rsidP="00F04E07">
      <w:pPr>
        <w:spacing w:line="240" w:lineRule="auto"/>
        <w:jc w:val="both"/>
        <w:rPr>
          <w:rFonts w:ascii="Arial" w:hAnsi="Arial" w:cs="Arial"/>
          <w:sz w:val="24"/>
          <w:szCs w:val="24"/>
        </w:rPr>
      </w:pPr>
      <w:r w:rsidRPr="00853E8B">
        <w:rPr>
          <w:rFonts w:ascii="Arial" w:hAnsi="Arial" w:cs="Arial"/>
          <w:sz w:val="24"/>
          <w:szCs w:val="24"/>
        </w:rPr>
        <w:t>1.</w:t>
      </w:r>
      <w:r w:rsidRPr="00853E8B">
        <w:rPr>
          <w:rFonts w:ascii="Arial" w:hAnsi="Arial" w:cs="Arial"/>
          <w:sz w:val="24"/>
          <w:szCs w:val="24"/>
        </w:rPr>
        <w:tab/>
        <w:t xml:space="preserve">Pengembangan ilmu, khususnya ilmu manajemen sumber daya manusia dan pendidikan maupun latihan apoteker dalam usaha mengoptimalkan aktualisasi perilaku, terutama dalam hal dorongan berprestasi dan pengakuan beserta pengaruhnya pada kompetensi. Sehingga bisa </w:t>
      </w:r>
      <w:proofErr w:type="gramStart"/>
      <w:r w:rsidRPr="00853E8B">
        <w:rPr>
          <w:rFonts w:ascii="Arial" w:hAnsi="Arial" w:cs="Arial"/>
          <w:sz w:val="24"/>
          <w:szCs w:val="24"/>
        </w:rPr>
        <w:t>menstimulasi  kerja</w:t>
      </w:r>
      <w:proofErr w:type="gramEnd"/>
      <w:r w:rsidRPr="00853E8B">
        <w:rPr>
          <w:rFonts w:ascii="Arial" w:hAnsi="Arial" w:cs="Arial"/>
          <w:sz w:val="24"/>
          <w:szCs w:val="24"/>
        </w:rPr>
        <w:t xml:space="preserve"> apoteker dalam mengembangkan diri dan mengembangkan fungsi maupun pertumbuhan bisnis apotik yang dikelola, serta berperan aktif dalam  percepatan pembangunan kesehatan. </w:t>
      </w:r>
    </w:p>
    <w:p w:rsidR="008234BC" w:rsidRDefault="00853E8B" w:rsidP="00F04E07">
      <w:pPr>
        <w:spacing w:line="240" w:lineRule="auto"/>
        <w:jc w:val="both"/>
        <w:rPr>
          <w:rFonts w:ascii="Arial" w:hAnsi="Arial" w:cs="Arial"/>
          <w:sz w:val="24"/>
          <w:szCs w:val="24"/>
        </w:rPr>
      </w:pPr>
      <w:r w:rsidRPr="00853E8B">
        <w:rPr>
          <w:rFonts w:ascii="Arial" w:hAnsi="Arial" w:cs="Arial"/>
          <w:sz w:val="24"/>
          <w:szCs w:val="24"/>
        </w:rPr>
        <w:t>2.</w:t>
      </w:r>
      <w:r w:rsidRPr="00853E8B">
        <w:rPr>
          <w:rFonts w:ascii="Arial" w:hAnsi="Arial" w:cs="Arial"/>
          <w:sz w:val="24"/>
          <w:szCs w:val="24"/>
        </w:rPr>
        <w:tab/>
        <w:t>Memberikan masukan bagi penentu kebijakan pembelajaran kefarmasian.</w:t>
      </w:r>
    </w:p>
    <w:p w:rsidR="00F04E07" w:rsidRDefault="00F04E07" w:rsidP="00581787">
      <w:pPr>
        <w:spacing w:line="240" w:lineRule="auto"/>
        <w:jc w:val="center"/>
        <w:rPr>
          <w:rFonts w:ascii="Arial" w:eastAsia="Times New Roman" w:hAnsi="Arial" w:cs="Arial"/>
          <w:bCs/>
          <w:sz w:val="24"/>
          <w:szCs w:val="24"/>
          <w:lang w:eastAsia="id-ID"/>
        </w:rPr>
      </w:pPr>
    </w:p>
    <w:p w:rsidR="00581787" w:rsidRPr="00581787" w:rsidRDefault="00581787" w:rsidP="00581787">
      <w:pPr>
        <w:spacing w:line="240" w:lineRule="auto"/>
        <w:jc w:val="center"/>
        <w:rPr>
          <w:rFonts w:ascii="Arial" w:eastAsia="Times New Roman" w:hAnsi="Arial" w:cs="Arial"/>
          <w:bCs/>
          <w:sz w:val="24"/>
          <w:szCs w:val="24"/>
          <w:lang w:val="id-ID" w:eastAsia="id-ID"/>
        </w:rPr>
      </w:pPr>
      <w:r w:rsidRPr="00581787">
        <w:rPr>
          <w:rFonts w:ascii="Arial" w:eastAsia="Times New Roman" w:hAnsi="Arial" w:cs="Arial"/>
          <w:bCs/>
          <w:sz w:val="24"/>
          <w:szCs w:val="24"/>
          <w:lang w:val="id-ID" w:eastAsia="id-ID"/>
        </w:rPr>
        <w:t>BAB II</w:t>
      </w:r>
    </w:p>
    <w:p w:rsidR="00581787" w:rsidRPr="00581787" w:rsidRDefault="00581787" w:rsidP="00581787">
      <w:pPr>
        <w:spacing w:line="240" w:lineRule="auto"/>
        <w:jc w:val="center"/>
        <w:rPr>
          <w:rFonts w:ascii="Arial" w:eastAsia="Times New Roman" w:hAnsi="Arial" w:cs="Arial"/>
          <w:bCs/>
          <w:sz w:val="24"/>
          <w:szCs w:val="24"/>
          <w:lang w:val="id-ID" w:eastAsia="id-ID"/>
        </w:rPr>
      </w:pPr>
      <w:r w:rsidRPr="00581787">
        <w:rPr>
          <w:rFonts w:ascii="Arial" w:eastAsia="Times New Roman" w:hAnsi="Arial" w:cs="Arial"/>
          <w:bCs/>
          <w:sz w:val="24"/>
          <w:szCs w:val="24"/>
          <w:lang w:val="id-ID" w:eastAsia="id-ID"/>
        </w:rPr>
        <w:t xml:space="preserve">KAJIAN PUSTAKA, KERANGKA BERPIKIR, DAN HIPOTESIS </w:t>
      </w:r>
    </w:p>
    <w:p w:rsidR="00581787" w:rsidRPr="00581787" w:rsidRDefault="00581787" w:rsidP="00581787">
      <w:pPr>
        <w:spacing w:line="240" w:lineRule="auto"/>
        <w:jc w:val="center"/>
        <w:rPr>
          <w:rFonts w:ascii="Arial" w:eastAsia="Times New Roman" w:hAnsi="Arial" w:cs="Arial"/>
          <w:bCs/>
          <w:sz w:val="24"/>
          <w:szCs w:val="24"/>
          <w:lang w:val="id-ID" w:eastAsia="id-ID"/>
        </w:rPr>
      </w:pPr>
      <w:r w:rsidRPr="00581787">
        <w:rPr>
          <w:rFonts w:ascii="Arial" w:eastAsia="Times New Roman" w:hAnsi="Arial" w:cs="Arial"/>
          <w:bCs/>
          <w:sz w:val="24"/>
          <w:szCs w:val="24"/>
          <w:lang w:val="id-ID" w:eastAsia="id-ID"/>
        </w:rPr>
        <w:t>PENELITIAN</w:t>
      </w:r>
    </w:p>
    <w:p w:rsidR="00581787" w:rsidRPr="00581787" w:rsidRDefault="00581787" w:rsidP="00581787">
      <w:pPr>
        <w:numPr>
          <w:ilvl w:val="0"/>
          <w:numId w:val="1"/>
        </w:numPr>
        <w:tabs>
          <w:tab w:val="left" w:pos="900"/>
        </w:tabs>
        <w:spacing w:line="240" w:lineRule="auto"/>
        <w:contextualSpacing/>
        <w:jc w:val="both"/>
        <w:rPr>
          <w:rFonts w:ascii="Arial" w:eastAsia="Times New Roman" w:hAnsi="Arial" w:cs="Arial"/>
          <w:bCs/>
          <w:vanish/>
          <w:sz w:val="28"/>
          <w:szCs w:val="28"/>
          <w:lang w:val="id-ID"/>
        </w:rPr>
      </w:pPr>
    </w:p>
    <w:p w:rsidR="00581787" w:rsidRPr="00581787" w:rsidRDefault="00581787" w:rsidP="00581787">
      <w:pPr>
        <w:numPr>
          <w:ilvl w:val="0"/>
          <w:numId w:val="1"/>
        </w:numPr>
        <w:tabs>
          <w:tab w:val="left" w:pos="900"/>
        </w:tabs>
        <w:spacing w:line="240" w:lineRule="auto"/>
        <w:contextualSpacing/>
        <w:jc w:val="both"/>
        <w:rPr>
          <w:rFonts w:ascii="Arial" w:eastAsia="Times New Roman" w:hAnsi="Arial" w:cs="Arial"/>
          <w:bCs/>
          <w:vanish/>
          <w:sz w:val="28"/>
          <w:szCs w:val="28"/>
          <w:lang w:val="id-ID"/>
        </w:rPr>
      </w:pPr>
    </w:p>
    <w:p w:rsidR="00581787" w:rsidRPr="00581787" w:rsidRDefault="00581787" w:rsidP="00581787">
      <w:pPr>
        <w:numPr>
          <w:ilvl w:val="1"/>
          <w:numId w:val="1"/>
        </w:numPr>
        <w:spacing w:line="240" w:lineRule="auto"/>
        <w:ind w:left="426"/>
        <w:contextualSpacing/>
        <w:jc w:val="both"/>
        <w:rPr>
          <w:rFonts w:ascii="Arial" w:eastAsia="Times New Roman" w:hAnsi="Arial" w:cs="Arial"/>
          <w:bCs/>
          <w:sz w:val="24"/>
          <w:szCs w:val="24"/>
        </w:rPr>
      </w:pPr>
      <w:r w:rsidRPr="00581787">
        <w:rPr>
          <w:rFonts w:ascii="Arial" w:eastAsia="Times New Roman" w:hAnsi="Arial" w:cs="Arial"/>
          <w:bCs/>
          <w:sz w:val="24"/>
          <w:szCs w:val="24"/>
          <w:lang w:val="id-ID"/>
        </w:rPr>
        <w:t>Kajian Pustaka</w:t>
      </w:r>
    </w:p>
    <w:p w:rsidR="00581787" w:rsidRPr="00581787" w:rsidRDefault="00581787" w:rsidP="00581787">
      <w:pPr>
        <w:numPr>
          <w:ilvl w:val="0"/>
          <w:numId w:val="2"/>
        </w:numPr>
        <w:tabs>
          <w:tab w:val="left" w:pos="900"/>
        </w:tabs>
        <w:spacing w:line="240" w:lineRule="auto"/>
        <w:contextualSpacing/>
        <w:jc w:val="both"/>
        <w:rPr>
          <w:rFonts w:ascii="Arial" w:eastAsia="Times New Roman" w:hAnsi="Arial" w:cs="Arial"/>
          <w:bCs/>
          <w:vanish/>
          <w:sz w:val="24"/>
          <w:szCs w:val="24"/>
        </w:rPr>
      </w:pPr>
    </w:p>
    <w:p w:rsidR="00581787" w:rsidRPr="00581787" w:rsidRDefault="00581787" w:rsidP="00581787">
      <w:pPr>
        <w:numPr>
          <w:ilvl w:val="0"/>
          <w:numId w:val="2"/>
        </w:numPr>
        <w:tabs>
          <w:tab w:val="left" w:pos="900"/>
        </w:tabs>
        <w:spacing w:line="240" w:lineRule="auto"/>
        <w:contextualSpacing/>
        <w:jc w:val="both"/>
        <w:rPr>
          <w:rFonts w:ascii="Arial" w:eastAsia="Times New Roman" w:hAnsi="Arial" w:cs="Arial"/>
          <w:bCs/>
          <w:vanish/>
          <w:sz w:val="24"/>
          <w:szCs w:val="24"/>
        </w:rPr>
      </w:pPr>
    </w:p>
    <w:p w:rsidR="00581787" w:rsidRPr="00581787" w:rsidRDefault="00581787" w:rsidP="00581787">
      <w:pPr>
        <w:numPr>
          <w:ilvl w:val="1"/>
          <w:numId w:val="2"/>
        </w:numPr>
        <w:tabs>
          <w:tab w:val="left" w:pos="900"/>
        </w:tabs>
        <w:spacing w:line="240" w:lineRule="auto"/>
        <w:contextualSpacing/>
        <w:jc w:val="both"/>
        <w:rPr>
          <w:rFonts w:ascii="Arial" w:eastAsia="Times New Roman" w:hAnsi="Arial" w:cs="Arial"/>
          <w:bCs/>
          <w:vanish/>
          <w:sz w:val="24"/>
          <w:szCs w:val="24"/>
        </w:rPr>
      </w:pPr>
    </w:p>
    <w:p w:rsidR="00581787" w:rsidRPr="00581787" w:rsidRDefault="00581787" w:rsidP="00581787">
      <w:pPr>
        <w:numPr>
          <w:ilvl w:val="2"/>
          <w:numId w:val="2"/>
        </w:numPr>
        <w:tabs>
          <w:tab w:val="left" w:pos="900"/>
        </w:tabs>
        <w:spacing w:line="240" w:lineRule="auto"/>
        <w:contextualSpacing/>
        <w:jc w:val="both"/>
        <w:rPr>
          <w:rFonts w:ascii="Arial" w:eastAsia="Times New Roman" w:hAnsi="Arial" w:cs="Arial"/>
          <w:bCs/>
          <w:sz w:val="24"/>
          <w:szCs w:val="24"/>
        </w:rPr>
      </w:pPr>
      <w:r w:rsidRPr="00581787">
        <w:rPr>
          <w:rFonts w:ascii="Arial" w:eastAsia="Times New Roman" w:hAnsi="Arial" w:cs="Arial"/>
          <w:bCs/>
          <w:sz w:val="24"/>
          <w:szCs w:val="24"/>
        </w:rPr>
        <w:t>Pengertian Dorongan Berprestasi dan Pengakuan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581787" w:rsidRPr="00581787" w:rsidTr="00FF7F9D">
        <w:tc>
          <w:tcPr>
            <w:tcW w:w="9039" w:type="dxa"/>
          </w:tcPr>
          <w:p w:rsidR="00581787" w:rsidRPr="00581787" w:rsidRDefault="00581787" w:rsidP="00581787">
            <w:pPr>
              <w:autoSpaceDE w:val="0"/>
              <w:autoSpaceDN w:val="0"/>
              <w:adjustRightInd w:val="0"/>
              <w:ind w:firstLine="900"/>
              <w:jc w:val="both"/>
              <w:rPr>
                <w:rFonts w:ascii="Arial" w:hAnsi="Arial" w:cs="Arial"/>
                <w:sz w:val="24"/>
                <w:szCs w:val="24"/>
                <w:lang w:val="id-ID"/>
              </w:rPr>
            </w:pPr>
            <w:r w:rsidRPr="00581787">
              <w:rPr>
                <w:rFonts w:ascii="Arial" w:hAnsi="Arial" w:cs="Arial"/>
                <w:sz w:val="24"/>
                <w:szCs w:val="24"/>
              </w:rPr>
              <w:t xml:space="preserve">Berprestasi merupakan titik puncak pencapaian dari suatu usaha. Oleh karena itu, kesempatan berprestasi harus diberikan seluas-luasnya kepada pegawai, agar dalam setiap langkah </w:t>
            </w:r>
            <w:proofErr w:type="gramStart"/>
            <w:r w:rsidRPr="00581787">
              <w:rPr>
                <w:rFonts w:ascii="Arial" w:hAnsi="Arial" w:cs="Arial"/>
                <w:sz w:val="24"/>
                <w:szCs w:val="24"/>
              </w:rPr>
              <w:t>selalu  diprediksikan</w:t>
            </w:r>
            <w:proofErr w:type="gramEnd"/>
            <w:r w:rsidRPr="00581787">
              <w:rPr>
                <w:rFonts w:ascii="Arial" w:hAnsi="Arial" w:cs="Arial"/>
                <w:sz w:val="24"/>
                <w:szCs w:val="24"/>
              </w:rPr>
              <w:t xml:space="preserve"> pada pencapaian hasil seoptimal mungkin, sehingga akan dinilai sebagai insan yang berprestasi. Untuk memberikan acuan dalam hal pencapaian (berprestasi) berikut ini akan disampaikan pendapat berbagai ahli yang memberikan pendekatan pengertian dari berprestasi ini. Patricia A.</w:t>
            </w:r>
            <w:r w:rsidRPr="00581787">
              <w:rPr>
                <w:rFonts w:ascii="Arial" w:hAnsi="Arial" w:cs="Arial"/>
                <w:sz w:val="24"/>
                <w:szCs w:val="24"/>
                <w:lang w:val="id-ID"/>
              </w:rPr>
              <w:t xml:space="preserve"> Et.al ( 2006 : 307 ) dalam hal ini juga menyatakan : </w:t>
            </w:r>
          </w:p>
        </w:tc>
      </w:tr>
      <w:tr w:rsidR="00581787" w:rsidRPr="00581787" w:rsidTr="00FF7F9D">
        <w:tc>
          <w:tcPr>
            <w:tcW w:w="9039" w:type="dxa"/>
          </w:tcPr>
          <w:p w:rsidR="00581787" w:rsidRPr="00581787" w:rsidRDefault="00581787" w:rsidP="00581787">
            <w:pPr>
              <w:autoSpaceDE w:val="0"/>
              <w:autoSpaceDN w:val="0"/>
              <w:adjustRightInd w:val="0"/>
              <w:jc w:val="both"/>
              <w:rPr>
                <w:rFonts w:ascii="Arial" w:hAnsi="Arial" w:cs="Arial"/>
                <w:sz w:val="24"/>
                <w:szCs w:val="24"/>
              </w:rPr>
            </w:pPr>
            <w:r w:rsidRPr="00581787">
              <w:rPr>
                <w:rFonts w:ascii="Arial" w:hAnsi="Arial" w:cs="Arial"/>
                <w:i/>
                <w:sz w:val="24"/>
                <w:szCs w:val="24"/>
              </w:rPr>
              <w:t>Some researchers define achievement goals in terms of the purposes for which individuals engage with specific tasks, whereas others describe achievement goals as a competition of variables that foster either a mastery or performance orientation toward learning.</w:t>
            </w:r>
            <w:r w:rsidRPr="00581787">
              <w:rPr>
                <w:rFonts w:ascii="Arial" w:hAnsi="Arial" w:cs="Arial"/>
                <w:sz w:val="24"/>
                <w:szCs w:val="24"/>
              </w:rPr>
              <w:t xml:space="preserve"> </w:t>
            </w:r>
          </w:p>
        </w:tc>
      </w:tr>
      <w:tr w:rsidR="00581787" w:rsidRPr="00581787" w:rsidTr="00FF7F9D">
        <w:tc>
          <w:tcPr>
            <w:tcW w:w="9039" w:type="dxa"/>
          </w:tcPr>
          <w:p w:rsidR="00581787" w:rsidRPr="00581787" w:rsidRDefault="00581787" w:rsidP="00581787">
            <w:pPr>
              <w:autoSpaceDE w:val="0"/>
              <w:autoSpaceDN w:val="0"/>
              <w:adjustRightInd w:val="0"/>
              <w:jc w:val="both"/>
              <w:rPr>
                <w:rFonts w:ascii="Arial" w:hAnsi="Arial" w:cs="Arial"/>
                <w:sz w:val="24"/>
                <w:szCs w:val="24"/>
              </w:rPr>
            </w:pPr>
          </w:p>
        </w:tc>
      </w:tr>
    </w:tbl>
    <w:p w:rsidR="00581787" w:rsidRPr="00581787" w:rsidRDefault="00581787" w:rsidP="00581787">
      <w:pPr>
        <w:autoSpaceDE w:val="0"/>
        <w:autoSpaceDN w:val="0"/>
        <w:adjustRightInd w:val="0"/>
        <w:spacing w:line="240" w:lineRule="auto"/>
        <w:jc w:val="both"/>
        <w:rPr>
          <w:rFonts w:ascii="Arial" w:eastAsia="Times New Roman" w:hAnsi="Arial" w:cs="Arial"/>
          <w:sz w:val="24"/>
          <w:szCs w:val="24"/>
          <w:lang w:val="id-ID" w:eastAsia="id-ID"/>
        </w:rPr>
      </w:pPr>
      <w:r w:rsidRPr="00581787">
        <w:rPr>
          <w:rFonts w:ascii="Arial" w:eastAsia="Times New Roman" w:hAnsi="Arial" w:cs="Arial"/>
          <w:sz w:val="24"/>
          <w:szCs w:val="24"/>
          <w:lang w:val="id-ID" w:eastAsia="id-ID"/>
        </w:rPr>
        <w:t xml:space="preserve">Beprestasi    merupakan pencapaian dari tujuan yang telah ditetapkan, sehingga individu yang terlibat dalam tugas akan dinilai berprestasi bila telah mampu memiliki dan menguasi apa yang harus dilakukan dan dihasilkan.  Dilain pihak, pengertian berprestsi didasarkan sebagai tujuan individu untuk terlibat dalam perilaku pencapaian. Menurut Dweck maupun Maehr dalam  Elliot A.J. (2008 : 227) : </w:t>
      </w:r>
      <w:r w:rsidRPr="00581787">
        <w:rPr>
          <w:rFonts w:ascii="Arial" w:eastAsia="Times New Roman" w:hAnsi="Arial" w:cs="Arial"/>
          <w:i/>
          <w:sz w:val="24"/>
          <w:szCs w:val="24"/>
          <w:lang w:val="id-ID" w:eastAsia="id-ID"/>
        </w:rPr>
        <w:t>In contrast, most achievement goal theorist have tended to define goals broadly as the individual’s purpose for engaging in achievement behavior</w:t>
      </w:r>
      <w:r w:rsidRPr="00581787">
        <w:rPr>
          <w:rFonts w:ascii="Arial" w:eastAsia="Times New Roman" w:hAnsi="Arial" w:cs="Arial"/>
          <w:sz w:val="24"/>
          <w:szCs w:val="24"/>
          <w:lang w:val="id-ID" w:eastAsia="id-ID"/>
        </w:rPr>
        <w:t xml:space="preserve"> .  Sedangkan Midgley dalam </w:t>
      </w:r>
      <w:hyperlink r:id="rId8" w:history="1">
        <w:r w:rsidRPr="00581787">
          <w:rPr>
            <w:rFonts w:ascii="Arial" w:eastAsia="Times New Roman" w:hAnsi="Arial" w:cs="Arial"/>
            <w:sz w:val="24"/>
            <w:szCs w:val="24"/>
            <w:lang w:val="id-ID" w:eastAsia="id-ID"/>
          </w:rPr>
          <w:t>Jackson</w:t>
        </w:r>
      </w:hyperlink>
      <w:r w:rsidRPr="00581787">
        <w:rPr>
          <w:rFonts w:ascii="Arial" w:eastAsia="Times New Roman" w:hAnsi="Arial" w:cs="Arial"/>
          <w:sz w:val="24"/>
          <w:szCs w:val="24"/>
          <w:lang w:val="id-ID" w:eastAsia="id-ID"/>
        </w:rPr>
        <w:t xml:space="preserve"> C (2006 : 25) mengatakan bahwa </w:t>
      </w:r>
      <w:r w:rsidRPr="00581787">
        <w:rPr>
          <w:rFonts w:ascii="Arial" w:eastAsia="Times New Roman" w:hAnsi="Arial" w:cs="Arial"/>
          <w:i/>
          <w:sz w:val="24"/>
          <w:szCs w:val="24"/>
          <w:lang w:val="id-ID" w:eastAsia="id-ID"/>
        </w:rPr>
        <w:t>define the achievement goal as : ‘the purposes for behaviour that  are perceived or pusued in a competence-relevant  setting’</w:t>
      </w:r>
      <w:r w:rsidRPr="00581787">
        <w:rPr>
          <w:rFonts w:ascii="Arial" w:eastAsia="Times New Roman" w:hAnsi="Arial" w:cs="Arial"/>
          <w:sz w:val="24"/>
          <w:szCs w:val="24"/>
          <w:lang w:val="id-ID" w:eastAsia="id-ID"/>
        </w:rPr>
        <w:t>. Dari beberapa pengertian diatas, maka dapat dikemukakan pengertian dari berprestasi secara seksama sebagai tujuan bagi perilaku yang dikejar dalam pengaturan kompetensi yang relevan.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8"/>
      </w:tblGrid>
      <w:tr w:rsidR="00581787" w:rsidRPr="00581787" w:rsidTr="00FF7F9D">
        <w:tc>
          <w:tcPr>
            <w:tcW w:w="9018" w:type="dxa"/>
          </w:tcPr>
          <w:p w:rsidR="00581787" w:rsidRPr="00581787" w:rsidRDefault="00581787" w:rsidP="00581787">
            <w:pPr>
              <w:autoSpaceDE w:val="0"/>
              <w:autoSpaceDN w:val="0"/>
              <w:adjustRightInd w:val="0"/>
              <w:ind w:firstLine="900"/>
              <w:jc w:val="both"/>
              <w:rPr>
                <w:rFonts w:ascii="Arial" w:hAnsi="Arial" w:cs="Arial"/>
                <w:sz w:val="24"/>
                <w:szCs w:val="24"/>
              </w:rPr>
            </w:pPr>
            <w:r w:rsidRPr="00581787">
              <w:rPr>
                <w:rFonts w:ascii="Arial" w:hAnsi="Arial" w:cs="Arial"/>
                <w:sz w:val="24"/>
                <w:szCs w:val="24"/>
              </w:rPr>
              <w:t>Semakin tinggi harapan yang diinginkan akan semakin memicu pencariannya,  bahkan walau  harus  dengan  segala  upaya  demi  terwujudnya  kinerja  yang tinggi. McClelland dalam Hudley C, Gottfried A.E (2008 : 223) menyatakan bahwa :</w:t>
            </w:r>
          </w:p>
        </w:tc>
      </w:tr>
      <w:tr w:rsidR="00581787" w:rsidRPr="00581787" w:rsidTr="00FF7F9D">
        <w:tc>
          <w:tcPr>
            <w:tcW w:w="9018" w:type="dxa"/>
          </w:tcPr>
          <w:p w:rsidR="00581787" w:rsidRPr="00581787" w:rsidRDefault="00581787" w:rsidP="00581787">
            <w:pPr>
              <w:autoSpaceDE w:val="0"/>
              <w:autoSpaceDN w:val="0"/>
              <w:adjustRightInd w:val="0"/>
              <w:jc w:val="both"/>
              <w:rPr>
                <w:rFonts w:ascii="Arial" w:hAnsi="Arial" w:cs="Arial"/>
                <w:sz w:val="24"/>
                <w:szCs w:val="24"/>
              </w:rPr>
            </w:pPr>
            <w:r w:rsidRPr="00581787">
              <w:rPr>
                <w:rFonts w:ascii="Arial" w:hAnsi="Arial" w:cs="Arial"/>
                <w:i/>
                <w:sz w:val="24"/>
                <w:szCs w:val="24"/>
              </w:rPr>
              <w:t xml:space="preserve">Suggests that achievement motivation as “stable personality trait possessed only by those individuals whose culture (including race, environment, child-rearing practice, religious values, and social class) stress competition with </w:t>
            </w:r>
            <w:proofErr w:type="gramStart"/>
            <w:r w:rsidRPr="00581787">
              <w:rPr>
                <w:rFonts w:ascii="Arial" w:hAnsi="Arial" w:cs="Arial"/>
                <w:i/>
                <w:sz w:val="24"/>
                <w:szCs w:val="24"/>
              </w:rPr>
              <w:t>standars  for</w:t>
            </w:r>
            <w:proofErr w:type="gramEnd"/>
            <w:r w:rsidRPr="00581787">
              <w:rPr>
                <w:rFonts w:ascii="Arial" w:hAnsi="Arial" w:cs="Arial"/>
                <w:i/>
                <w:sz w:val="24"/>
                <w:szCs w:val="24"/>
              </w:rPr>
              <w:t xml:space="preserve">  excellence.  </w:t>
            </w:r>
          </w:p>
        </w:tc>
      </w:tr>
      <w:tr w:rsidR="00581787" w:rsidRPr="00581787" w:rsidTr="00FF7F9D">
        <w:tc>
          <w:tcPr>
            <w:tcW w:w="9018" w:type="dxa"/>
          </w:tcPr>
          <w:p w:rsidR="00581787" w:rsidRPr="00581787" w:rsidRDefault="00581787" w:rsidP="00581787">
            <w:pPr>
              <w:autoSpaceDE w:val="0"/>
              <w:autoSpaceDN w:val="0"/>
              <w:adjustRightInd w:val="0"/>
              <w:jc w:val="both"/>
              <w:rPr>
                <w:rFonts w:ascii="Arial" w:hAnsi="Arial" w:cs="Arial"/>
                <w:i/>
                <w:sz w:val="24"/>
                <w:szCs w:val="24"/>
              </w:rPr>
            </w:pPr>
          </w:p>
        </w:tc>
      </w:tr>
    </w:tbl>
    <w:p w:rsidR="00581787" w:rsidRPr="00581787" w:rsidRDefault="00581787" w:rsidP="00581787">
      <w:pPr>
        <w:autoSpaceDE w:val="0"/>
        <w:autoSpaceDN w:val="0"/>
        <w:adjustRightInd w:val="0"/>
        <w:spacing w:line="240" w:lineRule="auto"/>
        <w:jc w:val="both"/>
        <w:rPr>
          <w:rFonts w:ascii="Arial" w:eastAsia="Times New Roman" w:hAnsi="Arial" w:cs="Arial"/>
          <w:sz w:val="24"/>
          <w:szCs w:val="24"/>
          <w:lang w:val="id-ID" w:eastAsia="id-ID"/>
        </w:rPr>
      </w:pPr>
      <w:r w:rsidRPr="00581787">
        <w:rPr>
          <w:rFonts w:ascii="Arial" w:eastAsia="Times New Roman" w:hAnsi="Arial" w:cs="Arial"/>
          <w:sz w:val="24"/>
          <w:szCs w:val="24"/>
          <w:lang w:val="id-ID" w:eastAsia="id-ID"/>
        </w:rPr>
        <w:t xml:space="preserve">Didalam  mengembangkan   motivasi   berprestasi diperlukan karakter kepribadian yang stabil, dan ini hanya dimiliki oleh orang-orang yang memiliki rasa bertanggungjawab dan sikap kerja baik, dan dalam pekerjaan selalu ditanamkan standar persaingan demi mewujudkan keunggulan. Motivasi untuk berprestasi merupakan rangkaian dari kebutuhan untuk berperan  serta  dan dapat berbuat lebih dalam merih sukses.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141"/>
      </w:tblGrid>
      <w:tr w:rsidR="00581787" w:rsidRPr="00581787" w:rsidTr="00FF7F9D">
        <w:trPr>
          <w:gridAfter w:val="1"/>
          <w:wAfter w:w="141" w:type="dxa"/>
        </w:trPr>
        <w:tc>
          <w:tcPr>
            <w:tcW w:w="9039" w:type="dxa"/>
          </w:tcPr>
          <w:p w:rsidR="00581787" w:rsidRPr="00581787" w:rsidRDefault="00581787" w:rsidP="00581787">
            <w:pPr>
              <w:autoSpaceDE w:val="0"/>
              <w:autoSpaceDN w:val="0"/>
              <w:adjustRightInd w:val="0"/>
              <w:jc w:val="both"/>
              <w:rPr>
                <w:rFonts w:ascii="Arial" w:hAnsi="Arial" w:cs="Arial"/>
                <w:sz w:val="24"/>
                <w:szCs w:val="24"/>
              </w:rPr>
            </w:pPr>
            <w:r w:rsidRPr="00581787">
              <w:rPr>
                <w:rFonts w:ascii="Arial" w:hAnsi="Arial" w:cs="Arial"/>
                <w:sz w:val="24"/>
                <w:szCs w:val="24"/>
              </w:rPr>
              <w:t>Menurut AnnMarriner-Tomey (</w:t>
            </w:r>
            <w:proofErr w:type="gramStart"/>
            <w:r w:rsidRPr="00581787">
              <w:rPr>
                <w:rFonts w:ascii="Arial" w:hAnsi="Arial" w:cs="Arial"/>
                <w:sz w:val="24"/>
                <w:szCs w:val="24"/>
              </w:rPr>
              <w:t>2004 :</w:t>
            </w:r>
            <w:proofErr w:type="gramEnd"/>
            <w:r w:rsidRPr="00581787">
              <w:rPr>
                <w:rFonts w:ascii="Arial" w:hAnsi="Arial" w:cs="Arial"/>
                <w:sz w:val="24"/>
                <w:szCs w:val="24"/>
              </w:rPr>
              <w:t xml:space="preserve"> 102 ) : </w:t>
            </w:r>
            <w:r w:rsidRPr="00581787">
              <w:rPr>
                <w:rFonts w:ascii="Arial" w:hAnsi="Arial" w:cs="Arial"/>
                <w:i/>
                <w:sz w:val="24"/>
                <w:szCs w:val="24"/>
              </w:rPr>
              <w:t>The need for achievement involves a desire to make a contribution, to excel, and to succed. People with high achievement needs are eager for responsibility, take calculated risk, and desire   feedback   about   their   performance</w:t>
            </w:r>
            <w:r w:rsidRPr="00581787">
              <w:rPr>
                <w:rFonts w:ascii="Arial" w:hAnsi="Arial" w:cs="Arial"/>
                <w:b/>
                <w:sz w:val="24"/>
                <w:szCs w:val="24"/>
              </w:rPr>
              <w:t xml:space="preserve">.    </w:t>
            </w:r>
          </w:p>
          <w:p w:rsidR="00581787" w:rsidRPr="00581787" w:rsidRDefault="00581787" w:rsidP="00581787">
            <w:pPr>
              <w:autoSpaceDE w:val="0"/>
              <w:autoSpaceDN w:val="0"/>
              <w:adjustRightInd w:val="0"/>
              <w:jc w:val="both"/>
              <w:rPr>
                <w:rFonts w:ascii="Arial" w:hAnsi="Arial" w:cs="Arial"/>
                <w:sz w:val="24"/>
                <w:szCs w:val="24"/>
              </w:rPr>
            </w:pPr>
          </w:p>
        </w:tc>
      </w:tr>
      <w:tr w:rsidR="00581787" w:rsidRPr="00581787" w:rsidTr="00FF7F9D">
        <w:trPr>
          <w:gridAfter w:val="1"/>
          <w:wAfter w:w="141" w:type="dxa"/>
        </w:trPr>
        <w:tc>
          <w:tcPr>
            <w:tcW w:w="9039" w:type="dxa"/>
          </w:tcPr>
          <w:p w:rsidR="00581787" w:rsidRPr="00581787" w:rsidRDefault="00581787" w:rsidP="00581787">
            <w:pPr>
              <w:autoSpaceDE w:val="0"/>
              <w:autoSpaceDN w:val="0"/>
              <w:adjustRightInd w:val="0"/>
              <w:jc w:val="both"/>
              <w:rPr>
                <w:rFonts w:ascii="Arial" w:hAnsi="Arial" w:cs="Arial"/>
                <w:sz w:val="24"/>
                <w:szCs w:val="24"/>
              </w:rPr>
            </w:pPr>
            <w:r w:rsidRPr="00581787">
              <w:rPr>
                <w:rFonts w:ascii="Arial" w:hAnsi="Arial" w:cs="Arial"/>
                <w:sz w:val="24"/>
                <w:szCs w:val="24"/>
              </w:rPr>
              <w:t xml:space="preserve">Seorang   Apoteker    harus senantiasa mengedepankan tingginya pencapaian, demi terselenggaranya pelayanan yang optimal. Keteguhan hati untuk senantiasa meningkatkan prestasi menjadi modal utama dalam menampilkan kesiapsiagaan setiap menghadapai dan memenuhi kebutuhan pengunjung apotik. Oleh karena itu, menjadi kewajiban bagi profesi Apoteker untuk senantiasa mengembangkan kemampuanya dalam berbagai aktivitas, agar bisa menjawab perkembangan dunia farmasi. Pekerjaan kefarmasian harus dilakukan tahap demi tahap dengan segala kehati-hatian, sehingga akan diperoleh peningkatan prestasi dari waktu demi waktu. Hal tersebut sebagai dasar dalam pencapaian harapan dalam jangka panjang, dan hal ini selaras dengan pendapat dari Chomicki J., Meyden </w:t>
            </w:r>
            <w:proofErr w:type="gramStart"/>
            <w:r w:rsidRPr="00581787">
              <w:rPr>
                <w:rFonts w:ascii="Arial" w:hAnsi="Arial" w:cs="Arial"/>
                <w:sz w:val="24"/>
                <w:szCs w:val="24"/>
              </w:rPr>
              <w:t>R.V..</w:t>
            </w:r>
            <w:proofErr w:type="gramEnd"/>
            <w:r w:rsidRPr="00581787">
              <w:rPr>
                <w:rFonts w:ascii="Arial" w:hAnsi="Arial" w:cs="Arial"/>
                <w:sz w:val="24"/>
                <w:szCs w:val="24"/>
              </w:rPr>
              <w:t>D dan Saake G. (</w:t>
            </w:r>
            <w:proofErr w:type="gramStart"/>
            <w:r w:rsidRPr="00581787">
              <w:rPr>
                <w:rFonts w:ascii="Arial" w:hAnsi="Arial" w:cs="Arial"/>
                <w:sz w:val="24"/>
                <w:szCs w:val="24"/>
              </w:rPr>
              <w:t>2004 :</w:t>
            </w:r>
            <w:proofErr w:type="gramEnd"/>
            <w:r w:rsidRPr="00581787">
              <w:rPr>
                <w:rFonts w:ascii="Arial" w:hAnsi="Arial" w:cs="Arial"/>
                <w:sz w:val="24"/>
                <w:szCs w:val="24"/>
              </w:rPr>
              <w:t xml:space="preserve">143) : </w:t>
            </w:r>
            <w:r w:rsidRPr="00581787">
              <w:rPr>
                <w:rFonts w:ascii="Arial" w:hAnsi="Arial" w:cs="Arial"/>
                <w:i/>
                <w:sz w:val="24"/>
                <w:szCs w:val="24"/>
              </w:rPr>
              <w:t>So an achievement goal is something that is desired for the future (it is a goal that it will be true later) but is currently believed to be false.</w:t>
            </w:r>
          </w:p>
        </w:tc>
      </w:tr>
      <w:tr w:rsidR="00581787" w:rsidRPr="00581787" w:rsidTr="00FF7F9D">
        <w:tc>
          <w:tcPr>
            <w:tcW w:w="9180" w:type="dxa"/>
            <w:gridSpan w:val="2"/>
          </w:tcPr>
          <w:p w:rsidR="00581787" w:rsidRPr="00581787" w:rsidRDefault="00581787" w:rsidP="00581787">
            <w:pPr>
              <w:ind w:firstLine="900"/>
              <w:jc w:val="both"/>
              <w:rPr>
                <w:rFonts w:ascii="Arial" w:hAnsi="Arial" w:cs="Arial"/>
                <w:sz w:val="24"/>
                <w:szCs w:val="24"/>
              </w:rPr>
            </w:pPr>
            <w:r w:rsidRPr="00581787">
              <w:rPr>
                <w:rFonts w:ascii="Arial" w:hAnsi="Arial" w:cs="Arial"/>
                <w:sz w:val="24"/>
                <w:szCs w:val="24"/>
              </w:rPr>
              <w:t xml:space="preserve">Optimalitas beraktualisasi dalam berprestasi juga diasah oleh berbagai </w:t>
            </w:r>
            <w:r w:rsidRPr="00581787">
              <w:rPr>
                <w:rFonts w:ascii="Arial" w:hAnsi="Arial" w:cs="Arial"/>
                <w:sz w:val="24"/>
                <w:szCs w:val="24"/>
              </w:rPr>
              <w:lastRenderedPageBreak/>
              <w:t>jenis benturan dan pengalaman. Semakin tinggi empati karyawan terhadap berbagai relief pekerjaan akan mempermudah yang bersangkutan untuk mengukir berbagai hasil yang memuaskan bagi pelanggan. Kualitas pencapaian prestasi sangat ditentukan oleh varian keterampilan yang dimilikinya, disamping juga oleh target yang telah ditetapkan sebelum upaya pencapaian dilakukan.  Demikian pula, Apoteker sebagai pemimpin teknis kefarmasian dalam unit organisasi apotik juga harus memiliki wawasan untuk semakin berprestasi dan selalu berupaya mencari jalan dalam berprestasi.</w:t>
            </w:r>
            <w:r w:rsidRPr="00581787">
              <w:rPr>
                <w:rFonts w:ascii="Arial" w:hAnsi="Arial" w:cs="Arial"/>
                <w:sz w:val="24"/>
                <w:szCs w:val="24"/>
                <w:lang w:val="id-ID"/>
              </w:rPr>
              <w:t xml:space="preserve"> Banyak</w:t>
            </w:r>
            <w:r w:rsidRPr="00581787">
              <w:rPr>
                <w:rFonts w:ascii="Arial" w:hAnsi="Arial" w:cs="Arial"/>
                <w:sz w:val="24"/>
                <w:szCs w:val="24"/>
              </w:rPr>
              <w:t xml:space="preserve"> ahli</w:t>
            </w:r>
            <w:r w:rsidRPr="00581787">
              <w:rPr>
                <w:rFonts w:ascii="Arial" w:hAnsi="Arial" w:cs="Arial"/>
                <w:sz w:val="24"/>
                <w:szCs w:val="24"/>
                <w:lang w:val="id-ID"/>
              </w:rPr>
              <w:t xml:space="preserve"> berpendapat</w:t>
            </w:r>
            <w:r w:rsidRPr="00581787">
              <w:rPr>
                <w:rFonts w:ascii="Arial" w:hAnsi="Arial" w:cs="Arial"/>
                <w:sz w:val="24"/>
                <w:szCs w:val="24"/>
              </w:rPr>
              <w:t>, diantaraya : Barrick M.R. et al</w:t>
            </w:r>
          </w:p>
        </w:tc>
      </w:tr>
      <w:tr w:rsidR="00581787" w:rsidRPr="00581787" w:rsidTr="00FF7F9D">
        <w:tc>
          <w:tcPr>
            <w:tcW w:w="9180" w:type="dxa"/>
            <w:gridSpan w:val="2"/>
          </w:tcPr>
          <w:p w:rsidR="00581787" w:rsidRPr="00581787" w:rsidRDefault="00581787" w:rsidP="00581787">
            <w:pPr>
              <w:jc w:val="both"/>
              <w:rPr>
                <w:rFonts w:ascii="Arial" w:hAnsi="Arial" w:cs="Arial"/>
                <w:sz w:val="24"/>
                <w:szCs w:val="24"/>
              </w:rPr>
            </w:pPr>
            <w:r w:rsidRPr="00581787">
              <w:rPr>
                <w:rFonts w:ascii="Arial" w:hAnsi="Arial" w:cs="Arial"/>
                <w:i/>
                <w:sz w:val="24"/>
                <w:szCs w:val="24"/>
              </w:rPr>
              <w:lastRenderedPageBreak/>
              <w:t>Achievement should also predict unique variance in technical proficiency, primarily through its influence on motivation, but also because high-achievement individuals tend to acquire more job knowledge necessary for good performance and to develop habits that are effective for achieving high performance</w:t>
            </w:r>
            <w:r w:rsidRPr="00581787">
              <w:rPr>
                <w:rFonts w:ascii="Arial" w:hAnsi="Arial" w:cs="Arial"/>
                <w:sz w:val="24"/>
                <w:szCs w:val="24"/>
              </w:rPr>
              <w:t xml:space="preserve">.  </w:t>
            </w:r>
          </w:p>
          <w:p w:rsidR="00581787" w:rsidRPr="00581787" w:rsidRDefault="00581787" w:rsidP="00581787">
            <w:pPr>
              <w:jc w:val="both"/>
              <w:rPr>
                <w:rFonts w:ascii="Arial" w:hAnsi="Arial" w:cs="Arial"/>
                <w:sz w:val="24"/>
                <w:szCs w:val="24"/>
              </w:rPr>
            </w:pPr>
          </w:p>
        </w:tc>
      </w:tr>
      <w:tr w:rsidR="00581787" w:rsidRPr="00581787" w:rsidTr="00FF7F9D">
        <w:tc>
          <w:tcPr>
            <w:tcW w:w="9180" w:type="dxa"/>
            <w:gridSpan w:val="2"/>
          </w:tcPr>
          <w:p w:rsidR="00581787" w:rsidRPr="00581787" w:rsidRDefault="00581787" w:rsidP="00581787">
            <w:pPr>
              <w:jc w:val="both"/>
              <w:rPr>
                <w:rFonts w:ascii="Arial" w:hAnsi="Arial" w:cs="Arial"/>
                <w:sz w:val="24"/>
                <w:szCs w:val="24"/>
              </w:rPr>
            </w:pPr>
            <w:proofErr w:type="gramStart"/>
            <w:r w:rsidRPr="00581787">
              <w:rPr>
                <w:rFonts w:ascii="Arial" w:hAnsi="Arial" w:cs="Arial"/>
                <w:sz w:val="24"/>
                <w:szCs w:val="24"/>
              </w:rPr>
              <w:t>Manfaat  dalam</w:t>
            </w:r>
            <w:proofErr w:type="gramEnd"/>
            <w:r w:rsidRPr="00581787">
              <w:rPr>
                <w:rFonts w:ascii="Arial" w:hAnsi="Arial" w:cs="Arial"/>
                <w:sz w:val="24"/>
                <w:szCs w:val="24"/>
              </w:rPr>
              <w:t xml:space="preserve">  memiliki  dorongan  untuk  selalu  berprestasi adalah adanya minat guna mendorong setiap individu agar selalu berupaya  mampu memprediksi dan menetapkan apa yang harus dicapai dan seberapa yang harus dicapai. Seseorang dengan prestasi yang telah ditorehkan, akan mempermudah dirinya untuk memperoleh pekerjaan yang sesuai dengan minatnya. Sehingga, kemampuan teknis dalam berkerja tersebut menunjukkan</w:t>
            </w:r>
            <w:r w:rsidRPr="00581787">
              <w:rPr>
                <w:rFonts w:ascii="Arial" w:hAnsi="Arial" w:cs="Arial"/>
                <w:b/>
                <w:sz w:val="24"/>
                <w:szCs w:val="24"/>
              </w:rPr>
              <w:t xml:space="preserve"> </w:t>
            </w:r>
            <w:r w:rsidRPr="00581787">
              <w:rPr>
                <w:rFonts w:ascii="Arial" w:hAnsi="Arial" w:cs="Arial"/>
                <w:sz w:val="24"/>
                <w:szCs w:val="24"/>
              </w:rPr>
              <w:t>keberadaan pengetahuannya akan apa yang harus dikerjakan dan selanjutnya akan menjamin terwujudnya kinerja yang optimal.</w:t>
            </w:r>
            <w:r w:rsidRPr="00581787">
              <w:rPr>
                <w:rFonts w:ascii="Arial" w:hAnsi="Arial" w:cs="Arial"/>
                <w:b/>
                <w:sz w:val="24"/>
                <w:szCs w:val="24"/>
              </w:rPr>
              <w:t xml:space="preserve"> </w:t>
            </w:r>
            <w:r w:rsidRPr="00581787">
              <w:rPr>
                <w:rFonts w:ascii="Arial" w:hAnsi="Arial" w:cs="Arial"/>
                <w:sz w:val="24"/>
                <w:szCs w:val="24"/>
              </w:rPr>
              <w:t>Dengan demikian, setiap petugas yang sedang berkarya harus memiliki kebutuhan untuk berprestasi yang tinggi, harus menanamkan semangat untuk mencari kepuasan dengan cara mampu menyelesaikan tugas-tugas rumit, dan memiliki keunggulan baik secara profesional maupun secara pribadi</w:t>
            </w:r>
            <w:r w:rsidRPr="00581787">
              <w:rPr>
                <w:rFonts w:ascii="Arial" w:hAnsi="Arial" w:cs="Arial"/>
                <w:b/>
                <w:sz w:val="24"/>
                <w:szCs w:val="24"/>
              </w:rPr>
              <w:t xml:space="preserve">. </w:t>
            </w:r>
            <w:r w:rsidRPr="00581787">
              <w:rPr>
                <w:rFonts w:ascii="Arial" w:hAnsi="Arial" w:cs="Arial"/>
                <w:sz w:val="24"/>
                <w:szCs w:val="24"/>
              </w:rPr>
              <w:t>Hal ini juga</w:t>
            </w:r>
            <w:r w:rsidRPr="00581787">
              <w:rPr>
                <w:rFonts w:ascii="Arial" w:hAnsi="Arial" w:cs="Arial"/>
                <w:b/>
                <w:sz w:val="24"/>
                <w:szCs w:val="24"/>
              </w:rPr>
              <w:t xml:space="preserve">  </w:t>
            </w:r>
            <w:r w:rsidRPr="00581787">
              <w:rPr>
                <w:rFonts w:ascii="Arial" w:hAnsi="Arial" w:cs="Arial"/>
                <w:sz w:val="24"/>
                <w:szCs w:val="24"/>
              </w:rPr>
              <w:t>didukung  oleh  pendapat  dari</w:t>
            </w:r>
            <w:r w:rsidRPr="00581787">
              <w:rPr>
                <w:rFonts w:ascii="Arial" w:hAnsi="Arial" w:cs="Arial"/>
                <w:b/>
                <w:sz w:val="24"/>
                <w:szCs w:val="24"/>
              </w:rPr>
              <w:t xml:space="preserve">  </w:t>
            </w:r>
            <w:r w:rsidRPr="00581787">
              <w:rPr>
                <w:rFonts w:ascii="Arial" w:hAnsi="Arial" w:cs="Arial"/>
                <w:sz w:val="24"/>
                <w:szCs w:val="24"/>
              </w:rPr>
              <w:t xml:space="preserve">Buckman  J. M.,  III :   </w:t>
            </w:r>
            <w:r w:rsidRPr="00581787">
              <w:rPr>
                <w:rFonts w:ascii="Arial" w:hAnsi="Arial" w:cs="Arial"/>
                <w:i/>
                <w:sz w:val="24"/>
                <w:szCs w:val="24"/>
              </w:rPr>
              <w:t>The  future  chief</w:t>
            </w:r>
          </w:p>
        </w:tc>
      </w:tr>
      <w:tr w:rsidR="00581787" w:rsidRPr="00581787" w:rsidTr="00FF7F9D">
        <w:tc>
          <w:tcPr>
            <w:tcW w:w="9180" w:type="dxa"/>
            <w:gridSpan w:val="2"/>
          </w:tcPr>
          <w:p w:rsidR="00581787" w:rsidRPr="00581787" w:rsidRDefault="00581787" w:rsidP="00581787">
            <w:pPr>
              <w:jc w:val="both"/>
              <w:rPr>
                <w:rFonts w:ascii="Arial" w:hAnsi="Arial" w:cs="Arial"/>
                <w:sz w:val="24"/>
                <w:szCs w:val="24"/>
              </w:rPr>
            </w:pPr>
            <w:r w:rsidRPr="00581787">
              <w:rPr>
                <w:rFonts w:ascii="Arial" w:hAnsi="Arial" w:cs="Arial"/>
                <w:i/>
                <w:sz w:val="24"/>
                <w:szCs w:val="24"/>
              </w:rPr>
              <w:t>exectutive officer in the fire service must possess a high need for achievement,  obtaining  satisfaction  by  accomplishing difficult task, attaining  as  standard  of  excellence  both  professionally  and   personally;</w:t>
            </w:r>
            <w:r w:rsidRPr="00581787">
              <w:rPr>
                <w:rFonts w:ascii="Arial" w:hAnsi="Arial" w:cs="Arial"/>
                <w:b/>
                <w:sz w:val="24"/>
                <w:szCs w:val="24"/>
              </w:rPr>
              <w:t xml:space="preserve"> .</w:t>
            </w:r>
          </w:p>
        </w:tc>
      </w:tr>
      <w:tr w:rsidR="00581787" w:rsidRPr="00581787" w:rsidTr="00FF7F9D">
        <w:tc>
          <w:tcPr>
            <w:tcW w:w="9180" w:type="dxa"/>
            <w:gridSpan w:val="2"/>
          </w:tcPr>
          <w:p w:rsidR="00581787" w:rsidRPr="00581787" w:rsidRDefault="00581787" w:rsidP="00581787">
            <w:pPr>
              <w:jc w:val="both"/>
              <w:rPr>
                <w:rFonts w:ascii="Arial" w:hAnsi="Arial" w:cs="Arial"/>
                <w:i/>
                <w:sz w:val="24"/>
                <w:szCs w:val="24"/>
              </w:rPr>
            </w:pPr>
          </w:p>
        </w:tc>
      </w:tr>
      <w:tr w:rsidR="00581787" w:rsidRPr="00581787" w:rsidTr="00FF7F9D">
        <w:tc>
          <w:tcPr>
            <w:tcW w:w="9180" w:type="dxa"/>
            <w:gridSpan w:val="2"/>
          </w:tcPr>
          <w:p w:rsidR="00581787" w:rsidRPr="00581787" w:rsidRDefault="00581787" w:rsidP="00581787">
            <w:pPr>
              <w:jc w:val="both"/>
              <w:rPr>
                <w:rFonts w:ascii="Arial" w:hAnsi="Arial" w:cs="Arial"/>
                <w:sz w:val="24"/>
                <w:szCs w:val="24"/>
              </w:rPr>
            </w:pPr>
            <w:r w:rsidRPr="00581787">
              <w:rPr>
                <w:rFonts w:ascii="Arial" w:hAnsi="Arial" w:cs="Arial"/>
                <w:sz w:val="24"/>
                <w:szCs w:val="24"/>
              </w:rPr>
              <w:t xml:space="preserve">Pada lingkup apotik, apoteker tidak akan terlepas dengan tim kerja yang merupakan keseluruhan pekerja dalam usaha pengecer produk farmasi yang </w:t>
            </w:r>
            <w:proofErr w:type="gramStart"/>
            <w:r w:rsidRPr="00581787">
              <w:rPr>
                <w:rFonts w:ascii="Arial" w:hAnsi="Arial" w:cs="Arial"/>
                <w:sz w:val="24"/>
                <w:szCs w:val="24"/>
              </w:rPr>
              <w:t>meliputi :</w:t>
            </w:r>
            <w:proofErr w:type="gramEnd"/>
            <w:r w:rsidRPr="00581787">
              <w:rPr>
                <w:rFonts w:ascii="Arial" w:hAnsi="Arial" w:cs="Arial"/>
                <w:sz w:val="24"/>
                <w:szCs w:val="24"/>
              </w:rPr>
              <w:t xml:space="preserve"> obat, alat kesehatan, dan makanan penunjang kesehatan. Keterpaduan dan keselarasan dari kelompok kerja atau tim dalam berjuang sangat diperlukan untuk menjaga keberlangsungan kinerja. </w:t>
            </w:r>
            <w:proofErr w:type="gramStart"/>
            <w:r w:rsidRPr="00581787">
              <w:rPr>
                <w:rFonts w:ascii="Arial" w:hAnsi="Arial" w:cs="Arial"/>
                <w:sz w:val="24"/>
                <w:szCs w:val="24"/>
              </w:rPr>
              <w:t>Kegagalan  akan</w:t>
            </w:r>
            <w:proofErr w:type="gramEnd"/>
            <w:r w:rsidRPr="00581787">
              <w:rPr>
                <w:rFonts w:ascii="Arial" w:hAnsi="Arial" w:cs="Arial"/>
                <w:sz w:val="24"/>
                <w:szCs w:val="24"/>
              </w:rPr>
              <w:t xml:space="preserve"> lebih cepat terwujud walau sebenarnya belum saatnya tiba, bila diantaranya lebih mementingkan diri pribadi dari pada kepentingan  tim yang dari semula bersama meraih asa. Dalam berkerja, seorang teknisi kefarmasian harus bekerja berdasarkan dinamika tim. Tingginya pencapaian prestasi akan dipandang tidak berarti bila dinilai terlalu mementingkan diri sendiri dan menganggap dirinya sendiri yang paling mampu, sehingga akan mengorbankan kepentingan bersama. Jadi sangat penting bagi setiap individu, bahwa pencapai dengan kebersamaan tim kerja merupakan keharusan   demi   terwujudnya   </w:t>
            </w:r>
            <w:proofErr w:type="gramStart"/>
            <w:r w:rsidRPr="00581787">
              <w:rPr>
                <w:rFonts w:ascii="Arial" w:hAnsi="Arial" w:cs="Arial"/>
                <w:sz w:val="24"/>
                <w:szCs w:val="24"/>
              </w:rPr>
              <w:t>keutuhan  organisasi</w:t>
            </w:r>
            <w:proofErr w:type="gramEnd"/>
            <w:r w:rsidRPr="00581787">
              <w:rPr>
                <w:rFonts w:ascii="Arial" w:hAnsi="Arial" w:cs="Arial"/>
                <w:sz w:val="24"/>
                <w:szCs w:val="24"/>
              </w:rPr>
              <w:t xml:space="preserve">.  </w:t>
            </w:r>
            <w:proofErr w:type="gramStart"/>
            <w:r w:rsidRPr="00581787">
              <w:rPr>
                <w:rFonts w:ascii="Arial" w:hAnsi="Arial" w:cs="Arial"/>
                <w:sz w:val="24"/>
                <w:szCs w:val="24"/>
              </w:rPr>
              <w:t>Menurut  Peltier</w:t>
            </w:r>
            <w:proofErr w:type="gramEnd"/>
            <w:r w:rsidRPr="00581787">
              <w:rPr>
                <w:rFonts w:ascii="Arial" w:hAnsi="Arial" w:cs="Arial"/>
                <w:sz w:val="24"/>
                <w:szCs w:val="24"/>
              </w:rPr>
              <w:t xml:space="preserve">  B.  : </w:t>
            </w:r>
          </w:p>
        </w:tc>
      </w:tr>
      <w:tr w:rsidR="00581787" w:rsidRPr="00581787" w:rsidTr="00FF7F9D">
        <w:tc>
          <w:tcPr>
            <w:tcW w:w="9180" w:type="dxa"/>
            <w:gridSpan w:val="2"/>
          </w:tcPr>
          <w:p w:rsidR="00581787" w:rsidRPr="00581787" w:rsidRDefault="00581787" w:rsidP="00581787">
            <w:pPr>
              <w:jc w:val="both"/>
              <w:rPr>
                <w:rFonts w:ascii="Arial" w:hAnsi="Arial" w:cs="Arial"/>
                <w:sz w:val="24"/>
                <w:szCs w:val="24"/>
              </w:rPr>
            </w:pPr>
            <w:r w:rsidRPr="00581787">
              <w:rPr>
                <w:rFonts w:ascii="Arial" w:hAnsi="Arial" w:cs="Arial"/>
                <w:i/>
                <w:sz w:val="24"/>
                <w:szCs w:val="24"/>
              </w:rPr>
              <w:t xml:space="preserve">Fast-rising, high achieving stars can fall when others perceive that success is driven by narcissism rather than a shared interest in the larger goals of the organization and its people.  In any case, everyone agrees that low achievement   orientation   is   not   associated   </w:t>
            </w:r>
            <w:proofErr w:type="gramStart"/>
            <w:r w:rsidRPr="00581787">
              <w:rPr>
                <w:rFonts w:ascii="Arial" w:hAnsi="Arial" w:cs="Arial"/>
                <w:i/>
                <w:sz w:val="24"/>
                <w:szCs w:val="24"/>
              </w:rPr>
              <w:t>with  successful</w:t>
            </w:r>
            <w:proofErr w:type="gramEnd"/>
            <w:r w:rsidRPr="00581787">
              <w:rPr>
                <w:rFonts w:ascii="Arial" w:hAnsi="Arial" w:cs="Arial"/>
                <w:i/>
                <w:sz w:val="24"/>
                <w:szCs w:val="24"/>
              </w:rPr>
              <w:t xml:space="preserve">   leadership</w:t>
            </w:r>
            <w:r w:rsidRPr="00581787">
              <w:rPr>
                <w:rFonts w:ascii="Arial" w:hAnsi="Arial" w:cs="Arial"/>
                <w:sz w:val="24"/>
                <w:szCs w:val="24"/>
              </w:rPr>
              <w:t>.</w:t>
            </w:r>
          </w:p>
        </w:tc>
      </w:tr>
      <w:tr w:rsidR="00581787" w:rsidRPr="00581787" w:rsidTr="00FF7F9D">
        <w:tc>
          <w:tcPr>
            <w:tcW w:w="9180" w:type="dxa"/>
            <w:gridSpan w:val="2"/>
          </w:tcPr>
          <w:p w:rsidR="00581787" w:rsidRPr="00581787" w:rsidRDefault="00581787" w:rsidP="00581787">
            <w:pPr>
              <w:jc w:val="both"/>
              <w:rPr>
                <w:rFonts w:ascii="Arial" w:hAnsi="Arial" w:cs="Arial"/>
                <w:i/>
                <w:sz w:val="24"/>
                <w:szCs w:val="24"/>
              </w:rPr>
            </w:pPr>
          </w:p>
        </w:tc>
      </w:tr>
      <w:tr w:rsidR="00581787" w:rsidRPr="00581787" w:rsidTr="00FF7F9D">
        <w:tc>
          <w:tcPr>
            <w:tcW w:w="9180" w:type="dxa"/>
            <w:gridSpan w:val="2"/>
          </w:tcPr>
          <w:p w:rsidR="00581787" w:rsidRPr="00581787" w:rsidRDefault="00581787" w:rsidP="00581787">
            <w:pPr>
              <w:ind w:firstLine="900"/>
              <w:contextualSpacing/>
              <w:jc w:val="both"/>
              <w:rPr>
                <w:rFonts w:ascii="Arial" w:hAnsi="Arial" w:cs="Arial"/>
                <w:bCs/>
                <w:sz w:val="24"/>
                <w:szCs w:val="24"/>
              </w:rPr>
            </w:pPr>
            <w:r w:rsidRPr="00581787">
              <w:rPr>
                <w:rFonts w:ascii="Arial" w:hAnsi="Arial" w:cs="Arial"/>
                <w:bCs/>
                <w:sz w:val="24"/>
                <w:szCs w:val="24"/>
              </w:rPr>
              <w:t xml:space="preserve">Pengakuan merupakan bukti adanya kerjasama yang baik antara pihak </w:t>
            </w:r>
            <w:r w:rsidRPr="00581787">
              <w:rPr>
                <w:rFonts w:ascii="Arial" w:hAnsi="Arial" w:cs="Arial"/>
                <w:bCs/>
                <w:sz w:val="24"/>
                <w:szCs w:val="24"/>
              </w:rPr>
              <w:lastRenderedPageBreak/>
              <w:t xml:space="preserve">yang berhubunan. Baik hubungan antara pegawai dengan pengusaha maupun pegawai dengan pelanggan, bahkan antara pengusaha dengan pelanggan. Keakraban maupun kekeluargaan pada pertemuan sebelumnya akan selalu terbawa pada pertemuan berikutnya, demikian pula sebaliknya. Oleh karenanya,   hal tersebut harus senantiasa dijaga keberlangsungannya. </w:t>
            </w:r>
          </w:p>
        </w:tc>
      </w:tr>
      <w:tr w:rsidR="00581787" w:rsidRPr="00581787" w:rsidTr="00FF7F9D">
        <w:tc>
          <w:tcPr>
            <w:tcW w:w="9180" w:type="dxa"/>
            <w:gridSpan w:val="2"/>
          </w:tcPr>
          <w:p w:rsidR="00581787" w:rsidRPr="00581787" w:rsidRDefault="00581787" w:rsidP="00581787">
            <w:pPr>
              <w:contextualSpacing/>
              <w:jc w:val="both"/>
              <w:rPr>
                <w:rFonts w:ascii="Arial" w:hAnsi="Arial" w:cs="Arial"/>
                <w:bCs/>
                <w:sz w:val="24"/>
                <w:szCs w:val="24"/>
              </w:rPr>
            </w:pPr>
            <w:r w:rsidRPr="00581787">
              <w:rPr>
                <w:rFonts w:ascii="Arial" w:hAnsi="Arial" w:cs="Arial"/>
                <w:bCs/>
                <w:sz w:val="24"/>
                <w:szCs w:val="24"/>
              </w:rPr>
              <w:lastRenderedPageBreak/>
              <w:t xml:space="preserve">Menurut Hammel J., et. al ( 2005 : 1) : </w:t>
            </w:r>
            <w:r w:rsidRPr="00581787">
              <w:rPr>
                <w:rFonts w:ascii="Arial" w:hAnsi="Arial" w:cs="Arial"/>
                <w:bCs/>
                <w:i/>
                <w:sz w:val="24"/>
                <w:szCs w:val="24"/>
              </w:rPr>
              <w:t>Entity recognition is the process whereby one party after having initially met, can be assured in future contacts  that it  is  communicating  with  the  same  second   party  involved in  a protocol,   and   that   the  second   has   actually   participated   (i.e. is active  at,  or  immediately  prior  to,  the t ime  the   evidence  as   acquired).</w:t>
            </w:r>
          </w:p>
        </w:tc>
      </w:tr>
      <w:tr w:rsidR="00581787" w:rsidRPr="00581787" w:rsidTr="00FF7F9D">
        <w:tc>
          <w:tcPr>
            <w:tcW w:w="9180" w:type="dxa"/>
            <w:gridSpan w:val="2"/>
          </w:tcPr>
          <w:p w:rsidR="00581787" w:rsidRPr="00581787" w:rsidRDefault="00581787" w:rsidP="00581787">
            <w:pPr>
              <w:contextualSpacing/>
              <w:jc w:val="both"/>
              <w:rPr>
                <w:rFonts w:ascii="Arial" w:hAnsi="Arial" w:cs="Arial"/>
                <w:bCs/>
                <w:sz w:val="24"/>
                <w:szCs w:val="24"/>
              </w:rPr>
            </w:pPr>
          </w:p>
        </w:tc>
      </w:tr>
      <w:tr w:rsidR="00581787" w:rsidRPr="00581787" w:rsidTr="00FF7F9D">
        <w:tc>
          <w:tcPr>
            <w:tcW w:w="9180" w:type="dxa"/>
            <w:gridSpan w:val="2"/>
          </w:tcPr>
          <w:p w:rsidR="00581787" w:rsidRPr="00581787" w:rsidRDefault="00581787" w:rsidP="00581787">
            <w:pPr>
              <w:ind w:firstLine="900"/>
              <w:contextualSpacing/>
              <w:jc w:val="both"/>
              <w:rPr>
                <w:rFonts w:ascii="Arial" w:hAnsi="Arial" w:cs="Arial"/>
                <w:bCs/>
                <w:sz w:val="24"/>
                <w:szCs w:val="24"/>
              </w:rPr>
            </w:pPr>
            <w:r w:rsidRPr="00581787">
              <w:rPr>
                <w:rFonts w:ascii="Arial" w:hAnsi="Arial" w:cs="Arial"/>
                <w:bCs/>
                <w:sz w:val="24"/>
                <w:szCs w:val="24"/>
              </w:rPr>
              <w:t xml:space="preserve">Diperlukan ketulusan pengakuan secara mendalam dalam menjalin komunikasi berkelanjutan antara pelanggan dengan pelayanan di tempat </w:t>
            </w:r>
            <w:proofErr w:type="gramStart"/>
            <w:r w:rsidRPr="00581787">
              <w:rPr>
                <w:rFonts w:ascii="Arial" w:hAnsi="Arial" w:cs="Arial"/>
                <w:bCs/>
                <w:sz w:val="24"/>
                <w:szCs w:val="24"/>
              </w:rPr>
              <w:t>usaha .</w:t>
            </w:r>
            <w:proofErr w:type="gramEnd"/>
            <w:r w:rsidRPr="00581787">
              <w:rPr>
                <w:rFonts w:ascii="Arial" w:hAnsi="Arial" w:cs="Arial"/>
                <w:bCs/>
                <w:sz w:val="24"/>
                <w:szCs w:val="24"/>
              </w:rPr>
              <w:t xml:space="preserve"> Keseriusan seseorang dalam </w:t>
            </w:r>
            <w:proofErr w:type="gramStart"/>
            <w:r w:rsidRPr="00581787">
              <w:rPr>
                <w:rFonts w:ascii="Arial" w:hAnsi="Arial" w:cs="Arial"/>
                <w:bCs/>
                <w:sz w:val="24"/>
                <w:szCs w:val="24"/>
              </w:rPr>
              <w:t>memberikannya  akan</w:t>
            </w:r>
            <w:proofErr w:type="gramEnd"/>
            <w:r w:rsidRPr="00581787">
              <w:rPr>
                <w:rFonts w:ascii="Arial" w:hAnsi="Arial" w:cs="Arial"/>
                <w:bCs/>
                <w:sz w:val="24"/>
                <w:szCs w:val="24"/>
              </w:rPr>
              <w:t xml:space="preserve"> menjadi  corak  dasar   dari  mobilitas   komunikasi   yang   seharusnya   senantiasa   terjaga.</w:t>
            </w:r>
          </w:p>
        </w:tc>
      </w:tr>
      <w:tr w:rsidR="00581787" w:rsidRPr="00581787" w:rsidTr="00FF7F9D">
        <w:tc>
          <w:tcPr>
            <w:tcW w:w="9180" w:type="dxa"/>
            <w:gridSpan w:val="2"/>
          </w:tcPr>
          <w:p w:rsidR="00581787" w:rsidRPr="00581787" w:rsidRDefault="00581787" w:rsidP="00581787">
            <w:pPr>
              <w:contextualSpacing/>
              <w:jc w:val="both"/>
              <w:rPr>
                <w:rFonts w:ascii="Arial" w:hAnsi="Arial" w:cs="Arial"/>
                <w:bCs/>
                <w:sz w:val="24"/>
                <w:szCs w:val="24"/>
              </w:rPr>
            </w:pPr>
            <w:proofErr w:type="gramStart"/>
            <w:r w:rsidRPr="00581787">
              <w:rPr>
                <w:rFonts w:ascii="Arial" w:hAnsi="Arial" w:cs="Arial"/>
                <w:bCs/>
                <w:sz w:val="24"/>
                <w:szCs w:val="24"/>
              </w:rPr>
              <w:t>Menurut  Spencer</w:t>
            </w:r>
            <w:proofErr w:type="gramEnd"/>
            <w:r w:rsidRPr="00581787">
              <w:rPr>
                <w:rFonts w:ascii="Arial" w:hAnsi="Arial" w:cs="Arial"/>
                <w:bCs/>
                <w:sz w:val="24"/>
                <w:szCs w:val="24"/>
              </w:rPr>
              <w:t xml:space="preserve"> H. (2009 : 128) : </w:t>
            </w:r>
            <w:r w:rsidRPr="00581787">
              <w:rPr>
                <w:rFonts w:ascii="Arial" w:hAnsi="Arial" w:cs="Arial"/>
                <w:bCs/>
                <w:i/>
                <w:sz w:val="24"/>
                <w:szCs w:val="24"/>
              </w:rPr>
              <w:t>But I mean that where the recognition is of the simplest kind--where the recognized objeck is unaltered, there is still a ratiocinative act implied in the  predication of its identity</w:t>
            </w:r>
            <w:r w:rsidRPr="00581787">
              <w:rPr>
                <w:rFonts w:ascii="Arial" w:hAnsi="Arial" w:cs="Arial"/>
                <w:bCs/>
                <w:sz w:val="24"/>
                <w:szCs w:val="24"/>
              </w:rPr>
              <w:t xml:space="preserve">.  Berdasar  pendapat </w:t>
            </w:r>
          </w:p>
        </w:tc>
      </w:tr>
      <w:tr w:rsidR="00581787" w:rsidRPr="00581787" w:rsidTr="00FF7F9D">
        <w:tc>
          <w:tcPr>
            <w:tcW w:w="9180" w:type="dxa"/>
            <w:gridSpan w:val="2"/>
          </w:tcPr>
          <w:p w:rsidR="00581787" w:rsidRPr="00581787" w:rsidRDefault="00581787" w:rsidP="00581787">
            <w:pPr>
              <w:contextualSpacing/>
              <w:jc w:val="both"/>
              <w:rPr>
                <w:rFonts w:ascii="Arial" w:hAnsi="Arial" w:cs="Arial"/>
                <w:bCs/>
                <w:sz w:val="24"/>
                <w:szCs w:val="24"/>
              </w:rPr>
            </w:pPr>
            <w:r w:rsidRPr="00581787">
              <w:rPr>
                <w:rFonts w:ascii="Arial" w:hAnsi="Arial" w:cs="Arial"/>
                <w:sz w:val="24"/>
                <w:szCs w:val="24"/>
                <w:shd w:val="clear" w:color="auto" w:fill="FFFFFF"/>
              </w:rPr>
              <w:t>tersebut dapat dimengerti, bahwa  pengakuan adalah jenis yang paling sederhana - dimana  obyek  yang  dikenali  adalah  tidak  berubah, masih ada  tindakan  pemikiran  rasional  yang tersirat dalam predikasi dari identitas  yang  bersangkutan.   Selanjutnya  ia  juga  mengatakan   bahwa  :</w:t>
            </w:r>
          </w:p>
        </w:tc>
      </w:tr>
    </w:tbl>
    <w:p w:rsidR="00581787" w:rsidRPr="00581787" w:rsidRDefault="00581787" w:rsidP="00581787">
      <w:pPr>
        <w:spacing w:line="240" w:lineRule="auto"/>
        <w:contextualSpacing/>
        <w:jc w:val="both"/>
        <w:rPr>
          <w:rFonts w:ascii="Arial" w:eastAsia="Times New Roman" w:hAnsi="Arial" w:cs="Arial"/>
          <w:bCs/>
          <w:sz w:val="24"/>
          <w:szCs w:val="24"/>
        </w:rPr>
      </w:pPr>
      <w:proofErr w:type="gramStart"/>
      <w:r w:rsidRPr="00581787">
        <w:rPr>
          <w:rFonts w:ascii="Arial" w:eastAsia="Times New Roman" w:hAnsi="Arial" w:cs="Arial"/>
          <w:i/>
          <w:sz w:val="24"/>
          <w:szCs w:val="24"/>
          <w:shd w:val="clear" w:color="auto" w:fill="FFFFFF"/>
        </w:rPr>
        <w:t>and</w:t>
      </w:r>
      <w:proofErr w:type="gramEnd"/>
      <w:r w:rsidRPr="00581787">
        <w:rPr>
          <w:rFonts w:ascii="Arial" w:eastAsia="Times New Roman" w:hAnsi="Arial" w:cs="Arial"/>
          <w:i/>
          <w:sz w:val="24"/>
          <w:szCs w:val="24"/>
          <w:shd w:val="clear" w:color="auto" w:fill="FFFFFF"/>
        </w:rPr>
        <w:t xml:space="preserve"> the act of recognition is simply an inference determined by this general experience, joined to that particular experience which the recognition presupposes</w:t>
      </w:r>
      <w:r w:rsidRPr="00581787">
        <w:rPr>
          <w:rFonts w:ascii="Arial" w:eastAsia="Times New Roman" w:hAnsi="Arial" w:cs="Arial"/>
          <w:sz w:val="24"/>
          <w:szCs w:val="24"/>
          <w:shd w:val="clear" w:color="auto" w:fill="FFFFFF"/>
        </w:rPr>
        <w:t xml:space="preserve">. Pendapat tersebut dapat dimaknakan </w:t>
      </w:r>
      <w:proofErr w:type="gramStart"/>
      <w:r w:rsidRPr="00581787">
        <w:rPr>
          <w:rFonts w:ascii="Arial" w:eastAsia="Times New Roman" w:hAnsi="Arial" w:cs="Arial"/>
          <w:sz w:val="24"/>
          <w:szCs w:val="24"/>
          <w:shd w:val="clear" w:color="auto" w:fill="FFFFFF"/>
        </w:rPr>
        <w:t>bahwa</w:t>
      </w:r>
      <w:r w:rsidRPr="00581787">
        <w:rPr>
          <w:rFonts w:ascii="Arial" w:eastAsia="Times New Roman" w:hAnsi="Arial" w:cs="Arial"/>
          <w:i/>
          <w:sz w:val="24"/>
          <w:szCs w:val="24"/>
          <w:shd w:val="clear" w:color="auto" w:fill="FFFFFF"/>
        </w:rPr>
        <w:t xml:space="preserve"> </w:t>
      </w:r>
      <w:r w:rsidRPr="00581787">
        <w:rPr>
          <w:rFonts w:ascii="Arial" w:eastAsia="Times New Roman" w:hAnsi="Arial" w:cs="Arial"/>
          <w:sz w:val="24"/>
          <w:szCs w:val="24"/>
          <w:shd w:val="clear" w:color="auto" w:fill="FFFFFF"/>
        </w:rPr>
        <w:t xml:space="preserve"> tindakan</w:t>
      </w:r>
      <w:proofErr w:type="gramEnd"/>
      <w:r w:rsidRPr="00581787">
        <w:rPr>
          <w:rFonts w:ascii="Arial" w:eastAsia="Times New Roman" w:hAnsi="Arial" w:cs="Arial"/>
          <w:sz w:val="24"/>
          <w:szCs w:val="24"/>
          <w:shd w:val="clear" w:color="auto" w:fill="FFFFFF"/>
        </w:rPr>
        <w:t xml:space="preserve"> pengakuan hanyalah sebuah kesimpulan yang ditentukan oleh pengalaman pada umumnya, digabungkan dengan pengalaman khusus yang mensyaratkan pengakuan.</w:t>
      </w:r>
      <w:r w:rsidRPr="00581787">
        <w:rPr>
          <w:rFonts w:ascii="Arial" w:eastAsia="Times New Roman" w:hAnsi="Arial" w:cs="Arial"/>
          <w:bCs/>
          <w:sz w:val="24"/>
          <w:szCs w:val="24"/>
        </w:rPr>
        <w:t xml:space="preserve"> </w:t>
      </w:r>
      <w:proofErr w:type="gramStart"/>
      <w:r w:rsidRPr="00581787">
        <w:rPr>
          <w:rFonts w:ascii="Arial" w:eastAsia="Times New Roman" w:hAnsi="Arial" w:cs="Arial"/>
          <w:bCs/>
          <w:sz w:val="24"/>
          <w:szCs w:val="24"/>
        </w:rPr>
        <w:t>Pengakuan secara tulus dari pemberi kerja sangat diharapkan oleh pekerjanya dalam upaya mengaktualisasikan diri.</w:t>
      </w:r>
      <w:proofErr w:type="gramEnd"/>
      <w:r w:rsidRPr="00581787">
        <w:rPr>
          <w:rFonts w:ascii="Arial" w:eastAsia="Times New Roman" w:hAnsi="Arial" w:cs="Arial"/>
          <w:bCs/>
          <w:sz w:val="24"/>
          <w:szCs w:val="24"/>
        </w:rPr>
        <w:t xml:space="preserve"> Optimalitas yang diterimanya </w:t>
      </w:r>
      <w:proofErr w:type="gramStart"/>
      <w:r w:rsidRPr="00581787">
        <w:rPr>
          <w:rFonts w:ascii="Arial" w:eastAsia="Times New Roman" w:hAnsi="Arial" w:cs="Arial"/>
          <w:bCs/>
          <w:sz w:val="24"/>
          <w:szCs w:val="24"/>
        </w:rPr>
        <w:t>akan</w:t>
      </w:r>
      <w:proofErr w:type="gramEnd"/>
      <w:r w:rsidRPr="00581787">
        <w:rPr>
          <w:rFonts w:ascii="Arial" w:eastAsia="Times New Roman" w:hAnsi="Arial" w:cs="Arial"/>
          <w:bCs/>
          <w:sz w:val="24"/>
          <w:szCs w:val="24"/>
        </w:rPr>
        <w:t xml:space="preserve"> menstimulasi reflek dalam setiap memberikan pelayanan, yang mana pekerja itu dengan sendirinya bisa memberikan pengakuan akan pentingnya keberadaan pelanggan untuk selalu meningkatkan minat beli dan berkunjung kembali. Kualitas penngakuan dari pelayanan yang diberikan kepada pelanggan secara otomatis </w:t>
      </w:r>
      <w:proofErr w:type="gramStart"/>
      <w:r w:rsidRPr="00581787">
        <w:rPr>
          <w:rFonts w:ascii="Arial" w:eastAsia="Times New Roman" w:hAnsi="Arial" w:cs="Arial"/>
          <w:bCs/>
          <w:sz w:val="24"/>
          <w:szCs w:val="24"/>
        </w:rPr>
        <w:t>akan</w:t>
      </w:r>
      <w:proofErr w:type="gramEnd"/>
      <w:r w:rsidRPr="00581787">
        <w:rPr>
          <w:rFonts w:ascii="Arial" w:eastAsia="Times New Roman" w:hAnsi="Arial" w:cs="Arial"/>
          <w:bCs/>
          <w:sz w:val="24"/>
          <w:szCs w:val="24"/>
        </w:rPr>
        <w:t xml:space="preserve"> menjadi sarana promosi bagi keberadaan usaha.</w:t>
      </w:r>
    </w:p>
    <w:p w:rsidR="00F04E07" w:rsidRPr="00F04E07" w:rsidRDefault="00F04E07" w:rsidP="00581787">
      <w:pPr>
        <w:spacing w:line="240" w:lineRule="auto"/>
        <w:ind w:firstLine="900"/>
        <w:jc w:val="both"/>
        <w:rPr>
          <w:rFonts w:ascii="Arial" w:eastAsia="Times New Roman" w:hAnsi="Arial" w:cs="Arial"/>
          <w:sz w:val="24"/>
          <w:szCs w:val="24"/>
          <w:lang w:eastAsia="id-ID"/>
        </w:rPr>
      </w:pPr>
    </w:p>
    <w:p w:rsidR="00581787" w:rsidRPr="00581787" w:rsidRDefault="00581787" w:rsidP="00581787">
      <w:pPr>
        <w:numPr>
          <w:ilvl w:val="0"/>
          <w:numId w:val="3"/>
        </w:numPr>
        <w:tabs>
          <w:tab w:val="left" w:pos="1080"/>
        </w:tabs>
        <w:spacing w:line="240" w:lineRule="auto"/>
        <w:contextualSpacing/>
        <w:jc w:val="both"/>
        <w:rPr>
          <w:rFonts w:ascii="Arial" w:eastAsia="Times New Roman" w:hAnsi="Arial" w:cs="Arial"/>
          <w:vanish/>
          <w:sz w:val="24"/>
          <w:szCs w:val="24"/>
        </w:rPr>
      </w:pPr>
    </w:p>
    <w:p w:rsidR="00581787" w:rsidRPr="00581787" w:rsidRDefault="00581787" w:rsidP="00581787">
      <w:pPr>
        <w:numPr>
          <w:ilvl w:val="0"/>
          <w:numId w:val="3"/>
        </w:numPr>
        <w:tabs>
          <w:tab w:val="left" w:pos="1080"/>
        </w:tabs>
        <w:spacing w:line="240" w:lineRule="auto"/>
        <w:contextualSpacing/>
        <w:jc w:val="both"/>
        <w:rPr>
          <w:rFonts w:ascii="Arial" w:eastAsia="Times New Roman" w:hAnsi="Arial" w:cs="Arial"/>
          <w:vanish/>
          <w:sz w:val="24"/>
          <w:szCs w:val="24"/>
        </w:rPr>
      </w:pPr>
    </w:p>
    <w:p w:rsidR="00581787" w:rsidRPr="00581787" w:rsidRDefault="00581787" w:rsidP="00581787">
      <w:pPr>
        <w:numPr>
          <w:ilvl w:val="1"/>
          <w:numId w:val="3"/>
        </w:numPr>
        <w:tabs>
          <w:tab w:val="left" w:pos="1080"/>
        </w:tabs>
        <w:spacing w:line="240" w:lineRule="auto"/>
        <w:contextualSpacing/>
        <w:jc w:val="both"/>
        <w:rPr>
          <w:rFonts w:ascii="Arial" w:eastAsia="Times New Roman" w:hAnsi="Arial" w:cs="Arial"/>
          <w:vanish/>
          <w:sz w:val="24"/>
          <w:szCs w:val="24"/>
        </w:rPr>
      </w:pPr>
    </w:p>
    <w:p w:rsidR="00581787" w:rsidRPr="00581787" w:rsidRDefault="00581787" w:rsidP="00581787">
      <w:pPr>
        <w:numPr>
          <w:ilvl w:val="2"/>
          <w:numId w:val="3"/>
        </w:numPr>
        <w:tabs>
          <w:tab w:val="left" w:pos="1080"/>
        </w:tabs>
        <w:spacing w:line="240" w:lineRule="auto"/>
        <w:contextualSpacing/>
        <w:jc w:val="both"/>
        <w:rPr>
          <w:rFonts w:ascii="Arial" w:eastAsia="Times New Roman" w:hAnsi="Arial" w:cs="Arial"/>
          <w:vanish/>
          <w:sz w:val="24"/>
          <w:szCs w:val="24"/>
        </w:rPr>
      </w:pPr>
    </w:p>
    <w:p w:rsidR="00581787" w:rsidRPr="00581787" w:rsidRDefault="00581787" w:rsidP="00581787">
      <w:pPr>
        <w:numPr>
          <w:ilvl w:val="2"/>
          <w:numId w:val="3"/>
        </w:numPr>
        <w:tabs>
          <w:tab w:val="left" w:pos="1080"/>
        </w:tabs>
        <w:spacing w:line="240" w:lineRule="auto"/>
        <w:contextualSpacing/>
        <w:jc w:val="both"/>
        <w:rPr>
          <w:rFonts w:ascii="Arial" w:eastAsia="Times New Roman" w:hAnsi="Arial" w:cs="Arial"/>
          <w:vanish/>
          <w:sz w:val="24"/>
          <w:szCs w:val="24"/>
        </w:rPr>
      </w:pPr>
    </w:p>
    <w:p w:rsidR="00581787" w:rsidRPr="00581787" w:rsidRDefault="00581787" w:rsidP="00581787">
      <w:pPr>
        <w:numPr>
          <w:ilvl w:val="2"/>
          <w:numId w:val="3"/>
        </w:numPr>
        <w:tabs>
          <w:tab w:val="left" w:pos="1080"/>
        </w:tabs>
        <w:spacing w:line="240" w:lineRule="auto"/>
        <w:ind w:left="567"/>
        <w:contextualSpacing/>
        <w:jc w:val="both"/>
        <w:rPr>
          <w:rFonts w:ascii="Arial" w:eastAsia="Times New Roman" w:hAnsi="Arial" w:cs="Arial"/>
          <w:sz w:val="24"/>
          <w:szCs w:val="24"/>
        </w:rPr>
      </w:pPr>
      <w:r w:rsidRPr="00581787">
        <w:rPr>
          <w:rFonts w:ascii="Arial" w:eastAsia="Times New Roman" w:hAnsi="Arial" w:cs="Arial"/>
          <w:sz w:val="24"/>
          <w:szCs w:val="24"/>
        </w:rPr>
        <w:t>Konsep dari Dorongan Berprestasi dan Pengakuan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581787" w:rsidRPr="00581787" w:rsidTr="00FF7F9D">
        <w:tc>
          <w:tcPr>
            <w:tcW w:w="9090" w:type="dxa"/>
          </w:tcPr>
          <w:p w:rsidR="00581787" w:rsidRPr="00581787" w:rsidRDefault="00581787" w:rsidP="00581787">
            <w:pPr>
              <w:ind w:firstLine="900"/>
              <w:contextualSpacing/>
              <w:jc w:val="both"/>
              <w:rPr>
                <w:rFonts w:ascii="Arial" w:hAnsi="Arial" w:cs="Arial"/>
                <w:sz w:val="24"/>
                <w:szCs w:val="24"/>
              </w:rPr>
            </w:pPr>
            <w:r w:rsidRPr="00581787">
              <w:rPr>
                <w:rFonts w:ascii="Arial" w:hAnsi="Arial" w:cs="Arial"/>
                <w:sz w:val="24"/>
                <w:szCs w:val="24"/>
              </w:rPr>
              <w:t xml:space="preserve">Dorongan berprestasi merupakan kecenderungan setiap individu untuk semakin maju. Konsep dari dorongan berprestasi dibuat berdasar rujukan  para  ahli   sebagaimana  pendapat    dari  : </w:t>
            </w:r>
            <w:hyperlink r:id="rId9" w:history="1">
              <w:r w:rsidRPr="00581787">
                <w:rPr>
                  <w:rFonts w:ascii="Arial" w:hAnsi="Arial" w:cs="Arial"/>
                  <w:sz w:val="24"/>
                  <w:szCs w:val="24"/>
                </w:rPr>
                <w:t xml:space="preserve"> Gilligan</w:t>
              </w:r>
            </w:hyperlink>
            <w:r w:rsidRPr="00581787">
              <w:rPr>
                <w:rFonts w:ascii="Arial" w:hAnsi="Arial" w:cs="Arial"/>
                <w:color w:val="000000"/>
                <w:sz w:val="24"/>
                <w:szCs w:val="24"/>
              </w:rPr>
              <w:t xml:space="preserve"> C. (1993 : 14 )</w:t>
            </w:r>
          </w:p>
        </w:tc>
      </w:tr>
      <w:tr w:rsidR="00581787" w:rsidRPr="00581787" w:rsidTr="00FF7F9D">
        <w:tc>
          <w:tcPr>
            <w:tcW w:w="9090" w:type="dxa"/>
          </w:tcPr>
          <w:p w:rsidR="00581787" w:rsidRPr="00581787" w:rsidRDefault="00581787" w:rsidP="00581787">
            <w:pPr>
              <w:contextualSpacing/>
              <w:jc w:val="both"/>
              <w:rPr>
                <w:rFonts w:ascii="Arial" w:hAnsi="Arial" w:cs="Arial"/>
                <w:sz w:val="24"/>
                <w:szCs w:val="24"/>
              </w:rPr>
            </w:pPr>
            <w:r w:rsidRPr="00581787">
              <w:rPr>
                <w:rFonts w:ascii="Arial" w:hAnsi="Arial" w:cs="Arial"/>
                <w:i/>
                <w:color w:val="000000"/>
                <w:sz w:val="24"/>
                <w:szCs w:val="24"/>
              </w:rPr>
              <w:t xml:space="preserve">McClelland divided the </w:t>
            </w:r>
            <w:r w:rsidRPr="00581787">
              <w:rPr>
                <w:rFonts w:ascii="Arial" w:hAnsi="Arial" w:cs="Arial"/>
                <w:b/>
                <w:bCs/>
                <w:color w:val="000000"/>
                <w:sz w:val="24"/>
                <w:szCs w:val="24"/>
              </w:rPr>
              <w:t>concept of achievement</w:t>
            </w:r>
            <w:r w:rsidRPr="00581787">
              <w:rPr>
                <w:rFonts w:ascii="Arial" w:hAnsi="Arial" w:cs="Arial"/>
                <w:i/>
                <w:color w:val="000000"/>
                <w:sz w:val="24"/>
                <w:szCs w:val="24"/>
              </w:rPr>
              <w:t xml:space="preserve"> motivation into what appeared to be its two logical components, a motive to approach success ("hope success")  and  a  motive  to  avoid  failure  (“fear failure”).</w:t>
            </w:r>
            <w:r w:rsidRPr="00581787">
              <w:rPr>
                <w:rFonts w:ascii="Arial" w:hAnsi="Arial" w:cs="Arial"/>
                <w:color w:val="000000"/>
                <w:sz w:val="24"/>
                <w:szCs w:val="24"/>
              </w:rPr>
              <w:t xml:space="preserve"> Mendekati </w:t>
            </w:r>
          </w:p>
        </w:tc>
      </w:tr>
      <w:tr w:rsidR="00581787" w:rsidRPr="00581787" w:rsidTr="00FF7F9D">
        <w:tc>
          <w:tcPr>
            <w:tcW w:w="9090" w:type="dxa"/>
          </w:tcPr>
          <w:p w:rsidR="00581787" w:rsidRPr="00581787" w:rsidRDefault="00581787" w:rsidP="00581787">
            <w:pPr>
              <w:contextualSpacing/>
              <w:jc w:val="both"/>
              <w:rPr>
                <w:rFonts w:ascii="Arial" w:hAnsi="Arial" w:cs="Arial"/>
                <w:i/>
                <w:color w:val="000000"/>
                <w:sz w:val="24"/>
                <w:szCs w:val="24"/>
              </w:rPr>
            </w:pPr>
          </w:p>
        </w:tc>
      </w:tr>
    </w:tbl>
    <w:p w:rsidR="00581787" w:rsidRPr="00581787" w:rsidRDefault="00581787" w:rsidP="00581787">
      <w:pPr>
        <w:spacing w:line="240" w:lineRule="auto"/>
        <w:ind w:left="90"/>
        <w:contextualSpacing/>
        <w:jc w:val="both"/>
        <w:rPr>
          <w:rFonts w:ascii="Arial" w:eastAsia="Times New Roman" w:hAnsi="Arial" w:cs="Arial"/>
          <w:color w:val="000000"/>
          <w:sz w:val="24"/>
          <w:szCs w:val="24"/>
        </w:rPr>
      </w:pPr>
      <w:proofErr w:type="gramStart"/>
      <w:r w:rsidRPr="00581787">
        <w:rPr>
          <w:rFonts w:ascii="Arial" w:eastAsia="Times New Roman" w:hAnsi="Arial" w:cs="Arial"/>
          <w:color w:val="000000"/>
          <w:sz w:val="24"/>
          <w:szCs w:val="24"/>
        </w:rPr>
        <w:t>kesuksesan</w:t>
      </w:r>
      <w:proofErr w:type="gramEnd"/>
      <w:r w:rsidRPr="00581787">
        <w:rPr>
          <w:rFonts w:ascii="Arial" w:eastAsia="Times New Roman" w:hAnsi="Arial" w:cs="Arial"/>
          <w:color w:val="000000"/>
          <w:sz w:val="24"/>
          <w:szCs w:val="24"/>
        </w:rPr>
        <w:t xml:space="preserve"> bisa menjadi arah yang berlawanan bagi aktivitas untuk menjahui kegagalan. Namun demikian, adakalanya justru kegagalan </w:t>
      </w:r>
      <w:proofErr w:type="gramStart"/>
      <w:r w:rsidRPr="00581787">
        <w:rPr>
          <w:rFonts w:ascii="Arial" w:eastAsia="Times New Roman" w:hAnsi="Arial" w:cs="Arial"/>
          <w:color w:val="000000"/>
          <w:sz w:val="24"/>
          <w:szCs w:val="24"/>
        </w:rPr>
        <w:t>akan</w:t>
      </w:r>
      <w:proofErr w:type="gramEnd"/>
      <w:r w:rsidRPr="00581787">
        <w:rPr>
          <w:rFonts w:ascii="Arial" w:eastAsia="Times New Roman" w:hAnsi="Arial" w:cs="Arial"/>
          <w:color w:val="000000"/>
          <w:sz w:val="24"/>
          <w:szCs w:val="24"/>
        </w:rPr>
        <w:t xml:space="preserve"> membayangi pencapaian kesuksesan, sehingga bila seseorang gagal dalam mendekati maupun meraih sukses maka akan dengan sendirinya kegagalan menghampiri. Oleh </w:t>
      </w:r>
      <w:r w:rsidRPr="00581787">
        <w:rPr>
          <w:rFonts w:ascii="Arial" w:eastAsia="Times New Roman" w:hAnsi="Arial" w:cs="Arial"/>
          <w:color w:val="000000"/>
          <w:sz w:val="24"/>
          <w:szCs w:val="24"/>
        </w:rPr>
        <w:lastRenderedPageBreak/>
        <w:t xml:space="preserve">karenanya, dalam setiap </w:t>
      </w:r>
      <w:proofErr w:type="gramStart"/>
      <w:r w:rsidRPr="00581787">
        <w:rPr>
          <w:rFonts w:ascii="Arial" w:eastAsia="Times New Roman" w:hAnsi="Arial" w:cs="Arial"/>
          <w:color w:val="000000"/>
          <w:sz w:val="24"/>
          <w:szCs w:val="24"/>
        </w:rPr>
        <w:t>langkah  menuju</w:t>
      </w:r>
      <w:proofErr w:type="gramEnd"/>
      <w:r w:rsidRPr="00581787">
        <w:rPr>
          <w:rFonts w:ascii="Arial" w:eastAsia="Times New Roman" w:hAnsi="Arial" w:cs="Arial"/>
          <w:color w:val="000000"/>
          <w:sz w:val="24"/>
          <w:szCs w:val="24"/>
        </w:rPr>
        <w:t xml:space="preserve"> tercapainya kesuksesan hendaknya selalu dilakukan upaya  untuk  semakin  menjauh  dari kemungkinan terwujudnya kegagalan. Realitas diatas selaras </w:t>
      </w:r>
      <w:proofErr w:type="gramStart"/>
      <w:r w:rsidRPr="00581787">
        <w:rPr>
          <w:rFonts w:ascii="Arial" w:eastAsia="Times New Roman" w:hAnsi="Arial" w:cs="Arial"/>
          <w:color w:val="000000"/>
          <w:sz w:val="24"/>
          <w:szCs w:val="24"/>
        </w:rPr>
        <w:t>dengan  pendapat</w:t>
      </w:r>
      <w:proofErr w:type="gramEnd"/>
      <w:r w:rsidRPr="00581787">
        <w:rPr>
          <w:rFonts w:ascii="Arial" w:eastAsia="Times New Roman" w:hAnsi="Arial" w:cs="Arial"/>
          <w:color w:val="000000"/>
          <w:sz w:val="24"/>
          <w:szCs w:val="24"/>
        </w:rPr>
        <w:t xml:space="preserve"> dari Flora S.R. (2004 : 125)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581787" w:rsidRPr="00581787" w:rsidTr="00FF7F9D">
        <w:tc>
          <w:tcPr>
            <w:tcW w:w="9039" w:type="dxa"/>
          </w:tcPr>
          <w:p w:rsidR="00581787" w:rsidRPr="00581787" w:rsidRDefault="00581787" w:rsidP="00581787">
            <w:pPr>
              <w:ind w:left="90"/>
              <w:contextualSpacing/>
              <w:jc w:val="both"/>
              <w:rPr>
                <w:rFonts w:ascii="Arial" w:hAnsi="Arial" w:cs="Arial"/>
                <w:color w:val="000000"/>
                <w:sz w:val="24"/>
                <w:szCs w:val="24"/>
              </w:rPr>
            </w:pPr>
            <w:r w:rsidRPr="00581787">
              <w:rPr>
                <w:rFonts w:ascii="Arial" w:hAnsi="Arial" w:cs="Arial"/>
                <w:i/>
                <w:color w:val="000000"/>
                <w:sz w:val="24"/>
                <w:szCs w:val="24"/>
              </w:rPr>
              <w:t>The participants were to introduced to the concept of achievement motivation,  its  relationship  to  personal  success,  and  how to think and act  like  people  whit  high  achievement  motivation,  to take moderate risks,  to set long-term goals, and to plan the step necessary to obtain them</w:t>
            </w:r>
            <w:r w:rsidRPr="00581787">
              <w:rPr>
                <w:rFonts w:ascii="Arial" w:hAnsi="Arial" w:cs="Arial"/>
                <w:color w:val="000000"/>
                <w:sz w:val="24"/>
                <w:szCs w:val="24"/>
              </w:rPr>
              <w:t>.</w:t>
            </w:r>
          </w:p>
        </w:tc>
      </w:tr>
      <w:tr w:rsidR="00581787" w:rsidRPr="00581787" w:rsidTr="00FF7F9D">
        <w:tc>
          <w:tcPr>
            <w:tcW w:w="9039" w:type="dxa"/>
          </w:tcPr>
          <w:p w:rsidR="00581787" w:rsidRPr="00581787" w:rsidRDefault="00581787" w:rsidP="00581787">
            <w:pPr>
              <w:ind w:left="142"/>
              <w:contextualSpacing/>
              <w:jc w:val="both"/>
              <w:rPr>
                <w:rFonts w:ascii="Arial" w:hAnsi="Arial" w:cs="Arial"/>
                <w:color w:val="000000"/>
                <w:sz w:val="24"/>
                <w:szCs w:val="24"/>
              </w:rPr>
            </w:pPr>
            <w:r w:rsidRPr="00581787">
              <w:rPr>
                <w:rFonts w:ascii="Arial" w:hAnsi="Arial" w:cs="Arial"/>
                <w:color w:val="000000"/>
                <w:sz w:val="24"/>
                <w:szCs w:val="24"/>
              </w:rPr>
              <w:t>Bila dilakukan pengkajian dari pendapat tersebut, maka dapat diarahkan bahwa konsep dari berprestasi adalah berjuang untuk berprestasi, yaitu mencapai sukses, selalu berpikir untuk mencapai prestasi tinggi, memiliki tujuan jangka panjang dengan menetapkan cara mencapainya.</w:t>
            </w:r>
          </w:p>
        </w:tc>
      </w:tr>
    </w:tbl>
    <w:p w:rsidR="00581787" w:rsidRPr="00581787" w:rsidRDefault="00581787" w:rsidP="00581787">
      <w:pPr>
        <w:spacing w:line="240" w:lineRule="auto"/>
        <w:ind w:firstLine="900"/>
        <w:contextualSpacing/>
        <w:jc w:val="both"/>
        <w:rPr>
          <w:rFonts w:ascii="Arial" w:eastAsia="Times New Roman" w:hAnsi="Arial" w:cs="Arial"/>
          <w:sz w:val="24"/>
          <w:szCs w:val="24"/>
        </w:rPr>
      </w:pPr>
      <w:proofErr w:type="gramStart"/>
      <w:r w:rsidRPr="00581787">
        <w:rPr>
          <w:rFonts w:ascii="Arial" w:eastAsia="Times New Roman" w:hAnsi="Arial" w:cs="Arial"/>
          <w:sz w:val="24"/>
          <w:szCs w:val="24"/>
        </w:rPr>
        <w:t>Kemampuan setiap individu untuk memberikan rasa aman dan nyaman dengan membina keakraban dalam beraktifitas merupakan salah satu prestasi yang harus selalu ditingkatkan.</w:t>
      </w:r>
      <w:proofErr w:type="gramEnd"/>
      <w:r w:rsidRPr="00581787">
        <w:rPr>
          <w:rFonts w:ascii="Arial" w:eastAsia="Times New Roman" w:hAnsi="Arial" w:cs="Arial"/>
          <w:sz w:val="24"/>
          <w:szCs w:val="24"/>
        </w:rPr>
        <w:t xml:space="preserve"> Demi terwujudnya hal tersebut, maka setiap aktifis praktisi harus mampu mewujudkan keadilan sosial bagi </w:t>
      </w:r>
      <w:proofErr w:type="gramStart"/>
      <w:r w:rsidRPr="00581787">
        <w:rPr>
          <w:rFonts w:ascii="Arial" w:eastAsia="Times New Roman" w:hAnsi="Arial" w:cs="Arial"/>
          <w:sz w:val="24"/>
          <w:szCs w:val="24"/>
        </w:rPr>
        <w:t>seluruh  pihak</w:t>
      </w:r>
      <w:proofErr w:type="gramEnd"/>
      <w:r w:rsidRPr="00581787">
        <w:rPr>
          <w:rFonts w:ascii="Arial" w:eastAsia="Times New Roman" w:hAnsi="Arial" w:cs="Arial"/>
          <w:sz w:val="24"/>
          <w:szCs w:val="24"/>
        </w:rPr>
        <w:t xml:space="preserve">  yang  dilayaninya.  </w:t>
      </w:r>
      <w:proofErr w:type="gramStart"/>
      <w:r w:rsidRPr="00581787">
        <w:rPr>
          <w:rFonts w:ascii="Arial" w:eastAsia="Times New Roman" w:hAnsi="Arial" w:cs="Arial"/>
          <w:sz w:val="24"/>
          <w:szCs w:val="24"/>
        </w:rPr>
        <w:t>Charles  T</w:t>
      </w:r>
      <w:proofErr w:type="gramEnd"/>
      <w:r w:rsidRPr="00581787">
        <w:rPr>
          <w:rFonts w:ascii="Arial" w:eastAsia="Times New Roman" w:hAnsi="Arial" w:cs="Arial"/>
          <w:sz w:val="24"/>
          <w:szCs w:val="24"/>
        </w:rPr>
        <w:t xml:space="preserve">.  (1994) </w:t>
      </w:r>
      <w:proofErr w:type="gramStart"/>
      <w:r w:rsidRPr="00581787">
        <w:rPr>
          <w:rFonts w:ascii="Arial" w:eastAsia="Times New Roman" w:hAnsi="Arial" w:cs="Arial"/>
          <w:sz w:val="24"/>
          <w:szCs w:val="24"/>
        </w:rPr>
        <w:t>and  Honneth</w:t>
      </w:r>
      <w:proofErr w:type="gramEnd"/>
      <w:r w:rsidRPr="00581787">
        <w:rPr>
          <w:rFonts w:ascii="Arial" w:eastAsia="Times New Roman" w:hAnsi="Arial" w:cs="Arial"/>
          <w:sz w:val="24"/>
          <w:szCs w:val="24"/>
        </w:rPr>
        <w:t xml:space="preserve"> A. (1992, 1995, 2001)  dalam  buku  </w:t>
      </w:r>
      <w:hyperlink r:id="rId10" w:history="1">
        <w:r w:rsidRPr="00581787">
          <w:rPr>
            <w:rFonts w:ascii="Arial" w:eastAsia="Times New Roman" w:hAnsi="Arial" w:cs="Arial"/>
            <w:sz w:val="24"/>
            <w:szCs w:val="24"/>
          </w:rPr>
          <w:t>Schlosberg</w:t>
        </w:r>
      </w:hyperlink>
      <w:r w:rsidRPr="00581787">
        <w:rPr>
          <w:rFonts w:ascii="Arial" w:eastAsia="Times New Roman" w:hAnsi="Arial" w:cs="Arial"/>
          <w:sz w:val="24"/>
          <w:szCs w:val="24"/>
        </w:rPr>
        <w:t xml:space="preserve">  D.  (</w:t>
      </w:r>
      <w:proofErr w:type="gramStart"/>
      <w:r w:rsidRPr="00581787">
        <w:rPr>
          <w:rFonts w:ascii="Arial" w:eastAsia="Times New Roman" w:hAnsi="Arial" w:cs="Arial"/>
          <w:sz w:val="24"/>
          <w:szCs w:val="24"/>
        </w:rPr>
        <w:t>2007 :</w:t>
      </w:r>
      <w:proofErr w:type="gramEnd"/>
      <w:r w:rsidRPr="00581787">
        <w:rPr>
          <w:rFonts w:ascii="Arial" w:eastAsia="Times New Roman" w:hAnsi="Arial" w:cs="Arial"/>
          <w:sz w:val="24"/>
          <w:szCs w:val="24"/>
        </w:rPr>
        <w:t xml:space="preserve"> 16),  berpendapat : </w:t>
      </w:r>
    </w:p>
    <w:p w:rsidR="00581787" w:rsidRPr="00581787" w:rsidRDefault="00581787" w:rsidP="00581787">
      <w:pPr>
        <w:spacing w:line="240" w:lineRule="auto"/>
        <w:contextualSpacing/>
        <w:jc w:val="both"/>
        <w:rPr>
          <w:rFonts w:ascii="Arial" w:eastAsia="Times New Roman" w:hAnsi="Arial" w:cs="Arial"/>
          <w:b/>
          <w:color w:val="000000"/>
          <w:sz w:val="24"/>
          <w:szCs w:val="24"/>
        </w:rPr>
      </w:pPr>
      <w:r w:rsidRPr="00581787">
        <w:rPr>
          <w:rFonts w:ascii="Arial" w:eastAsia="Times New Roman" w:hAnsi="Arial" w:cs="Arial"/>
          <w:i/>
          <w:sz w:val="24"/>
          <w:szCs w:val="24"/>
        </w:rPr>
        <w:t xml:space="preserve">key proponents of the </w:t>
      </w:r>
      <w:r w:rsidRPr="00581787">
        <w:rPr>
          <w:rFonts w:ascii="Arial" w:eastAsia="Times New Roman" w:hAnsi="Arial" w:cs="Arial"/>
          <w:b/>
          <w:bCs/>
          <w:i/>
          <w:sz w:val="24"/>
          <w:szCs w:val="24"/>
        </w:rPr>
        <w:t>concept of recognition</w:t>
      </w:r>
      <w:r w:rsidRPr="00581787">
        <w:rPr>
          <w:rFonts w:ascii="Arial" w:eastAsia="Times New Roman" w:hAnsi="Arial" w:cs="Arial"/>
          <w:i/>
          <w:sz w:val="24"/>
          <w:szCs w:val="24"/>
        </w:rPr>
        <w:t xml:space="preserve"> as an element of justice, focus thoroughly on the individual psychological aspects of the need for recognition</w:t>
      </w:r>
      <w:r w:rsidRPr="00581787">
        <w:rPr>
          <w:rFonts w:ascii="Arial" w:eastAsia="Times New Roman" w:hAnsi="Arial" w:cs="Arial"/>
          <w:sz w:val="24"/>
          <w:szCs w:val="24"/>
        </w:rPr>
        <w:t xml:space="preserve"> Mereka menekankan, bahwa </w:t>
      </w:r>
      <w:r w:rsidRPr="00581787">
        <w:rPr>
          <w:rFonts w:ascii="Arial" w:eastAsia="Times New Roman" w:hAnsi="Arial" w:cs="Arial"/>
          <w:color w:val="000000"/>
          <w:sz w:val="24"/>
          <w:szCs w:val="24"/>
          <w:lang w:val="id-ID"/>
        </w:rPr>
        <w:t xml:space="preserve">pendukung utama konsep pengakuan </w:t>
      </w:r>
      <w:r w:rsidRPr="00581787">
        <w:rPr>
          <w:rFonts w:ascii="Arial" w:eastAsia="Times New Roman" w:hAnsi="Arial" w:cs="Arial"/>
          <w:color w:val="000000"/>
          <w:sz w:val="24"/>
          <w:szCs w:val="24"/>
        </w:rPr>
        <w:t>adalah</w:t>
      </w:r>
      <w:r w:rsidRPr="00581787">
        <w:rPr>
          <w:rFonts w:ascii="Arial" w:eastAsia="Times New Roman" w:hAnsi="Arial" w:cs="Arial"/>
          <w:color w:val="000000"/>
          <w:sz w:val="24"/>
          <w:szCs w:val="24"/>
          <w:lang w:val="id-ID"/>
        </w:rPr>
        <w:t xml:space="preserve"> unsur keadilan, fokus sepenuhnya pada aspek-aspek psikologis individu </w:t>
      </w:r>
      <w:r w:rsidRPr="00581787">
        <w:rPr>
          <w:rFonts w:ascii="Arial" w:eastAsia="Times New Roman" w:hAnsi="Arial" w:cs="Arial"/>
          <w:color w:val="000000"/>
          <w:sz w:val="24"/>
          <w:szCs w:val="24"/>
        </w:rPr>
        <w:t xml:space="preserve">sebagai   </w:t>
      </w:r>
      <w:r w:rsidRPr="00581787">
        <w:rPr>
          <w:rFonts w:ascii="Arial" w:eastAsia="Times New Roman" w:hAnsi="Arial" w:cs="Arial"/>
          <w:color w:val="000000"/>
          <w:sz w:val="24"/>
          <w:szCs w:val="24"/>
          <w:lang w:val="id-ID"/>
        </w:rPr>
        <w:t xml:space="preserve">kebutuhan </w:t>
      </w:r>
      <w:r w:rsidRPr="00581787">
        <w:rPr>
          <w:rFonts w:ascii="Arial" w:eastAsia="Times New Roman" w:hAnsi="Arial" w:cs="Arial"/>
          <w:color w:val="000000"/>
          <w:sz w:val="24"/>
          <w:szCs w:val="24"/>
        </w:rPr>
        <w:t xml:space="preserve">  </w:t>
      </w:r>
      <w:r w:rsidRPr="00581787">
        <w:rPr>
          <w:rFonts w:ascii="Arial" w:eastAsia="Times New Roman" w:hAnsi="Arial" w:cs="Arial"/>
          <w:color w:val="000000"/>
          <w:sz w:val="24"/>
          <w:szCs w:val="24"/>
          <w:lang w:val="id-ID"/>
        </w:rPr>
        <w:t>untuk</w:t>
      </w:r>
      <w:r w:rsidRPr="00581787">
        <w:rPr>
          <w:rFonts w:ascii="Arial" w:eastAsia="Times New Roman" w:hAnsi="Arial" w:cs="Arial"/>
          <w:color w:val="000000"/>
          <w:sz w:val="24"/>
          <w:szCs w:val="24"/>
        </w:rPr>
        <w:t xml:space="preserve">  </w:t>
      </w:r>
      <w:r w:rsidRPr="00581787">
        <w:rPr>
          <w:rFonts w:ascii="Arial" w:eastAsia="Times New Roman" w:hAnsi="Arial" w:cs="Arial"/>
          <w:color w:val="000000"/>
          <w:sz w:val="24"/>
          <w:szCs w:val="24"/>
          <w:lang w:val="id-ID"/>
        </w:rPr>
        <w:t xml:space="preserve"> pengakuan</w:t>
      </w:r>
      <w:r w:rsidRPr="00581787">
        <w:rPr>
          <w:rFonts w:ascii="Arial" w:eastAsia="Times New Roman" w:hAnsi="Arial" w:cs="Arial"/>
          <w:color w:val="000000"/>
          <w:sz w:val="24"/>
          <w:szCs w:val="24"/>
        </w:rPr>
        <w:t xml:space="preserve">;   selain  mereka,    </w:t>
      </w:r>
      <w:hyperlink r:id="rId11" w:history="1">
        <w:r w:rsidRPr="00581787">
          <w:rPr>
            <w:rFonts w:ascii="Arial" w:eastAsia="Times New Roman" w:hAnsi="Arial" w:cs="Arial"/>
            <w:sz w:val="24"/>
            <w:szCs w:val="24"/>
          </w:rPr>
          <w:t>O'Neill</w:t>
        </w:r>
      </w:hyperlink>
      <w:r w:rsidRPr="00581787">
        <w:rPr>
          <w:rFonts w:ascii="Arial" w:eastAsia="Times New Roman" w:hAnsi="Arial" w:cs="Arial"/>
          <w:sz w:val="24"/>
          <w:szCs w:val="24"/>
        </w:rPr>
        <w:t xml:space="preserve"> J. </w:t>
      </w:r>
      <w:r w:rsidRPr="00581787">
        <w:rPr>
          <w:rFonts w:ascii="Arial" w:eastAsia="Times New Roman" w:hAnsi="Arial" w:cs="Arial"/>
          <w:b/>
          <w:color w:val="000000"/>
          <w:sz w:val="24"/>
          <w:szCs w:val="24"/>
        </w:rPr>
        <w:t xml:space="preserve"> </w:t>
      </w:r>
      <w:r w:rsidRPr="00581787">
        <w:rPr>
          <w:rFonts w:ascii="Arial" w:eastAsia="Times New Roman" w:hAnsi="Arial" w:cs="Arial"/>
          <w:color w:val="000000"/>
          <w:sz w:val="24"/>
          <w:szCs w:val="24"/>
        </w:rPr>
        <w:t>(</w:t>
      </w:r>
      <w:proofErr w:type="gramStart"/>
      <w:r w:rsidRPr="00581787">
        <w:rPr>
          <w:rFonts w:ascii="Arial" w:eastAsia="Times New Roman" w:hAnsi="Arial" w:cs="Arial"/>
          <w:color w:val="000000"/>
          <w:sz w:val="24"/>
          <w:szCs w:val="24"/>
        </w:rPr>
        <w:t>1998 :</w:t>
      </w:r>
      <w:proofErr w:type="gramEnd"/>
      <w:r w:rsidRPr="00581787">
        <w:rPr>
          <w:rFonts w:ascii="Arial" w:eastAsia="Times New Roman" w:hAnsi="Arial" w:cs="Arial"/>
          <w:color w:val="000000"/>
          <w:sz w:val="24"/>
          <w:szCs w:val="24"/>
        </w:rPr>
        <w:t xml:space="preserve"> 101)</w:t>
      </w:r>
      <w:r w:rsidRPr="00581787">
        <w:rPr>
          <w:rFonts w:ascii="Arial" w:eastAsia="Times New Roman" w:hAnsi="Arial" w:cs="Arial"/>
          <w:b/>
          <w:color w:val="000000"/>
          <w:sz w:val="24"/>
          <w:szCs w:val="24"/>
        </w:rPr>
        <w:t xml:space="preserve">   </w:t>
      </w:r>
      <w:r w:rsidRPr="00581787">
        <w:rPr>
          <w:rFonts w:ascii="Arial" w:eastAsia="Times New Roman" w:hAnsi="Arial" w:cs="Arial"/>
          <w:color w:val="000000"/>
          <w:sz w:val="24"/>
          <w:szCs w:val="24"/>
        </w:rPr>
        <w:t>juga   mengemukakan   bahwa   konsep   dari  pengakuan  adalah</w:t>
      </w:r>
      <w:r w:rsidRPr="00581787">
        <w:rPr>
          <w:rFonts w:ascii="Arial" w:eastAsia="Times New Roman" w:hAnsi="Arial" w:cs="Arial"/>
          <w:b/>
          <w:color w:val="00000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581787" w:rsidRPr="00581787" w:rsidTr="00FF7F9D">
        <w:tc>
          <w:tcPr>
            <w:tcW w:w="9180" w:type="dxa"/>
          </w:tcPr>
          <w:p w:rsidR="00581787" w:rsidRPr="00581787" w:rsidRDefault="00581787" w:rsidP="00581787">
            <w:pPr>
              <w:contextualSpacing/>
              <w:jc w:val="both"/>
              <w:rPr>
                <w:rFonts w:ascii="Arial" w:hAnsi="Arial" w:cs="Arial"/>
                <w:b/>
                <w:color w:val="000000"/>
                <w:sz w:val="24"/>
                <w:szCs w:val="24"/>
              </w:rPr>
            </w:pPr>
            <w:r w:rsidRPr="00581787">
              <w:rPr>
                <w:rFonts w:ascii="Arial" w:hAnsi="Arial" w:cs="Arial"/>
                <w:i/>
                <w:color w:val="000000"/>
                <w:sz w:val="24"/>
                <w:szCs w:val="24"/>
              </w:rPr>
              <w:t>The conflation of the different senses of equality often emerges in the demand for equality of recognition, where the concept of recognition is used to describe a stance towards both the standing and appraisal of individuals or groups.</w:t>
            </w:r>
          </w:p>
        </w:tc>
      </w:tr>
      <w:tr w:rsidR="00581787" w:rsidRPr="00581787" w:rsidTr="00FF7F9D">
        <w:tc>
          <w:tcPr>
            <w:tcW w:w="9180" w:type="dxa"/>
          </w:tcPr>
          <w:p w:rsidR="00581787" w:rsidRPr="00581787" w:rsidRDefault="00581787" w:rsidP="00581787">
            <w:pPr>
              <w:contextualSpacing/>
              <w:jc w:val="both"/>
              <w:rPr>
                <w:rFonts w:ascii="Arial" w:hAnsi="Arial" w:cs="Arial"/>
                <w:i/>
                <w:color w:val="000000"/>
                <w:sz w:val="24"/>
                <w:szCs w:val="24"/>
              </w:rPr>
            </w:pPr>
          </w:p>
        </w:tc>
      </w:tr>
    </w:tbl>
    <w:p w:rsidR="00581787" w:rsidRPr="00581787" w:rsidRDefault="00581787" w:rsidP="00581787">
      <w:pPr>
        <w:tabs>
          <w:tab w:val="left" w:pos="900"/>
          <w:tab w:val="left" w:pos="990"/>
          <w:tab w:val="left" w:pos="1080"/>
        </w:tabs>
        <w:spacing w:line="240" w:lineRule="auto"/>
        <w:ind w:left="720"/>
        <w:contextualSpacing/>
        <w:jc w:val="both"/>
        <w:rPr>
          <w:rFonts w:ascii="Arial" w:eastAsia="Times New Roman" w:hAnsi="Arial" w:cs="Arial"/>
          <w:sz w:val="24"/>
          <w:szCs w:val="24"/>
          <w:lang w:val="id-ID"/>
        </w:rPr>
      </w:pPr>
    </w:p>
    <w:p w:rsidR="00581787" w:rsidRPr="00581787" w:rsidRDefault="00581787" w:rsidP="00581787">
      <w:pPr>
        <w:numPr>
          <w:ilvl w:val="2"/>
          <w:numId w:val="3"/>
        </w:numPr>
        <w:tabs>
          <w:tab w:val="left" w:pos="900"/>
          <w:tab w:val="left" w:pos="990"/>
          <w:tab w:val="left" w:pos="1080"/>
        </w:tabs>
        <w:spacing w:line="240" w:lineRule="auto"/>
        <w:ind w:left="567"/>
        <w:contextualSpacing/>
        <w:jc w:val="both"/>
        <w:rPr>
          <w:rFonts w:ascii="Arial" w:eastAsia="Times New Roman" w:hAnsi="Arial" w:cs="Arial"/>
          <w:sz w:val="24"/>
          <w:szCs w:val="24"/>
        </w:rPr>
      </w:pPr>
      <w:r w:rsidRPr="00581787">
        <w:rPr>
          <w:rFonts w:ascii="Arial" w:eastAsia="Times New Roman" w:hAnsi="Arial" w:cs="Arial"/>
          <w:sz w:val="24"/>
          <w:szCs w:val="24"/>
        </w:rPr>
        <w:t>Dimensi dari Variabel Dorongan Berprestasi dan Pengakuan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581787" w:rsidRPr="00581787" w:rsidTr="00FF7F9D">
        <w:trPr>
          <w:trHeight w:val="441"/>
        </w:trPr>
        <w:tc>
          <w:tcPr>
            <w:tcW w:w="9090" w:type="dxa"/>
          </w:tcPr>
          <w:p w:rsidR="00581787" w:rsidRPr="00581787" w:rsidRDefault="00581787" w:rsidP="00581787">
            <w:pPr>
              <w:ind w:firstLine="900"/>
              <w:contextualSpacing/>
              <w:jc w:val="both"/>
              <w:rPr>
                <w:rFonts w:ascii="Arial" w:hAnsi="Arial" w:cs="Arial"/>
                <w:sz w:val="24"/>
                <w:szCs w:val="24"/>
              </w:rPr>
            </w:pPr>
            <w:r w:rsidRPr="00581787">
              <w:rPr>
                <w:rFonts w:ascii="Arial" w:hAnsi="Arial" w:cs="Arial"/>
                <w:sz w:val="24"/>
                <w:szCs w:val="24"/>
              </w:rPr>
              <w:t>Penelitian dan pengembangan mengenai berprestasi dalam kegiatan ini difokuskan pada keteguhan</w:t>
            </w:r>
            <w:r w:rsidRPr="00581787">
              <w:rPr>
                <w:rFonts w:ascii="Arial" w:hAnsi="Arial" w:cs="Arial"/>
                <w:b/>
                <w:sz w:val="24"/>
                <w:szCs w:val="24"/>
              </w:rPr>
              <w:t>,</w:t>
            </w:r>
            <w:r w:rsidRPr="00581787">
              <w:rPr>
                <w:rFonts w:ascii="Arial" w:hAnsi="Arial" w:cs="Arial"/>
                <w:sz w:val="24"/>
                <w:szCs w:val="24"/>
              </w:rPr>
              <w:t xml:space="preserve"> dan kepedulian sosial yang sekaligus sebagai dimensi dari variabel berprestasi. Adapun dasar pertimbangan penetapan tersebut merujuk pada pendapat berikut : menurut </w:t>
            </w:r>
          </w:p>
        </w:tc>
      </w:tr>
      <w:tr w:rsidR="00581787" w:rsidRPr="00581787" w:rsidTr="00FF7F9D">
        <w:tc>
          <w:tcPr>
            <w:tcW w:w="9090" w:type="dxa"/>
          </w:tcPr>
          <w:p w:rsidR="00581787" w:rsidRPr="00581787" w:rsidRDefault="002D5824" w:rsidP="00581787">
            <w:pPr>
              <w:contextualSpacing/>
              <w:jc w:val="both"/>
              <w:rPr>
                <w:rFonts w:ascii="Arial" w:hAnsi="Arial" w:cs="Arial"/>
                <w:sz w:val="24"/>
                <w:szCs w:val="24"/>
              </w:rPr>
            </w:pPr>
            <w:hyperlink r:id="rId12" w:history="1">
              <w:r w:rsidR="00581787" w:rsidRPr="00581787">
                <w:rPr>
                  <w:rFonts w:ascii="Arial" w:hAnsi="Arial" w:cs="Arial"/>
                  <w:sz w:val="24"/>
                  <w:szCs w:val="24"/>
                </w:rPr>
                <w:t>Karabenick</w:t>
              </w:r>
            </w:hyperlink>
            <w:r w:rsidR="00581787" w:rsidRPr="00581787">
              <w:rPr>
                <w:rFonts w:ascii="Arial" w:hAnsi="Arial" w:cs="Arial"/>
                <w:sz w:val="24"/>
                <w:szCs w:val="24"/>
              </w:rPr>
              <w:t xml:space="preserve"> S. et</w:t>
            </w:r>
            <w:r w:rsidR="00581787" w:rsidRPr="00581787">
              <w:rPr>
                <w:rFonts w:ascii="Arial" w:hAnsi="Arial" w:cs="Arial"/>
                <w:i/>
                <w:sz w:val="24"/>
                <w:szCs w:val="24"/>
              </w:rPr>
              <w:t xml:space="preserve">. </w:t>
            </w:r>
            <w:r w:rsidR="00581787" w:rsidRPr="00581787">
              <w:rPr>
                <w:rFonts w:ascii="Arial" w:hAnsi="Arial" w:cs="Arial"/>
                <w:sz w:val="24"/>
                <w:szCs w:val="24"/>
              </w:rPr>
              <w:t>al</w:t>
            </w:r>
            <w:r w:rsidR="00581787" w:rsidRPr="00581787">
              <w:rPr>
                <w:rFonts w:ascii="Arial" w:hAnsi="Arial" w:cs="Arial"/>
                <w:i/>
                <w:sz w:val="24"/>
                <w:szCs w:val="24"/>
              </w:rPr>
              <w:t xml:space="preserve"> </w:t>
            </w:r>
            <w:r w:rsidR="00581787" w:rsidRPr="00581787">
              <w:rPr>
                <w:rFonts w:ascii="Arial" w:hAnsi="Arial" w:cs="Arial"/>
                <w:sz w:val="24"/>
                <w:szCs w:val="24"/>
              </w:rPr>
              <w:t>(</w:t>
            </w:r>
            <w:proofErr w:type="gramStart"/>
            <w:r w:rsidR="00581787" w:rsidRPr="00581787">
              <w:rPr>
                <w:rFonts w:ascii="Arial" w:hAnsi="Arial" w:cs="Arial"/>
                <w:sz w:val="24"/>
                <w:szCs w:val="24"/>
              </w:rPr>
              <w:t>2009 :</w:t>
            </w:r>
            <w:proofErr w:type="gramEnd"/>
            <w:r w:rsidR="00581787" w:rsidRPr="00581787">
              <w:rPr>
                <w:rFonts w:ascii="Arial" w:hAnsi="Arial" w:cs="Arial"/>
                <w:sz w:val="24"/>
                <w:szCs w:val="24"/>
              </w:rPr>
              <w:t xml:space="preserve"> 228) : </w:t>
            </w:r>
            <w:r w:rsidR="00581787" w:rsidRPr="00581787">
              <w:rPr>
                <w:rFonts w:ascii="Arial" w:hAnsi="Arial" w:cs="Arial"/>
                <w:i/>
                <w:sz w:val="24"/>
                <w:szCs w:val="24"/>
              </w:rPr>
              <w:t>To test the robustness of multidimensionality of achievement goal constructs, McInerney, Marsh, and Yeung performed s series of confirmatory factor analyses (CFAs) to test if the 35 items of the ISM designed a priori to measure 10 spesific goals could be explained by 10 first order factors called effort, task, sense of purpose, praise, competition, social power, social concern, social dependency, and affiliation</w:t>
            </w:r>
            <w:r w:rsidR="00581787" w:rsidRPr="00581787">
              <w:rPr>
                <w:rFonts w:ascii="Arial" w:hAnsi="Arial" w:cs="Arial"/>
                <w:b/>
                <w:sz w:val="24"/>
                <w:szCs w:val="24"/>
              </w:rPr>
              <w:t xml:space="preserve"> .</w:t>
            </w:r>
          </w:p>
        </w:tc>
      </w:tr>
      <w:tr w:rsidR="00581787" w:rsidRPr="00581787" w:rsidTr="00FF7F9D">
        <w:trPr>
          <w:trHeight w:val="1601"/>
        </w:trPr>
        <w:tc>
          <w:tcPr>
            <w:tcW w:w="9090" w:type="dxa"/>
          </w:tcPr>
          <w:p w:rsidR="00581787" w:rsidRDefault="00581787" w:rsidP="00581787">
            <w:pPr>
              <w:spacing w:before="240"/>
              <w:ind w:firstLine="900"/>
              <w:contextualSpacing/>
              <w:jc w:val="both"/>
              <w:rPr>
                <w:rFonts w:ascii="Arial" w:hAnsi="Arial" w:cs="Arial"/>
                <w:sz w:val="24"/>
                <w:szCs w:val="24"/>
              </w:rPr>
            </w:pPr>
            <w:r w:rsidRPr="00581787">
              <w:rPr>
                <w:rFonts w:ascii="Arial" w:hAnsi="Arial" w:cs="Arial"/>
                <w:sz w:val="24"/>
                <w:szCs w:val="24"/>
              </w:rPr>
              <w:t xml:space="preserve">Agar penelitian menjadi lebih akurat, maka penjabaran variabel pengakuan menjadi dimensinya, yakni keakraban dan kenyamanan, </w:t>
            </w:r>
            <w:proofErr w:type="gramStart"/>
            <w:r w:rsidRPr="00581787">
              <w:rPr>
                <w:rFonts w:ascii="Arial" w:hAnsi="Arial" w:cs="Arial"/>
                <w:sz w:val="24"/>
                <w:szCs w:val="24"/>
              </w:rPr>
              <w:t>dilakukan  dengan</w:t>
            </w:r>
            <w:proofErr w:type="gramEnd"/>
            <w:r w:rsidRPr="00581787">
              <w:rPr>
                <w:rFonts w:ascii="Arial" w:hAnsi="Arial" w:cs="Arial"/>
                <w:sz w:val="24"/>
                <w:szCs w:val="24"/>
              </w:rPr>
              <w:t xml:space="preserve">  merujuk  pendapat  dari  :  Thomson  Ch. P.  (1996 : 89)</w:t>
            </w:r>
            <w:r w:rsidR="00F04E07">
              <w:rPr>
                <w:rFonts w:ascii="Arial" w:hAnsi="Arial" w:cs="Arial"/>
                <w:sz w:val="24"/>
                <w:szCs w:val="24"/>
              </w:rPr>
              <w:t xml:space="preserve"> : </w:t>
            </w:r>
          </w:p>
          <w:p w:rsidR="00F04E07" w:rsidRPr="00581787" w:rsidRDefault="00F04E07" w:rsidP="00985B62">
            <w:pPr>
              <w:spacing w:before="240"/>
              <w:ind w:firstLine="900"/>
              <w:contextualSpacing/>
              <w:jc w:val="both"/>
              <w:rPr>
                <w:rFonts w:ascii="Arial" w:hAnsi="Arial" w:cs="Arial"/>
                <w:sz w:val="24"/>
                <w:szCs w:val="24"/>
              </w:rPr>
            </w:pPr>
            <w:r w:rsidRPr="00F04E07">
              <w:rPr>
                <w:rFonts w:ascii="Arial" w:hAnsi="Arial" w:cs="Arial"/>
                <w:sz w:val="24"/>
                <w:szCs w:val="24"/>
              </w:rPr>
              <w:t>Familiarity facilitated memory in a recognition task—but only for evaluative judgments , Ogden R.M. (2008 : 126) The theory we suggest is that a notion rather than a feeling of familiarity furnishes the basis for the judgment of recognition</w:t>
            </w:r>
            <w:r w:rsidR="00985B62">
              <w:rPr>
                <w:rFonts w:ascii="Arial" w:hAnsi="Arial" w:cs="Arial"/>
                <w:sz w:val="24"/>
                <w:szCs w:val="24"/>
              </w:rPr>
              <w:t xml:space="preserve"> </w:t>
            </w:r>
            <w:r w:rsidR="00985B62" w:rsidRPr="00985B62">
              <w:rPr>
                <w:rFonts w:ascii="Arial" w:hAnsi="Arial" w:cs="Arial"/>
                <w:sz w:val="24"/>
                <w:szCs w:val="24"/>
              </w:rPr>
              <w:t>Familiarity facilitated memory in a recognition task—but only for evaluative judgments , Ogden R.M. (2008 : 126) The theory we suggest is that a notion rather than a feeling of familiarity furnishes the basis for the judgment of recognition</w:t>
            </w:r>
          </w:p>
        </w:tc>
      </w:tr>
    </w:tbl>
    <w:p w:rsidR="00581787" w:rsidRPr="00581787" w:rsidRDefault="00581787" w:rsidP="00985B62">
      <w:pPr>
        <w:spacing w:line="240" w:lineRule="auto"/>
        <w:contextualSpacing/>
        <w:jc w:val="both"/>
        <w:rPr>
          <w:rFonts w:ascii="Arial" w:eastAsia="Times New Roman" w:hAnsi="Arial" w:cs="Arial"/>
          <w:sz w:val="24"/>
          <w:szCs w:val="24"/>
          <w:shd w:val="clear" w:color="auto" w:fill="FFFFFF"/>
        </w:rPr>
      </w:pPr>
      <w:proofErr w:type="gramStart"/>
      <w:r w:rsidRPr="00581787">
        <w:rPr>
          <w:rFonts w:ascii="Arial" w:eastAsia="Times New Roman" w:hAnsi="Arial" w:cs="Arial"/>
          <w:sz w:val="24"/>
          <w:szCs w:val="24"/>
        </w:rPr>
        <w:lastRenderedPageBreak/>
        <w:t>Untuk mempermudah dalam melakukan pengukuran kondisi dan keadaan apoteker, maka dimensi-dimensi yang telah ditetapkan diatas dijabarkan lagi menjadi indikator-indikatornya.</w:t>
      </w:r>
      <w:proofErr w:type="gramEnd"/>
      <w:r w:rsidRPr="00581787">
        <w:rPr>
          <w:rFonts w:ascii="Arial" w:eastAsia="Times New Roman" w:hAnsi="Arial" w:cs="Arial"/>
          <w:sz w:val="24"/>
          <w:szCs w:val="24"/>
        </w:rPr>
        <w:t xml:space="preserve"> </w:t>
      </w:r>
      <w:proofErr w:type="gramStart"/>
      <w:r w:rsidRPr="00581787">
        <w:rPr>
          <w:rFonts w:ascii="Arial" w:eastAsia="Times New Roman" w:hAnsi="Arial" w:cs="Arial"/>
          <w:sz w:val="24"/>
          <w:szCs w:val="24"/>
        </w:rPr>
        <w:t>Indikator dari variabel ini ditetapkan dengan menjabarkan diemensi keteguhan sehingga menjadi indikator-indikator yang dimaksud.</w:t>
      </w:r>
      <w:proofErr w:type="gramEnd"/>
      <w:r w:rsidRPr="00581787">
        <w:rPr>
          <w:rFonts w:ascii="Arial" w:eastAsia="Times New Roman" w:hAnsi="Arial" w:cs="Arial"/>
          <w:sz w:val="24"/>
          <w:szCs w:val="24"/>
        </w:rPr>
        <w:t xml:space="preserve"> Berdasarkan pendapat dari </w:t>
      </w:r>
      <w:hyperlink r:id="rId13" w:history="1">
        <w:r w:rsidRPr="00581787">
          <w:rPr>
            <w:rFonts w:ascii="Arial" w:eastAsia="Times New Roman" w:hAnsi="Arial" w:cs="Arial"/>
            <w:sz w:val="24"/>
            <w:szCs w:val="24"/>
          </w:rPr>
          <w:t xml:space="preserve"> Cooper</w:t>
        </w:r>
      </w:hyperlink>
      <w:r w:rsidRPr="00581787">
        <w:rPr>
          <w:rFonts w:ascii="Arial" w:eastAsia="Times New Roman" w:hAnsi="Arial" w:cs="Arial"/>
          <w:sz w:val="24"/>
          <w:szCs w:val="24"/>
        </w:rPr>
        <w:t xml:space="preserve"> C.L, </w:t>
      </w:r>
      <w:hyperlink r:id="rId14" w:history="1">
        <w:r w:rsidRPr="00581787">
          <w:rPr>
            <w:rFonts w:ascii="Arial" w:eastAsia="Times New Roman" w:hAnsi="Arial" w:cs="Arial"/>
            <w:sz w:val="24"/>
            <w:szCs w:val="24"/>
          </w:rPr>
          <w:t>Locke</w:t>
        </w:r>
      </w:hyperlink>
      <w:r w:rsidRPr="00581787">
        <w:rPr>
          <w:rFonts w:ascii="Arial" w:eastAsia="Times New Roman" w:hAnsi="Arial" w:cs="Arial"/>
          <w:sz w:val="24"/>
          <w:szCs w:val="24"/>
        </w:rPr>
        <w:t xml:space="preserve"> E.A. (</w:t>
      </w:r>
      <w:proofErr w:type="gramStart"/>
      <w:r w:rsidRPr="00581787">
        <w:rPr>
          <w:rFonts w:ascii="Arial" w:eastAsia="Times New Roman" w:hAnsi="Arial" w:cs="Arial"/>
          <w:sz w:val="24"/>
          <w:szCs w:val="24"/>
        </w:rPr>
        <w:t>2000 :</w:t>
      </w:r>
      <w:proofErr w:type="gramEnd"/>
      <w:r w:rsidRPr="00581787">
        <w:rPr>
          <w:rFonts w:ascii="Arial" w:eastAsia="Times New Roman" w:hAnsi="Arial" w:cs="Arial"/>
          <w:sz w:val="24"/>
          <w:szCs w:val="24"/>
        </w:rPr>
        <w:t xml:space="preserve"> 280) :  </w:t>
      </w:r>
      <w:r w:rsidRPr="00581787">
        <w:rPr>
          <w:rFonts w:ascii="Arial" w:eastAsia="Times New Roman" w:hAnsi="Arial" w:cs="Arial"/>
          <w:i/>
          <w:sz w:val="24"/>
          <w:szCs w:val="24"/>
        </w:rPr>
        <w:t>Dependenability measures : conscientiousness, and non-delinquency (that is, delinquency reverse scored</w:t>
      </w:r>
      <w:r w:rsidRPr="00581787">
        <w:rPr>
          <w:rFonts w:ascii="Arial" w:eastAsia="Times New Roman" w:hAnsi="Arial" w:cs="Arial"/>
          <w:sz w:val="24"/>
          <w:szCs w:val="24"/>
          <w:shd w:val="clear" w:color="auto" w:fill="FFFFFF"/>
        </w:rPr>
        <w:t xml:space="preserve">  . Berdasar pendapat mereka dapat dipahami bahwa sebagai indikator dari keteguhan </w:t>
      </w:r>
      <w:proofErr w:type="gramStart"/>
      <w:r w:rsidRPr="00581787">
        <w:rPr>
          <w:rFonts w:ascii="Arial" w:eastAsia="Times New Roman" w:hAnsi="Arial" w:cs="Arial"/>
          <w:sz w:val="24"/>
          <w:szCs w:val="24"/>
          <w:shd w:val="clear" w:color="auto" w:fill="FFFFFF"/>
        </w:rPr>
        <w:t>adalah  kesadaran</w:t>
      </w:r>
      <w:proofErr w:type="gramEnd"/>
      <w:r w:rsidRPr="00581787">
        <w:rPr>
          <w:rFonts w:ascii="Arial" w:eastAsia="Times New Roman" w:hAnsi="Arial" w:cs="Arial"/>
          <w:sz w:val="24"/>
          <w:szCs w:val="24"/>
          <w:shd w:val="clear" w:color="auto" w:fill="FFFFFF"/>
        </w:rPr>
        <w:t xml:space="preserve"> untuk berhati-hati atau kesiapan.  </w:t>
      </w:r>
      <w:hyperlink r:id="rId15" w:history="1">
        <w:r w:rsidRPr="00581787">
          <w:rPr>
            <w:rFonts w:ascii="Arial" w:eastAsia="Times New Roman" w:hAnsi="Arial" w:cs="Arial"/>
            <w:sz w:val="24"/>
            <w:szCs w:val="24"/>
          </w:rPr>
          <w:t>Vargas</w:t>
        </w:r>
      </w:hyperlink>
      <w:r w:rsidRPr="00581787">
        <w:rPr>
          <w:rFonts w:ascii="Arial" w:eastAsia="Times New Roman" w:hAnsi="Arial" w:cs="Arial"/>
          <w:sz w:val="24"/>
          <w:szCs w:val="24"/>
        </w:rPr>
        <w:t xml:space="preserve"> M. dan </w:t>
      </w:r>
      <w:hyperlink r:id="rId16" w:history="1">
        <w:r w:rsidRPr="00581787">
          <w:rPr>
            <w:rFonts w:ascii="Arial" w:eastAsia="Times New Roman" w:hAnsi="Arial" w:cs="Arial"/>
            <w:sz w:val="24"/>
            <w:szCs w:val="24"/>
          </w:rPr>
          <w:t>Miguel Vargas-Luna</w:t>
        </w:r>
      </w:hyperlink>
      <w:r w:rsidRPr="00581787">
        <w:rPr>
          <w:rFonts w:ascii="Arial" w:eastAsia="Times New Roman" w:hAnsi="Arial" w:cs="Arial"/>
          <w:sz w:val="24"/>
          <w:szCs w:val="24"/>
        </w:rPr>
        <w:t xml:space="preserve"> M. juga </w:t>
      </w:r>
      <w:proofErr w:type="gramStart"/>
      <w:r w:rsidRPr="00581787">
        <w:rPr>
          <w:rFonts w:ascii="Arial" w:eastAsia="Times New Roman" w:hAnsi="Arial" w:cs="Arial"/>
          <w:sz w:val="24"/>
          <w:szCs w:val="24"/>
        </w:rPr>
        <w:t>mengemukakan :</w:t>
      </w:r>
      <w:proofErr w:type="gramEnd"/>
      <w:r w:rsidRPr="00581787">
        <w:rPr>
          <w:rFonts w:ascii="Arial" w:eastAsia="Times New Roman" w:hAnsi="Arial" w:cs="Arial"/>
          <w:sz w:val="24"/>
          <w:szCs w:val="24"/>
        </w:rPr>
        <w:t xml:space="preserve">  </w:t>
      </w:r>
      <w:r w:rsidRPr="00581787">
        <w:rPr>
          <w:rFonts w:ascii="Arial" w:eastAsia="Times New Roman" w:hAnsi="Arial" w:cs="Arial"/>
          <w:i/>
          <w:sz w:val="24"/>
          <w:szCs w:val="24"/>
        </w:rPr>
        <w:t xml:space="preserve">Availability, reliability and safety are </w:t>
      </w:r>
      <w:r w:rsidRPr="00581787">
        <w:rPr>
          <w:rFonts w:ascii="Arial" w:eastAsia="Times New Roman" w:hAnsi="Arial" w:cs="Arial"/>
          <w:bCs/>
          <w:i/>
          <w:sz w:val="24"/>
          <w:szCs w:val="24"/>
        </w:rPr>
        <w:t>dimensions</w:t>
      </w:r>
      <w:r w:rsidRPr="00581787">
        <w:rPr>
          <w:rFonts w:ascii="Arial" w:eastAsia="Times New Roman" w:hAnsi="Arial" w:cs="Arial"/>
          <w:i/>
          <w:sz w:val="24"/>
          <w:szCs w:val="24"/>
        </w:rPr>
        <w:t xml:space="preserve"> from </w:t>
      </w:r>
      <w:r w:rsidRPr="00581787">
        <w:rPr>
          <w:rFonts w:ascii="Arial" w:eastAsia="Times New Roman" w:hAnsi="Arial" w:cs="Arial"/>
          <w:bCs/>
          <w:i/>
          <w:sz w:val="24"/>
          <w:szCs w:val="24"/>
        </w:rPr>
        <w:t>dependability</w:t>
      </w:r>
      <w:r w:rsidRPr="00581787">
        <w:rPr>
          <w:rFonts w:ascii="Arial" w:eastAsia="Times New Roman" w:hAnsi="Arial" w:cs="Arial"/>
          <w:sz w:val="24"/>
          <w:szCs w:val="24"/>
        </w:rPr>
        <w:t xml:space="preserve"> . </w:t>
      </w:r>
      <w:proofErr w:type="gramStart"/>
      <w:r w:rsidRPr="00581787">
        <w:rPr>
          <w:rFonts w:ascii="Arial" w:eastAsia="Times New Roman" w:hAnsi="Arial" w:cs="Arial"/>
          <w:sz w:val="24"/>
          <w:szCs w:val="24"/>
        </w:rPr>
        <w:t>Mereka menetapkan bahwa multidimensi dari keteguhan adalah k</w:t>
      </w:r>
      <w:r w:rsidRPr="00581787">
        <w:rPr>
          <w:rFonts w:ascii="Arial" w:eastAsia="Times New Roman" w:hAnsi="Arial" w:cs="Arial"/>
          <w:sz w:val="24"/>
          <w:szCs w:val="24"/>
          <w:shd w:val="clear" w:color="auto" w:fill="FFFFFF"/>
        </w:rPr>
        <w:t>etersediaan, kehandalan dan keamanan.</w:t>
      </w:r>
      <w:proofErr w:type="gramEnd"/>
      <w:r w:rsidRPr="00581787">
        <w:rPr>
          <w:rFonts w:ascii="Arial" w:eastAsia="Times New Roman" w:hAnsi="Arial" w:cs="Arial"/>
          <w:sz w:val="24"/>
          <w:szCs w:val="24"/>
          <w:shd w:val="clear" w:color="auto" w:fill="FFFFFF"/>
        </w:rPr>
        <w:t xml:space="preserve">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581787" w:rsidRPr="00581787" w:rsidTr="00FF7F9D">
        <w:tc>
          <w:tcPr>
            <w:tcW w:w="9090" w:type="dxa"/>
          </w:tcPr>
          <w:p w:rsidR="00581787" w:rsidRPr="00581787" w:rsidRDefault="00581787" w:rsidP="00581787">
            <w:pPr>
              <w:ind w:firstLine="900"/>
              <w:contextualSpacing/>
              <w:jc w:val="both"/>
              <w:rPr>
                <w:rFonts w:ascii="Arial" w:hAnsi="Arial" w:cs="Arial"/>
                <w:sz w:val="24"/>
                <w:szCs w:val="24"/>
              </w:rPr>
            </w:pPr>
            <w:r w:rsidRPr="00581787">
              <w:rPr>
                <w:rFonts w:ascii="Arial" w:hAnsi="Arial" w:cs="Arial"/>
                <w:sz w:val="24"/>
                <w:szCs w:val="24"/>
              </w:rPr>
              <w:t xml:space="preserve">Penjabaran dimensi kepedulian sosial dilakukan dengan mengambil dari uraian sebagaimana yang disampaikan oleh </w:t>
            </w:r>
            <w:hyperlink r:id="rId17" w:history="1">
              <w:r w:rsidRPr="00581787">
                <w:rPr>
                  <w:rFonts w:ascii="Arial" w:hAnsi="Arial" w:cs="Arial"/>
                  <w:sz w:val="24"/>
                  <w:szCs w:val="24"/>
                </w:rPr>
                <w:t>Bartlett</w:t>
              </w:r>
            </w:hyperlink>
            <w:r w:rsidRPr="00581787">
              <w:rPr>
                <w:rFonts w:ascii="Arial" w:hAnsi="Arial" w:cs="Arial"/>
                <w:sz w:val="24"/>
                <w:szCs w:val="24"/>
              </w:rPr>
              <w:t xml:space="preserve"> S. et. al </w:t>
            </w:r>
          </w:p>
        </w:tc>
      </w:tr>
      <w:tr w:rsidR="00581787" w:rsidRPr="00581787" w:rsidTr="00FF7F9D">
        <w:tc>
          <w:tcPr>
            <w:tcW w:w="9090" w:type="dxa"/>
          </w:tcPr>
          <w:p w:rsidR="00581787" w:rsidRPr="00581787" w:rsidRDefault="00581787" w:rsidP="00581787">
            <w:pPr>
              <w:contextualSpacing/>
              <w:jc w:val="both"/>
              <w:rPr>
                <w:rFonts w:ascii="Arial" w:hAnsi="Arial" w:cs="Arial"/>
                <w:sz w:val="24"/>
                <w:szCs w:val="24"/>
              </w:rPr>
            </w:pPr>
            <w:r w:rsidRPr="00581787">
              <w:rPr>
                <w:rFonts w:ascii="Arial" w:hAnsi="Arial" w:cs="Arial"/>
                <w:i/>
                <w:sz w:val="24"/>
                <w:szCs w:val="24"/>
              </w:rPr>
              <w:t xml:space="preserve">The growth of concern with social factors and their relationship to educational achievement can be seen to correspond to the rise of policies of </w:t>
            </w:r>
            <w:proofErr w:type="gramStart"/>
            <w:r w:rsidRPr="00581787">
              <w:rPr>
                <w:rFonts w:ascii="Arial" w:hAnsi="Arial" w:cs="Arial"/>
                <w:i/>
                <w:sz w:val="24"/>
                <w:szCs w:val="24"/>
              </w:rPr>
              <w:t>access  and</w:t>
            </w:r>
            <w:proofErr w:type="gramEnd"/>
            <w:r w:rsidRPr="00581787">
              <w:rPr>
                <w:rFonts w:ascii="Arial" w:hAnsi="Arial" w:cs="Arial"/>
                <w:i/>
                <w:sz w:val="24"/>
                <w:szCs w:val="24"/>
              </w:rPr>
              <w:t xml:space="preserve"> equality in western nation states.</w:t>
            </w:r>
            <w:r w:rsidRPr="00581787">
              <w:rPr>
                <w:rFonts w:ascii="Arial" w:hAnsi="Arial" w:cs="Arial"/>
                <w:sz w:val="24"/>
                <w:szCs w:val="24"/>
              </w:rPr>
              <w:t xml:space="preserve">   Menurut   pendapat  mereka,</w:t>
            </w:r>
          </w:p>
        </w:tc>
      </w:tr>
      <w:tr w:rsidR="00581787" w:rsidRPr="00581787" w:rsidTr="00FF7F9D">
        <w:tc>
          <w:tcPr>
            <w:tcW w:w="9090" w:type="dxa"/>
          </w:tcPr>
          <w:p w:rsidR="00581787" w:rsidRPr="00581787" w:rsidRDefault="00581787" w:rsidP="00581787">
            <w:pPr>
              <w:contextualSpacing/>
              <w:jc w:val="both"/>
              <w:rPr>
                <w:rFonts w:ascii="Arial" w:hAnsi="Arial" w:cs="Arial"/>
                <w:i/>
                <w:sz w:val="24"/>
                <w:szCs w:val="24"/>
              </w:rPr>
            </w:pPr>
          </w:p>
        </w:tc>
      </w:tr>
    </w:tbl>
    <w:p w:rsidR="00581787" w:rsidRPr="00581787" w:rsidRDefault="00581787" w:rsidP="00581787">
      <w:pPr>
        <w:spacing w:line="240" w:lineRule="auto"/>
        <w:ind w:left="90"/>
        <w:contextualSpacing/>
        <w:jc w:val="both"/>
        <w:rPr>
          <w:rFonts w:ascii="Arial" w:eastAsia="Times New Roman" w:hAnsi="Arial" w:cs="Arial"/>
          <w:sz w:val="24"/>
          <w:szCs w:val="24"/>
        </w:rPr>
      </w:pPr>
      <w:proofErr w:type="gramStart"/>
      <w:r w:rsidRPr="00581787">
        <w:rPr>
          <w:rFonts w:ascii="Arial" w:eastAsia="Times New Roman" w:hAnsi="Arial" w:cs="Arial"/>
          <w:sz w:val="24"/>
          <w:szCs w:val="24"/>
        </w:rPr>
        <w:t>dapat</w:t>
      </w:r>
      <w:proofErr w:type="gramEnd"/>
      <w:r w:rsidRPr="00581787">
        <w:rPr>
          <w:rFonts w:ascii="Arial" w:eastAsia="Times New Roman" w:hAnsi="Arial" w:cs="Arial"/>
          <w:sz w:val="24"/>
          <w:szCs w:val="24"/>
        </w:rPr>
        <w:t xml:space="preserve"> ditafsirkan bahwa p</w:t>
      </w:r>
      <w:r w:rsidRPr="00581787">
        <w:rPr>
          <w:rFonts w:ascii="Arial" w:eastAsia="Times New Roman" w:hAnsi="Arial" w:cs="Arial"/>
          <w:sz w:val="24"/>
          <w:szCs w:val="24"/>
          <w:shd w:val="clear" w:color="auto" w:fill="FFFFFF"/>
        </w:rPr>
        <w:t xml:space="preserve">ertumbuhan perhatian terhadap faktor-faktor sosial dan hubungan mereka dengan pencapaian pendidikan dapat dilihat sesuai dengan kebijakan peningkatan akses dan kesetaraan di negara negara barat. </w:t>
      </w:r>
      <w:proofErr w:type="gramStart"/>
      <w:r w:rsidRPr="00581787">
        <w:rPr>
          <w:rFonts w:ascii="Arial" w:eastAsia="Times New Roman" w:hAnsi="Arial" w:cs="Arial"/>
          <w:sz w:val="24"/>
          <w:szCs w:val="24"/>
          <w:shd w:val="clear" w:color="auto" w:fill="FFFFFF"/>
        </w:rPr>
        <w:t>Sehubungan dengan itu, dalam penelitian ini persamaan hak ditetapkan sebagai salah satu indikator dari kepedulian sosial.</w:t>
      </w:r>
      <w:proofErr w:type="gramEnd"/>
      <w:r w:rsidRPr="00581787">
        <w:rPr>
          <w:rFonts w:ascii="Arial" w:eastAsia="Times New Roman" w:hAnsi="Arial" w:cs="Arial"/>
          <w:sz w:val="24"/>
          <w:szCs w:val="24"/>
          <w:shd w:val="clear" w:color="auto" w:fill="FFFFFF"/>
        </w:rPr>
        <w:t xml:space="preserve"> Sedangkan cinta sesama ditetapkan juga sebagai salah satu indikator dengan mengambil pendapat Rahner K. dalam </w:t>
      </w:r>
      <w:hyperlink r:id="rId18" w:history="1">
        <w:r w:rsidRPr="00581787">
          <w:rPr>
            <w:rFonts w:ascii="Arial" w:eastAsia="Times New Roman" w:hAnsi="Arial" w:cs="Arial"/>
            <w:sz w:val="24"/>
            <w:szCs w:val="24"/>
          </w:rPr>
          <w:t>Hyun-Chul Cho</w:t>
        </w:r>
      </w:hyperlink>
      <w:r w:rsidRPr="00581787">
        <w:rPr>
          <w:rFonts w:ascii="Arial" w:eastAsia="Times New Roman" w:hAnsi="Arial" w:cs="Arial"/>
          <w:sz w:val="24"/>
          <w:szCs w:val="24"/>
        </w:rPr>
        <w:t xml:space="preserve"> (</w:t>
      </w:r>
      <w:proofErr w:type="gramStart"/>
      <w:r w:rsidRPr="00581787">
        <w:rPr>
          <w:rFonts w:ascii="Arial" w:eastAsia="Times New Roman" w:hAnsi="Arial" w:cs="Arial"/>
          <w:sz w:val="24"/>
          <w:szCs w:val="24"/>
        </w:rPr>
        <w:t>2002 :</w:t>
      </w:r>
      <w:proofErr w:type="gramEnd"/>
      <w:r w:rsidRPr="00581787">
        <w:rPr>
          <w:rFonts w:ascii="Arial" w:eastAsia="Times New Roman" w:hAnsi="Arial" w:cs="Arial"/>
          <w:sz w:val="24"/>
          <w:szCs w:val="24"/>
        </w:rPr>
        <w:t xml:space="preserve"> 191) : </w:t>
      </w:r>
      <w:r w:rsidRPr="00581787">
        <w:rPr>
          <w:rFonts w:ascii="Arial" w:eastAsia="Times New Roman" w:hAnsi="Arial" w:cs="Arial"/>
          <w:i/>
          <w:sz w:val="24"/>
          <w:szCs w:val="24"/>
        </w:rPr>
        <w:t>The love of neighbor is an act which has to permeate all the social dimensions of human life</w:t>
      </w:r>
      <w:r w:rsidRPr="00581787">
        <w:rPr>
          <w:rFonts w:ascii="Arial" w:eastAsia="Times New Roman" w:hAnsi="Arial" w:cs="Arial"/>
          <w:sz w:val="24"/>
          <w:szCs w:val="24"/>
        </w:rPr>
        <w:t xml:space="preserve"> . Mereka berpendapat bahwa c</w:t>
      </w:r>
      <w:r w:rsidRPr="00581787">
        <w:rPr>
          <w:rFonts w:ascii="Arial" w:eastAsia="Times New Roman" w:hAnsi="Arial" w:cs="Arial"/>
          <w:sz w:val="24"/>
          <w:szCs w:val="24"/>
          <w:shd w:val="clear" w:color="auto" w:fill="FFFFFF"/>
        </w:rPr>
        <w:t xml:space="preserve">inta kepada sesama adalah suatu tindakan yang harus menembus semua dimensi sosial kehidupan </w:t>
      </w:r>
      <w:proofErr w:type="gramStart"/>
      <w:r w:rsidRPr="00581787">
        <w:rPr>
          <w:rFonts w:ascii="Arial" w:eastAsia="Times New Roman" w:hAnsi="Arial" w:cs="Arial"/>
          <w:sz w:val="24"/>
          <w:szCs w:val="24"/>
          <w:shd w:val="clear" w:color="auto" w:fill="FFFFFF"/>
        </w:rPr>
        <w:t>manusia .</w:t>
      </w:r>
      <w:proofErr w:type="gramEnd"/>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581787" w:rsidRPr="00581787" w:rsidTr="00FF7F9D">
        <w:trPr>
          <w:trHeight w:val="953"/>
        </w:trPr>
        <w:tc>
          <w:tcPr>
            <w:tcW w:w="9090" w:type="dxa"/>
          </w:tcPr>
          <w:p w:rsidR="00581787" w:rsidRPr="00581787" w:rsidRDefault="00581787" w:rsidP="00581787">
            <w:pPr>
              <w:spacing w:before="240"/>
              <w:ind w:firstLine="900"/>
              <w:contextualSpacing/>
              <w:jc w:val="both"/>
              <w:rPr>
                <w:rFonts w:ascii="Arial" w:hAnsi="Arial" w:cs="Arial"/>
                <w:sz w:val="24"/>
                <w:szCs w:val="24"/>
              </w:rPr>
            </w:pPr>
            <w:r w:rsidRPr="00581787">
              <w:rPr>
                <w:rFonts w:ascii="Arial" w:hAnsi="Arial" w:cs="Arial"/>
                <w:sz w:val="24"/>
                <w:szCs w:val="24"/>
              </w:rPr>
              <w:t xml:space="preserve">Penetapan  indikator  dari   dimensi   keakraban  dilakukan   dengan  merujuk  pendapat   dari :  </w:t>
            </w:r>
            <w:hyperlink r:id="rId19" w:history="1">
              <w:r w:rsidRPr="00581787">
                <w:rPr>
                  <w:rFonts w:ascii="Arial" w:hAnsi="Arial" w:cs="Arial"/>
                  <w:sz w:val="24"/>
                  <w:szCs w:val="24"/>
                </w:rPr>
                <w:t>Conville</w:t>
              </w:r>
            </w:hyperlink>
            <w:r w:rsidRPr="00581787">
              <w:rPr>
                <w:rFonts w:ascii="Arial" w:hAnsi="Arial" w:cs="Arial"/>
                <w:sz w:val="24"/>
                <w:szCs w:val="24"/>
              </w:rPr>
              <w:t xml:space="preserve">  R.L,  </w:t>
            </w:r>
            <w:hyperlink r:id="rId20" w:history="1">
              <w:r w:rsidRPr="00581787">
                <w:rPr>
                  <w:rFonts w:ascii="Arial" w:hAnsi="Arial" w:cs="Arial"/>
                  <w:sz w:val="24"/>
                  <w:szCs w:val="24"/>
                </w:rPr>
                <w:t>Rogers</w:t>
              </w:r>
            </w:hyperlink>
            <w:r w:rsidRPr="00581787">
              <w:rPr>
                <w:rFonts w:ascii="Arial" w:hAnsi="Arial" w:cs="Arial"/>
                <w:sz w:val="24"/>
                <w:szCs w:val="24"/>
              </w:rPr>
              <w:t xml:space="preserve"> L.E. (1998 : 130) </w:t>
            </w:r>
            <w:r w:rsidRPr="00581787">
              <w:rPr>
                <w:rFonts w:ascii="Arial" w:hAnsi="Arial" w:cs="Arial"/>
                <w:i/>
                <w:sz w:val="24"/>
                <w:szCs w:val="24"/>
              </w:rPr>
              <w:t>:</w:t>
            </w:r>
          </w:p>
        </w:tc>
      </w:tr>
      <w:tr w:rsidR="00581787" w:rsidRPr="00581787" w:rsidTr="00FF7F9D">
        <w:tc>
          <w:tcPr>
            <w:tcW w:w="9090" w:type="dxa"/>
          </w:tcPr>
          <w:p w:rsidR="00581787" w:rsidRPr="00581787" w:rsidRDefault="00581787" w:rsidP="00581787">
            <w:pPr>
              <w:spacing w:before="240"/>
              <w:contextualSpacing/>
              <w:jc w:val="both"/>
              <w:rPr>
                <w:rFonts w:ascii="Arial" w:hAnsi="Arial" w:cs="Arial"/>
                <w:sz w:val="24"/>
                <w:szCs w:val="24"/>
              </w:rPr>
            </w:pPr>
            <w:r w:rsidRPr="00581787">
              <w:rPr>
                <w:rFonts w:ascii="Arial" w:hAnsi="Arial" w:cs="Arial"/>
                <w:i/>
                <w:sz w:val="24"/>
                <w:szCs w:val="24"/>
              </w:rPr>
              <w:t xml:space="preserve">A similar approach could be taken with other supposed indicators of relationship familiarity, such as person-centered emotional support, accounts used to justify untoward behavior, teasing and play, self-disclosure. And even sentence </w:t>
            </w:r>
            <w:proofErr w:type="gramStart"/>
            <w:r w:rsidRPr="00581787">
              <w:rPr>
                <w:rFonts w:ascii="Arial" w:hAnsi="Arial" w:cs="Arial"/>
                <w:i/>
                <w:sz w:val="24"/>
                <w:szCs w:val="24"/>
              </w:rPr>
              <w:t>completion</w:t>
            </w:r>
            <w:r w:rsidRPr="00581787">
              <w:rPr>
                <w:rFonts w:ascii="Arial" w:hAnsi="Arial" w:cs="Arial"/>
                <w:b/>
                <w:sz w:val="24"/>
                <w:szCs w:val="24"/>
              </w:rPr>
              <w:t xml:space="preserve"> </w:t>
            </w:r>
            <w:r w:rsidRPr="00581787">
              <w:rPr>
                <w:rFonts w:ascii="Arial" w:hAnsi="Arial" w:cs="Arial"/>
                <w:sz w:val="24"/>
                <w:szCs w:val="24"/>
              </w:rPr>
              <w:t>.</w:t>
            </w:r>
            <w:proofErr w:type="gramEnd"/>
          </w:p>
        </w:tc>
      </w:tr>
    </w:tbl>
    <w:p w:rsidR="00581787" w:rsidRPr="00581787" w:rsidRDefault="00581787" w:rsidP="00581787">
      <w:pPr>
        <w:spacing w:before="240" w:line="240" w:lineRule="auto"/>
        <w:ind w:left="90" w:firstLine="810"/>
        <w:contextualSpacing/>
        <w:jc w:val="both"/>
        <w:rPr>
          <w:rFonts w:ascii="Arial" w:eastAsia="Times New Roman" w:hAnsi="Arial" w:cs="Arial"/>
          <w:sz w:val="24"/>
          <w:szCs w:val="24"/>
        </w:rPr>
      </w:pPr>
      <w:proofErr w:type="gramStart"/>
      <w:r w:rsidRPr="00581787">
        <w:rPr>
          <w:rFonts w:ascii="Arial" w:eastAsia="Times New Roman" w:hAnsi="Arial" w:cs="Arial"/>
          <w:sz w:val="24"/>
          <w:szCs w:val="24"/>
        </w:rPr>
        <w:t>Uraian dari pendapat tersebut dapat diartikan bahwa menciptakan nuansa santai dan berterusterang dalam kegiaatan penelitian ini sebagai indikator dari keakraban.</w:t>
      </w:r>
      <w:proofErr w:type="gramEnd"/>
      <w:r w:rsidRPr="00581787">
        <w:rPr>
          <w:rFonts w:ascii="Arial" w:eastAsia="Times New Roman" w:hAnsi="Arial" w:cs="Arial"/>
          <w:sz w:val="24"/>
          <w:szCs w:val="24"/>
        </w:rPr>
        <w:t xml:space="preserve"> </w:t>
      </w:r>
      <w:r w:rsidRPr="00581787">
        <w:rPr>
          <w:rFonts w:ascii="Arial" w:eastAsia="Times New Roman" w:hAnsi="Arial" w:cs="Arial"/>
          <w:sz w:val="24"/>
          <w:szCs w:val="24"/>
          <w:shd w:val="clear" w:color="auto" w:fill="FFFFFF"/>
        </w:rPr>
        <w:t xml:space="preserve">Sedangkan penjabaran dimensi kenyamanan untuk mendapatkan indikator dilakukan dengan merujuk pendapat dari : </w:t>
      </w:r>
      <w:hyperlink r:id="rId21" w:history="1">
        <w:r w:rsidRPr="00581787">
          <w:rPr>
            <w:rFonts w:ascii="Arial" w:eastAsia="Times New Roman" w:hAnsi="Arial" w:cs="Arial"/>
            <w:sz w:val="24"/>
            <w:szCs w:val="24"/>
          </w:rPr>
          <w:t>Knapp</w:t>
        </w:r>
      </w:hyperlink>
      <w:r w:rsidRPr="00581787">
        <w:rPr>
          <w:rFonts w:ascii="Arial" w:eastAsia="Times New Roman" w:hAnsi="Arial" w:cs="Arial"/>
          <w:sz w:val="24"/>
          <w:szCs w:val="24"/>
        </w:rPr>
        <w:t xml:space="preserve"> M.L., </w:t>
      </w:r>
      <w:hyperlink r:id="rId22" w:history="1">
        <w:r w:rsidRPr="00581787">
          <w:rPr>
            <w:rFonts w:ascii="Arial" w:eastAsia="Times New Roman" w:hAnsi="Arial" w:cs="Arial"/>
            <w:sz w:val="24"/>
            <w:szCs w:val="24"/>
          </w:rPr>
          <w:t xml:space="preserve"> Daly</w:t>
        </w:r>
      </w:hyperlink>
      <w:r w:rsidRPr="00581787">
        <w:rPr>
          <w:rFonts w:ascii="Arial" w:eastAsia="Times New Roman" w:hAnsi="Arial" w:cs="Arial"/>
          <w:sz w:val="24"/>
          <w:szCs w:val="24"/>
        </w:rPr>
        <w:t xml:space="preserve"> J.A. (2002 : 280)</w:t>
      </w:r>
      <w:r w:rsidRPr="00581787">
        <w:rPr>
          <w:rFonts w:ascii="Arial" w:eastAsia="Times New Roman" w:hAnsi="Arial" w:cs="Arial"/>
          <w:b/>
          <w:sz w:val="24"/>
          <w:szCs w:val="24"/>
        </w:rPr>
        <w:t xml:space="preserve"> </w:t>
      </w:r>
      <w:r w:rsidRPr="00581787">
        <w:rPr>
          <w:rFonts w:ascii="Arial" w:eastAsia="Times New Roman" w:hAnsi="Arial" w:cs="Arial"/>
          <w:sz w:val="24"/>
          <w:szCs w:val="24"/>
        </w:rPr>
        <w:t xml:space="preserve">yang menyatakan bahwa kenyamanan dijabarkan menjadi </w:t>
      </w:r>
      <w:r w:rsidRPr="00581787">
        <w:rPr>
          <w:rFonts w:ascii="Arial" w:eastAsia="Times New Roman" w:hAnsi="Arial" w:cs="Arial"/>
          <w:b/>
          <w:sz w:val="24"/>
          <w:szCs w:val="24"/>
        </w:rPr>
        <w:t xml:space="preserve"> </w:t>
      </w:r>
      <w:r w:rsidRPr="00581787">
        <w:rPr>
          <w:rFonts w:ascii="Arial" w:eastAsia="Times New Roman" w:hAnsi="Arial" w:cs="Arial"/>
          <w:sz w:val="24"/>
          <w:szCs w:val="24"/>
        </w:rPr>
        <w:t>kesiapan, tersenyum, kelancaran, kenyamanan vokal, sentuh, keserupaan tariff, ucapan, daya pikat fisik.</w:t>
      </w:r>
      <w:r w:rsidRPr="00581787">
        <w:rPr>
          <w:rFonts w:ascii="Arial" w:eastAsia="Times New Roman" w:hAnsi="Arial" w:cs="Arial"/>
          <w:i/>
          <w:sz w:val="24"/>
          <w:szCs w:val="24"/>
        </w:rPr>
        <w:t xml:space="preserve"> </w:t>
      </w:r>
    </w:p>
    <w:p w:rsidR="00581787" w:rsidRPr="00581787" w:rsidRDefault="00581787" w:rsidP="00581787">
      <w:pPr>
        <w:spacing w:before="240" w:line="240" w:lineRule="auto"/>
        <w:ind w:left="90" w:firstLine="810"/>
        <w:contextualSpacing/>
        <w:jc w:val="both"/>
        <w:rPr>
          <w:rFonts w:ascii="Arial" w:eastAsia="Times New Roman" w:hAnsi="Arial" w:cs="Arial"/>
          <w:sz w:val="24"/>
          <w:szCs w:val="24"/>
          <w:lang w:val="id-ID"/>
        </w:rPr>
      </w:pPr>
    </w:p>
    <w:p w:rsidR="00581787" w:rsidRPr="00581787" w:rsidRDefault="00581787" w:rsidP="00581787">
      <w:pPr>
        <w:numPr>
          <w:ilvl w:val="2"/>
          <w:numId w:val="3"/>
        </w:numPr>
        <w:spacing w:line="240" w:lineRule="auto"/>
        <w:ind w:left="540"/>
        <w:contextualSpacing/>
        <w:jc w:val="both"/>
        <w:rPr>
          <w:rFonts w:ascii="Arial" w:eastAsia="Times New Roman" w:hAnsi="Arial" w:cs="Arial"/>
          <w:sz w:val="24"/>
          <w:szCs w:val="24"/>
        </w:rPr>
      </w:pPr>
      <w:r w:rsidRPr="00581787">
        <w:rPr>
          <w:rFonts w:ascii="Arial" w:eastAsia="Times New Roman" w:hAnsi="Arial" w:cs="Arial"/>
          <w:sz w:val="24"/>
          <w:szCs w:val="24"/>
        </w:rPr>
        <w:t>Pengaruh Variabel Dorongan Berprestasi dan Pengakuan terhadap variabel Kompetensi</w:t>
      </w:r>
    </w:p>
    <w:p w:rsidR="00581787" w:rsidRPr="00581787" w:rsidRDefault="00581787" w:rsidP="00581787">
      <w:pPr>
        <w:spacing w:line="240" w:lineRule="auto"/>
        <w:ind w:left="90" w:firstLine="810"/>
        <w:contextualSpacing/>
        <w:jc w:val="both"/>
        <w:rPr>
          <w:rFonts w:ascii="Arial" w:eastAsia="Times New Roman" w:hAnsi="Arial" w:cs="Arial"/>
          <w:sz w:val="24"/>
          <w:szCs w:val="24"/>
        </w:rPr>
      </w:pPr>
      <w:r w:rsidRPr="00581787">
        <w:rPr>
          <w:rFonts w:ascii="Arial" w:eastAsia="Times New Roman" w:hAnsi="Arial" w:cs="Arial"/>
          <w:sz w:val="24"/>
          <w:szCs w:val="24"/>
        </w:rPr>
        <w:t xml:space="preserve">Adanya pengaruh variabel dorongan berprestasi dan pengakuan terhadap variabel kompetensi, </w:t>
      </w:r>
      <w:proofErr w:type="gramStart"/>
      <w:r w:rsidRPr="00581787">
        <w:rPr>
          <w:rFonts w:ascii="Arial" w:eastAsia="Times New Roman" w:hAnsi="Arial" w:cs="Arial"/>
          <w:sz w:val="24"/>
          <w:szCs w:val="24"/>
        </w:rPr>
        <w:t>akan</w:t>
      </w:r>
      <w:proofErr w:type="gramEnd"/>
      <w:r w:rsidRPr="00581787">
        <w:rPr>
          <w:rFonts w:ascii="Arial" w:eastAsia="Times New Roman" w:hAnsi="Arial" w:cs="Arial"/>
          <w:sz w:val="24"/>
          <w:szCs w:val="24"/>
        </w:rPr>
        <w:t xml:space="preserve"> mempermudah peningkatan kompetensi dari pengembangan ataupun peningkatan faktor berprestasi. Adapun keberadaan pengaruh tersebut ditetapkan dengan menyari dari pendapat : </w:t>
      </w:r>
      <w:hyperlink r:id="rId23" w:history="1">
        <w:r w:rsidRPr="00581787">
          <w:rPr>
            <w:rFonts w:ascii="Arial" w:eastAsia="Times New Roman" w:hAnsi="Arial" w:cs="Arial"/>
            <w:sz w:val="24"/>
            <w:szCs w:val="24"/>
            <w:u w:val="single"/>
          </w:rPr>
          <w:t>DeVillar</w:t>
        </w:r>
      </w:hyperlink>
      <w:r w:rsidRPr="00581787">
        <w:rPr>
          <w:rFonts w:ascii="Arial" w:eastAsia="Times New Roman" w:hAnsi="Arial" w:cs="Arial"/>
          <w:sz w:val="24"/>
          <w:szCs w:val="24"/>
        </w:rPr>
        <w:t xml:space="preserve"> R.A., </w:t>
      </w:r>
      <w:hyperlink r:id="rId24" w:history="1">
        <w:r w:rsidRPr="00581787">
          <w:rPr>
            <w:rFonts w:ascii="Arial" w:eastAsia="Times New Roman" w:hAnsi="Arial" w:cs="Arial"/>
            <w:sz w:val="24"/>
            <w:szCs w:val="24"/>
          </w:rPr>
          <w:t>Christian F</w:t>
        </w:r>
      </w:hyperlink>
      <w:r w:rsidRPr="00581787">
        <w:rPr>
          <w:rFonts w:ascii="Arial" w:eastAsia="Times New Roman" w:hAnsi="Arial" w:cs="Arial"/>
          <w:sz w:val="24"/>
          <w:szCs w:val="24"/>
        </w:rPr>
        <w:t xml:space="preserve">., </w:t>
      </w:r>
      <w:hyperlink r:id="rId25" w:history="1">
        <w:r w:rsidRPr="00581787">
          <w:rPr>
            <w:rFonts w:ascii="Arial" w:eastAsia="Times New Roman" w:hAnsi="Arial" w:cs="Arial"/>
            <w:sz w:val="24"/>
            <w:szCs w:val="24"/>
          </w:rPr>
          <w:t>Cummins</w:t>
        </w:r>
      </w:hyperlink>
      <w:r w:rsidRPr="00581787">
        <w:rPr>
          <w:rFonts w:ascii="Arial" w:eastAsia="Times New Roman" w:hAnsi="Arial" w:cs="Arial"/>
          <w:color w:val="000000"/>
          <w:sz w:val="24"/>
          <w:szCs w:val="24"/>
        </w:rPr>
        <w:t xml:space="preserve"> J. (1994 : 191) yang menyebutkan : </w:t>
      </w:r>
      <w:r w:rsidRPr="00581787">
        <w:rPr>
          <w:rFonts w:ascii="Arial" w:eastAsia="Times New Roman" w:hAnsi="Arial" w:cs="Arial"/>
          <w:b/>
          <w:bCs/>
          <w:sz w:val="24"/>
          <w:szCs w:val="24"/>
        </w:rPr>
        <w:t xml:space="preserve">mereka bisa menjelaskan kalau </w:t>
      </w:r>
      <w:r w:rsidRPr="00581787">
        <w:rPr>
          <w:rFonts w:ascii="Arial" w:eastAsia="Times New Roman" w:hAnsi="Arial" w:cs="Arial"/>
          <w:color w:val="000000"/>
          <w:sz w:val="24"/>
          <w:szCs w:val="24"/>
        </w:rPr>
        <w:t xml:space="preserve">penelitian telah menunjukkan bahwa dorongan berprestasi berpengaruh pada  persepsi kompetensi  mereka. Kemudian, </w:t>
      </w:r>
      <w:hyperlink r:id="rId26" w:tooltip="New Search for Author Goldberg, Marc D." w:history="1">
        <w:r w:rsidRPr="00581787">
          <w:rPr>
            <w:rFonts w:ascii="Arial" w:eastAsia="Times New Roman" w:hAnsi="Arial" w:cs="Arial"/>
            <w:sz w:val="24"/>
            <w:szCs w:val="24"/>
          </w:rPr>
          <w:t>Goldberg, Marc D.</w:t>
        </w:r>
      </w:hyperlink>
      <w:r w:rsidRPr="00581787">
        <w:rPr>
          <w:rFonts w:ascii="Arial" w:eastAsia="Times New Roman" w:hAnsi="Arial" w:cs="Arial"/>
          <w:sz w:val="24"/>
          <w:szCs w:val="24"/>
        </w:rPr>
        <w:t xml:space="preserve">; </w:t>
      </w:r>
      <w:hyperlink r:id="rId27" w:tooltip="New Search for Author Cornell, Dewey G." w:history="1">
        <w:r w:rsidRPr="00581787">
          <w:rPr>
            <w:rFonts w:ascii="Arial" w:eastAsia="Times New Roman" w:hAnsi="Arial" w:cs="Arial"/>
            <w:sz w:val="24"/>
            <w:szCs w:val="24"/>
          </w:rPr>
          <w:t>Cornell, Dewey G.</w:t>
        </w:r>
      </w:hyperlink>
      <w:r w:rsidRPr="00581787">
        <w:rPr>
          <w:rFonts w:ascii="Arial" w:eastAsia="Times New Roman" w:hAnsi="Arial" w:cs="Arial"/>
          <w:sz w:val="24"/>
          <w:szCs w:val="24"/>
        </w:rPr>
        <w:t xml:space="preserve"> juga mengemukakan : </w:t>
      </w:r>
      <w:r w:rsidRPr="00581787">
        <w:rPr>
          <w:rFonts w:ascii="Arial" w:eastAsia="Times New Roman" w:hAnsi="Arial" w:cs="Arial"/>
          <w:i/>
          <w:sz w:val="24"/>
          <w:szCs w:val="24"/>
        </w:rPr>
        <w:t>Structural equation modeling indicated that intrinsic motivation influenced perceived competence and that perceived competence influenced subsequent academic achievement</w:t>
      </w:r>
      <w:r w:rsidRPr="00581787">
        <w:rPr>
          <w:rFonts w:ascii="Arial" w:eastAsia="Times New Roman" w:hAnsi="Arial" w:cs="Arial"/>
          <w:sz w:val="24"/>
          <w:szCs w:val="24"/>
        </w:rPr>
        <w:t xml:space="preserve"> . </w:t>
      </w:r>
      <w:proofErr w:type="gramStart"/>
      <w:r w:rsidRPr="00581787">
        <w:rPr>
          <w:rFonts w:ascii="Arial" w:eastAsia="Times New Roman" w:hAnsi="Arial" w:cs="Arial"/>
          <w:sz w:val="24"/>
          <w:szCs w:val="24"/>
        </w:rPr>
        <w:t>Pendapat itu dapat dipahami sebagai p</w:t>
      </w:r>
      <w:r w:rsidRPr="00581787">
        <w:rPr>
          <w:rFonts w:ascii="Arial" w:eastAsia="Times New Roman" w:hAnsi="Arial" w:cs="Arial"/>
          <w:sz w:val="24"/>
          <w:szCs w:val="24"/>
          <w:lang w:val="id-ID"/>
        </w:rPr>
        <w:t xml:space="preserve">emodelan persamaan struktural menunjukkan bahwa motivasi intrinsik </w:t>
      </w:r>
      <w:r w:rsidRPr="00581787">
        <w:rPr>
          <w:rFonts w:ascii="Arial" w:eastAsia="Times New Roman" w:hAnsi="Arial" w:cs="Arial"/>
          <w:sz w:val="24"/>
          <w:szCs w:val="24"/>
        </w:rPr>
        <w:t xml:space="preserve">dirasakan </w:t>
      </w:r>
      <w:r w:rsidRPr="00581787">
        <w:rPr>
          <w:rFonts w:ascii="Arial" w:eastAsia="Times New Roman" w:hAnsi="Arial" w:cs="Arial"/>
          <w:sz w:val="24"/>
          <w:szCs w:val="24"/>
          <w:lang w:val="id-ID"/>
        </w:rPr>
        <w:t xml:space="preserve">dipengaruhi kompetensi dan bahwa pencapaian kompetensi dirasakan dipengaruhi </w:t>
      </w:r>
      <w:r w:rsidRPr="00581787">
        <w:rPr>
          <w:rFonts w:ascii="Arial" w:eastAsia="Times New Roman" w:hAnsi="Arial" w:cs="Arial"/>
          <w:sz w:val="24"/>
          <w:szCs w:val="24"/>
        </w:rPr>
        <w:t xml:space="preserve">prestasi </w:t>
      </w:r>
      <w:r w:rsidRPr="00581787">
        <w:rPr>
          <w:rFonts w:ascii="Arial" w:eastAsia="Times New Roman" w:hAnsi="Arial" w:cs="Arial"/>
          <w:sz w:val="24"/>
          <w:szCs w:val="24"/>
          <w:lang w:val="id-ID"/>
        </w:rPr>
        <w:t>akademik berikutnya</w:t>
      </w:r>
      <w:r w:rsidRPr="00581787">
        <w:rPr>
          <w:rFonts w:ascii="Arial" w:eastAsia="Times New Roman" w:hAnsi="Arial" w:cs="Arial"/>
          <w:color w:val="333333"/>
          <w:sz w:val="24"/>
          <w:szCs w:val="24"/>
        </w:rPr>
        <w:t>.</w:t>
      </w:r>
      <w:proofErr w:type="gramEnd"/>
    </w:p>
    <w:p w:rsidR="00581787" w:rsidRPr="00581787" w:rsidRDefault="00581787" w:rsidP="00581787">
      <w:pPr>
        <w:spacing w:line="240" w:lineRule="auto"/>
        <w:ind w:firstLine="900"/>
        <w:jc w:val="both"/>
        <w:rPr>
          <w:rFonts w:ascii="Arial" w:eastAsia="Times New Roman" w:hAnsi="Arial" w:cs="Arial"/>
          <w:color w:val="000000"/>
          <w:sz w:val="24"/>
          <w:szCs w:val="24"/>
          <w:lang w:val="id-ID" w:eastAsia="id-ID"/>
        </w:rPr>
      </w:pPr>
      <w:r w:rsidRPr="00581787">
        <w:rPr>
          <w:rFonts w:ascii="Arial" w:eastAsia="Times New Roman" w:hAnsi="Arial" w:cs="Arial"/>
          <w:sz w:val="24"/>
          <w:szCs w:val="24"/>
          <w:lang w:val="id-ID" w:eastAsia="id-ID"/>
        </w:rPr>
        <w:t xml:space="preserve">Adanya pengaruh dari variabel pengakuan pada variabel kompetensi didukung oleh pendapat dari : </w:t>
      </w:r>
      <w:hyperlink r:id="rId28" w:history="1">
        <w:r w:rsidRPr="00581787">
          <w:rPr>
            <w:rFonts w:ascii="Arial" w:eastAsia="Times New Roman" w:hAnsi="Arial" w:cs="Arial"/>
            <w:sz w:val="24"/>
            <w:szCs w:val="24"/>
            <w:lang w:val="id-ID" w:eastAsia="id-ID"/>
          </w:rPr>
          <w:t>Miyamoto</w:t>
        </w:r>
      </w:hyperlink>
      <w:r w:rsidRPr="00581787">
        <w:rPr>
          <w:rFonts w:ascii="Arial" w:eastAsia="Times New Roman" w:hAnsi="Arial" w:cs="Arial"/>
          <w:sz w:val="24"/>
          <w:szCs w:val="24"/>
          <w:lang w:val="id-ID" w:eastAsia="id-ID"/>
        </w:rPr>
        <w:t xml:space="preserve"> K., </w:t>
      </w:r>
      <w:r w:rsidR="00F04E07">
        <w:fldChar w:fldCharType="begin"/>
      </w:r>
      <w:r w:rsidR="00F04E07">
        <w:instrText xml:space="preserve"> HYPERLINK "http://www.google.co.id/search?tbs=bks:1,bkv:a&amp;tbo=p&amp;q=+inauthor:%22Organisation+for+Economic+Co-operation+and+Development%22&amp;source=gbs_metadata_r&amp;cad=6" </w:instrText>
      </w:r>
      <w:r w:rsidR="00F04E07">
        <w:fldChar w:fldCharType="separate"/>
      </w:r>
      <w:r w:rsidRPr="00581787">
        <w:rPr>
          <w:rFonts w:ascii="Arial" w:eastAsia="Times New Roman" w:hAnsi="Arial" w:cs="Arial"/>
          <w:sz w:val="24"/>
          <w:szCs w:val="24"/>
          <w:lang w:val="id-ID" w:eastAsia="id-ID"/>
        </w:rPr>
        <w:t>Organisation for Economic Co-operation and Development</w:t>
      </w:r>
      <w:r w:rsidR="00F04E07">
        <w:rPr>
          <w:rFonts w:ascii="Arial" w:eastAsia="Times New Roman" w:hAnsi="Arial" w:cs="Arial"/>
          <w:sz w:val="24"/>
          <w:szCs w:val="24"/>
          <w:lang w:val="id-ID" w:eastAsia="id-ID"/>
        </w:rPr>
        <w:fldChar w:fldCharType="end"/>
      </w:r>
      <w:r w:rsidRPr="00581787">
        <w:rPr>
          <w:rFonts w:ascii="Arial" w:eastAsia="Times New Roman" w:hAnsi="Arial" w:cs="Arial"/>
          <w:sz w:val="24"/>
          <w:szCs w:val="24"/>
          <w:lang w:val="id-ID" w:eastAsia="id-ID"/>
        </w:rPr>
        <w:t xml:space="preserve"> (2005 : 135) </w:t>
      </w:r>
      <w:r w:rsidRPr="00581787">
        <w:rPr>
          <w:rFonts w:ascii="Arial" w:eastAsia="Times New Roman" w:hAnsi="Arial" w:cs="Arial"/>
          <w:i/>
          <w:color w:val="000000"/>
          <w:sz w:val="24"/>
          <w:szCs w:val="24"/>
          <w:lang w:val="id-ID" w:eastAsia="id-ID"/>
        </w:rPr>
        <w:t xml:space="preserve">Ensure </w:t>
      </w:r>
      <w:r w:rsidRPr="00581787">
        <w:rPr>
          <w:rFonts w:ascii="Arial" w:eastAsia="Times New Roman" w:hAnsi="Arial" w:cs="Arial"/>
          <w:b/>
          <w:bCs/>
          <w:i/>
          <w:color w:val="000000"/>
          <w:sz w:val="24"/>
          <w:szCs w:val="24"/>
          <w:lang w:val="id-ID" w:eastAsia="id-ID"/>
        </w:rPr>
        <w:t>recognition</w:t>
      </w:r>
      <w:r w:rsidRPr="00581787">
        <w:rPr>
          <w:rFonts w:ascii="Arial" w:eastAsia="Times New Roman" w:hAnsi="Arial" w:cs="Arial"/>
          <w:i/>
          <w:color w:val="000000"/>
          <w:sz w:val="24"/>
          <w:szCs w:val="24"/>
          <w:lang w:val="id-ID" w:eastAsia="id-ID"/>
        </w:rPr>
        <w:t xml:space="preserve"> and validation  of  non-formal  and  informally  acquired  </w:t>
      </w:r>
      <w:r w:rsidRPr="00581787">
        <w:rPr>
          <w:rFonts w:ascii="Arial" w:eastAsia="Times New Roman" w:hAnsi="Arial" w:cs="Arial"/>
          <w:b/>
          <w:bCs/>
          <w:i/>
          <w:color w:val="000000"/>
          <w:sz w:val="24"/>
          <w:szCs w:val="24"/>
          <w:lang w:val="id-ID" w:eastAsia="id-ID"/>
        </w:rPr>
        <w:t>competencies</w:t>
      </w:r>
      <w:r w:rsidRPr="00581787">
        <w:rPr>
          <w:rFonts w:ascii="Arial" w:eastAsia="Times New Roman" w:hAnsi="Arial" w:cs="Arial"/>
          <w:b/>
          <w:bCs/>
          <w:color w:val="000000"/>
          <w:sz w:val="24"/>
          <w:szCs w:val="24"/>
          <w:lang w:val="id-ID" w:eastAsia="id-ID"/>
        </w:rPr>
        <w:t xml:space="preserve">    Uraian diatas dapat menjelaskan bahwa </w:t>
      </w:r>
      <w:r w:rsidRPr="00581787">
        <w:rPr>
          <w:rFonts w:ascii="Arial" w:eastAsia="Times New Roman" w:hAnsi="Arial" w:cs="Arial"/>
          <w:color w:val="000000"/>
          <w:sz w:val="24"/>
          <w:szCs w:val="24"/>
          <w:lang w:val="id-ID" w:eastAsia="id-ID"/>
        </w:rPr>
        <w:t>pengakuan dan validasi non-formal dan informal akan menjamin perolehan kompetensi ; Apabila nilai dari imbalan bisa membantu apoteker merasa sukses, seperti ketika mereka diberikan sebagai pengakuan untuk perbaikan, mencapai standar keunggulan, atau mencapai tujuan, mereka dapat meningkatkan kompetensi dan dirasakan sebagai motivasi intrinsik.</w:t>
      </w:r>
    </w:p>
    <w:p w:rsidR="00581787" w:rsidRPr="00581787" w:rsidRDefault="00581787" w:rsidP="00581787">
      <w:pPr>
        <w:numPr>
          <w:ilvl w:val="0"/>
          <w:numId w:val="5"/>
        </w:numPr>
        <w:spacing w:line="240" w:lineRule="auto"/>
        <w:contextualSpacing/>
        <w:jc w:val="both"/>
        <w:rPr>
          <w:rFonts w:ascii="Arial" w:eastAsia="Times New Roman" w:hAnsi="Arial" w:cs="Arial"/>
          <w:vanish/>
          <w:color w:val="000000"/>
          <w:sz w:val="24"/>
          <w:szCs w:val="24"/>
        </w:rPr>
      </w:pPr>
    </w:p>
    <w:p w:rsidR="00581787" w:rsidRPr="00581787" w:rsidRDefault="00581787" w:rsidP="00581787">
      <w:pPr>
        <w:numPr>
          <w:ilvl w:val="0"/>
          <w:numId w:val="5"/>
        </w:numPr>
        <w:spacing w:line="240" w:lineRule="auto"/>
        <w:contextualSpacing/>
        <w:jc w:val="both"/>
        <w:rPr>
          <w:rFonts w:ascii="Arial" w:eastAsia="Times New Roman" w:hAnsi="Arial" w:cs="Arial"/>
          <w:vanish/>
          <w:color w:val="000000"/>
          <w:sz w:val="24"/>
          <w:szCs w:val="24"/>
        </w:rPr>
      </w:pPr>
    </w:p>
    <w:p w:rsidR="00581787" w:rsidRPr="00581787" w:rsidRDefault="00581787" w:rsidP="00581787">
      <w:pPr>
        <w:numPr>
          <w:ilvl w:val="1"/>
          <w:numId w:val="5"/>
        </w:numPr>
        <w:spacing w:line="240" w:lineRule="auto"/>
        <w:contextualSpacing/>
        <w:jc w:val="both"/>
        <w:rPr>
          <w:rFonts w:ascii="Arial" w:eastAsia="Times New Roman" w:hAnsi="Arial" w:cs="Arial"/>
          <w:vanish/>
          <w:color w:val="000000"/>
          <w:sz w:val="24"/>
          <w:szCs w:val="24"/>
        </w:rPr>
      </w:pPr>
    </w:p>
    <w:p w:rsidR="00581787" w:rsidRPr="00581787" w:rsidRDefault="00581787" w:rsidP="00581787">
      <w:pPr>
        <w:numPr>
          <w:ilvl w:val="1"/>
          <w:numId w:val="5"/>
        </w:numPr>
        <w:spacing w:line="240" w:lineRule="auto"/>
        <w:ind w:left="426"/>
        <w:contextualSpacing/>
        <w:jc w:val="both"/>
        <w:rPr>
          <w:rFonts w:ascii="Arial" w:eastAsia="Times New Roman" w:hAnsi="Arial" w:cs="Arial"/>
          <w:color w:val="000000"/>
          <w:sz w:val="24"/>
          <w:szCs w:val="24"/>
        </w:rPr>
      </w:pPr>
      <w:r w:rsidRPr="00581787">
        <w:rPr>
          <w:rFonts w:ascii="Arial" w:eastAsia="Times New Roman" w:hAnsi="Arial" w:cs="Arial"/>
          <w:color w:val="000000"/>
          <w:sz w:val="24"/>
          <w:szCs w:val="24"/>
          <w:lang w:val="id-ID"/>
        </w:rPr>
        <w:t>Kerangka Berpikir</w:t>
      </w:r>
    </w:p>
    <w:p w:rsidR="00581787" w:rsidRPr="00581787" w:rsidRDefault="00581787" w:rsidP="00581787">
      <w:pPr>
        <w:spacing w:line="240" w:lineRule="auto"/>
        <w:ind w:left="90" w:firstLine="810"/>
        <w:contextualSpacing/>
        <w:jc w:val="both"/>
        <w:rPr>
          <w:rFonts w:ascii="Arial" w:eastAsia="Times New Roman" w:hAnsi="Arial" w:cs="Arial"/>
          <w:color w:val="000000"/>
          <w:sz w:val="24"/>
          <w:szCs w:val="24"/>
          <w:lang w:val="id-ID"/>
        </w:rPr>
      </w:pPr>
      <w:r w:rsidRPr="00581787">
        <w:rPr>
          <w:rFonts w:ascii="Arial" w:eastAsia="Times New Roman" w:hAnsi="Arial" w:cs="Arial"/>
          <w:color w:val="000000"/>
          <w:sz w:val="24"/>
          <w:szCs w:val="24"/>
        </w:rPr>
        <w:t xml:space="preserve">Berdasar pada uraian di atas, maka dapat dipahami bahwa telah dapat dimengerti </w:t>
      </w:r>
      <w:proofErr w:type="gramStart"/>
      <w:r w:rsidRPr="00581787">
        <w:rPr>
          <w:rFonts w:ascii="Arial" w:eastAsia="Times New Roman" w:hAnsi="Arial" w:cs="Arial"/>
          <w:color w:val="000000"/>
          <w:sz w:val="24"/>
          <w:szCs w:val="24"/>
        </w:rPr>
        <w:t>akan</w:t>
      </w:r>
      <w:proofErr w:type="gramEnd"/>
      <w:r w:rsidRPr="00581787">
        <w:rPr>
          <w:rFonts w:ascii="Arial" w:eastAsia="Times New Roman" w:hAnsi="Arial" w:cs="Arial"/>
          <w:color w:val="000000"/>
          <w:sz w:val="24"/>
          <w:szCs w:val="24"/>
        </w:rPr>
        <w:t xml:space="preserve"> keberadaan keterhubungan antara faktor-faktor dorongan berprestasi dan pengakuan terhadap kompetensi.  Adapun keterhubungan dari faktor-faktor tersebut dapat didapatkan dengan mengacu pada kerangka pemikiran sebagai </w:t>
      </w:r>
      <w:proofErr w:type="gramStart"/>
      <w:r w:rsidRPr="00581787">
        <w:rPr>
          <w:rFonts w:ascii="Arial" w:eastAsia="Times New Roman" w:hAnsi="Arial" w:cs="Arial"/>
          <w:color w:val="000000"/>
          <w:sz w:val="24"/>
          <w:szCs w:val="24"/>
        </w:rPr>
        <w:t>berikut :</w:t>
      </w:r>
      <w:proofErr w:type="gramEnd"/>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3"/>
        <w:gridCol w:w="532"/>
        <w:gridCol w:w="1825"/>
        <w:gridCol w:w="360"/>
        <w:gridCol w:w="1068"/>
        <w:gridCol w:w="407"/>
        <w:gridCol w:w="415"/>
        <w:gridCol w:w="450"/>
        <w:gridCol w:w="1980"/>
      </w:tblGrid>
      <w:tr w:rsidR="00581787" w:rsidRPr="00581787" w:rsidTr="00FF7F9D">
        <w:trPr>
          <w:trHeight w:val="513"/>
        </w:trPr>
        <w:tc>
          <w:tcPr>
            <w:tcW w:w="1153" w:type="dxa"/>
            <w:vMerge w:val="restart"/>
            <w:tcBorders>
              <w:right w:val="single" w:sz="4" w:space="0" w:color="auto"/>
            </w:tcBorders>
          </w:tcPr>
          <w:p w:rsidR="00581787" w:rsidRPr="00581787" w:rsidRDefault="00581787" w:rsidP="00581787">
            <w:pPr>
              <w:spacing w:line="240" w:lineRule="auto"/>
              <w:contextualSpacing/>
              <w:jc w:val="center"/>
              <w:rPr>
                <w:rFonts w:ascii="Arial" w:eastAsia="Times New Roman" w:hAnsi="Arial" w:cs="Arial"/>
                <w:sz w:val="24"/>
                <w:szCs w:val="24"/>
              </w:rPr>
            </w:pPr>
            <w:r w:rsidRPr="00581787">
              <w:rPr>
                <w:rFonts w:ascii="Arial" w:eastAsia="Times New Roman" w:hAnsi="Arial" w:cs="Arial"/>
                <w:sz w:val="24"/>
                <w:szCs w:val="24"/>
              </w:rPr>
              <w:t>Teori umum</w:t>
            </w:r>
          </w:p>
        </w:tc>
        <w:tc>
          <w:tcPr>
            <w:tcW w:w="532" w:type="dxa"/>
            <w:vMerge w:val="restart"/>
            <w:tcBorders>
              <w:top w:val="nil"/>
              <w:left w:val="single" w:sz="4" w:space="0" w:color="auto"/>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59264" behindDoc="0" locked="0" layoutInCell="1" allowOverlap="1" wp14:anchorId="45468DBB" wp14:editId="3EB80A3D">
                      <wp:simplePos x="0" y="0"/>
                      <wp:positionH relativeFrom="column">
                        <wp:posOffset>-19050</wp:posOffset>
                      </wp:positionH>
                      <wp:positionV relativeFrom="paragraph">
                        <wp:posOffset>112395</wp:posOffset>
                      </wp:positionV>
                      <wp:extent cx="254635" cy="0"/>
                      <wp:effectExtent l="10160" t="55880" r="20955" b="5842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1.5pt;margin-top:8.85pt;width:2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ZHqOwIAAG0EAAAOAAAAZHJzL2Uyb0RvYy54bWysVMtu2zAQvBfoPxC827Ic2Y2FyEEg2b2k&#10;bYCkH0CTlEWU4hIkbdko+u9d0o8m7aUoqgO1FPcxM7vU3f2h12QvnVdgKpqPJ5RIw0Eos63o15f1&#10;6JYSH5gRTIORFT1KT++X79/dDbaUU+hAC+kIJjG+HGxFuxBsmWWed7JnfgxWGjxswfUs4NZtM+HY&#10;gNl7nU0nk3k2gBPWAZfe49fmdEiXKX/bSh6+tK2XgeiKIraQVpfWTVyz5R0rt47ZTvEzDPYPKHqm&#10;DBa9pmpYYGTn1B+pesUdeGjDmEOfQdsqLhMHZJNPfmPz3DErExcUx9urTP7/peWf90+OKFHR6YIS&#10;w3rs0XNwTG27QB6cg4HUYAzqCI6gC+o1WF9iWG2eXGTMD+bZPgL/5omBumNmKxPul6PFXHmMyN6E&#10;xI23WHUzfAKBPmwXIIl3aF0fU6Is5JB6dLz2SB4C4fhxOivmNzNK+OUoY+UlzjofPkroSTQq6s88&#10;rgTyVIXtH32IqFh5CYhFDayV1mketCFDRRez6SwFeNBKxMPo5t12U2tH9ixOVHoSRTx57eZgZ0RK&#10;1kkmVmc7MKXRJiFpE5xCtbSksVovBSVa4iWK1gmeNrEiMkfAZ+s0VN8Xk8XqdnVbjIrpfDUqJk0z&#10;eljXxWi+zj/Mmpumrpv8RwSfF2WnhJAm4r8MeF783QCdr9ppNK8jfhUqe5s9KYpgL+8EOrU+dvs0&#10;NxsQxycX2cUpwJlOzuf7Fy/N633y+vWXWP4EAAD//wMAUEsDBBQABgAIAAAAIQBogLh13gAAAAcB&#10;AAAPAAAAZHJzL2Rvd25yZXYueG1sTI/BTsMwEETvSPyDtUjcWqdUSiDEqYAKkQuVaKuKoxsviUW8&#10;jmK3Tfl6FnGA4+ysZt4Ui9F14ohDsJ4UzKYJCKTaG0uNgu3meXILIkRNRneeUMEZAyzKy4tC58af&#10;6A2P69gIDqGQawVtjH0uZahbdDpMfY/E3ocfnI4sh0aaQZ843HXyJklS6bQlbmh1j08t1p/rg1MQ&#10;l+/nNt3Vj3d2tXl5Te1XVVVLpa6vxod7EBHH+PcMP/iMDiUz7f2BTBCdgsmcp0S+ZxkI9ufZDMT+&#10;V8uykP/5y28AAAD//wMAUEsBAi0AFAAGAAgAAAAhALaDOJL+AAAA4QEAABMAAAAAAAAAAAAAAAAA&#10;AAAAAFtDb250ZW50X1R5cGVzXS54bWxQSwECLQAUAAYACAAAACEAOP0h/9YAAACUAQAACwAAAAAA&#10;AAAAAAAAAAAvAQAAX3JlbHMvLnJlbHNQSwECLQAUAAYACAAAACEApd2R6jsCAABtBAAADgAAAAAA&#10;AAAAAAAAAAAuAgAAZHJzL2Uyb0RvYy54bWxQSwECLQAUAAYACAAAACEAaIC4dd4AAAAHAQAADwAA&#10;AAAAAAAAAAAAAACVBAAAZHJzL2Rvd25yZXYueG1sUEsFBgAAAAAEAAQA8wAAAKAFAAAAAA==&#10;">
                      <v:stroke endarrow="block"/>
                    </v:shape>
                  </w:pict>
                </mc:Fallback>
              </mc:AlternateContent>
            </w:r>
            <w:r>
              <w:rPr>
                <w:rFonts w:ascii="Arial" w:eastAsia="Times New Roman" w:hAnsi="Arial" w:cs="Arial"/>
                <w:noProof/>
                <w:sz w:val="24"/>
                <w:szCs w:val="24"/>
              </w:rPr>
              <mc:AlternateContent>
                <mc:Choice Requires="wps">
                  <w:drawing>
                    <wp:anchor distT="0" distB="0" distL="114300" distR="114300" simplePos="0" relativeHeight="251663360" behindDoc="0" locked="0" layoutInCell="1" allowOverlap="1" wp14:anchorId="356D8EB1" wp14:editId="4707EF8C">
                      <wp:simplePos x="0" y="0"/>
                      <wp:positionH relativeFrom="column">
                        <wp:posOffset>-19050</wp:posOffset>
                      </wp:positionH>
                      <wp:positionV relativeFrom="paragraph">
                        <wp:posOffset>1182370</wp:posOffset>
                      </wp:positionV>
                      <wp:extent cx="254635" cy="0"/>
                      <wp:effectExtent l="10160" t="59055" r="20955" b="5524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5pt;margin-top:93.1pt;width:20.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WQOwIAAG0EAAAOAAAAZHJzL2Uyb0RvYy54bWysVMtu2zAQvBfoPxC827Ic2XWEyEEg2b2k&#10;bYCkH0CTlEWU4hIkbdko+u9d0o8m7aUoqgO1FPcxszvU3f2h12QvnVdgKpqPJ5RIw0Eos63o15f1&#10;aEGJD8wIpsHIih6lp/fL9+/uBlvKKXSghXQEkxhfDraiXQi2zDLPO9kzPwYrDR624HoWcOu2mXBs&#10;wOy9zqaTyTwbwAnrgEvv8WtzOqTLlL9tJQ9f2tbLQHRFEVtIq0vrJq7Z8o6VW8dsp/gZBvsHFD1T&#10;BoteUzUsMLJz6o9UveIOPLRhzKHPoG0Vl4kDssknv7F57piViQs2x9trm/z/S8s/758cUaKiU5yU&#10;YT3O6Dk4prZdIA/OwUBqMAb7CI6gC/ZrsL7EsNo8uciYH8yzfQT+zRMDdcfMVibcL0eLufIYkb0J&#10;iRtvsepm+AQCfdguQGreoXV9TIltIYc0o+N1RvIQCMeP01kxv5lRwi9HGSsvcdb58FFCT6JRUX/m&#10;cSWQpyps/+hDRMXKS0AsamCttE560IYMFb2dTWcpwINWIh5GN++2m1o7smdRUelJFPHktZuDnREp&#10;WSeZWJ3twJRGm4TUm+AUdktLGqv1UlCiJV6iaJ3gaRMrInMEfLZOovp+O7ldLVaLYlRM56tRMWma&#10;0cO6Lkbzdf5h1tw0dd3kPyL4vCg7JYQ0Ef9F4HnxdwI6X7WTNK8SvzYqe5s9dRTBXt4JdBp9nPZJ&#10;NxsQxycX2UUVoKaT8/n+xUvzep+8fv0llj8BAAD//wMAUEsDBBQABgAIAAAAIQCERGXv3wAAAAkB&#10;AAAPAAAAZHJzL2Rvd25yZXYueG1sTI9BS8NAEIXvgv9hGcFbu2kLscZsilrEXBRsRTxus2N2MTsb&#10;sts29dc7gqDHefN473vlavSdOOAQXSAFs2kGAqkJxlGr4HX7MFmCiEmT0V0gVHDCCKvq/KzUhQlH&#10;esHDJrWCQygWWoFNqS+kjI1Fr+M09Ej8+wiD14nPoZVm0EcO952cZ1kuvXbEDVb3eG+x+dzsvYK0&#10;fj/Z/K25u3bP28en3H3Vdb1W6vJivL0BkXBMf2b4wWd0qJhpF/ZkougUTBY8JbG+zOcg2LC4moHY&#10;/QqyKuX/BdU3AAAA//8DAFBLAQItABQABgAIAAAAIQC2gziS/gAAAOEBAAATAAAAAAAAAAAAAAAA&#10;AAAAAABbQ29udGVudF9UeXBlc10ueG1sUEsBAi0AFAAGAAgAAAAhADj9If/WAAAAlAEAAAsAAAAA&#10;AAAAAAAAAAAALwEAAF9yZWxzLy5yZWxzUEsBAi0AFAAGAAgAAAAhAHomVZA7AgAAbQQAAA4AAAAA&#10;AAAAAAAAAAAALgIAAGRycy9lMm9Eb2MueG1sUEsBAi0AFAAGAAgAAAAhAIREZe/fAAAACQEAAA8A&#10;AAAAAAAAAAAAAAAAlQQAAGRycy9kb3ducmV2LnhtbFBLBQYAAAAABAAEAPMAAAChBQAAAAA=&#10;">
                      <v:stroke endarrow="block"/>
                    </v:shape>
                  </w:pict>
                </mc:Fallback>
              </mc:AlternateContent>
            </w:r>
          </w:p>
        </w:tc>
        <w:tc>
          <w:tcPr>
            <w:tcW w:w="6505" w:type="dxa"/>
            <w:gridSpan w:val="7"/>
            <w:tcBorders>
              <w:left w:val="single" w:sz="4" w:space="0" w:color="auto"/>
              <w:bottom w:val="single" w:sz="4" w:space="0" w:color="auto"/>
            </w:tcBorders>
          </w:tcPr>
          <w:p w:rsidR="00581787" w:rsidRPr="00581787" w:rsidRDefault="00581787" w:rsidP="00581787">
            <w:pPr>
              <w:spacing w:line="240" w:lineRule="auto"/>
              <w:contextualSpacing/>
              <w:jc w:val="center"/>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1552" behindDoc="0" locked="0" layoutInCell="1" allowOverlap="1" wp14:anchorId="167DA022" wp14:editId="6C74FCC2">
                      <wp:simplePos x="0" y="0"/>
                      <wp:positionH relativeFrom="column">
                        <wp:posOffset>4191000</wp:posOffset>
                      </wp:positionH>
                      <wp:positionV relativeFrom="paragraph">
                        <wp:posOffset>207645</wp:posOffset>
                      </wp:positionV>
                      <wp:extent cx="635" cy="4022090"/>
                      <wp:effectExtent l="5080" t="8255" r="13335" b="82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2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330pt;margin-top:16.35pt;width:.05pt;height:316.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fKfMAIAAFgEAAAOAAAAZHJzL2Uyb0RvYy54bWysVE2P2yAQvVfqf0Dcs/5YJ5tYcVYrO+ll&#10;20babe8EcIyKAQEbJ6r63zvgbJptL1XVHMgAM2/ezDy8vD/2Eh24dUKrCmc3KUZcUc2E2lf4y/Nm&#10;MsfIeaIYkVrxCp+4w/er9++Wgyl5rjstGbcIQJQrB1PhzntTJomjHe+Ju9GGK7hste2Jh63dJ8yS&#10;AdB7meRpOksGbZmxmnLn4LQZL/Eq4rctp/5z2zrukawwcPNxtXHdhTVZLUm5t8R0gp5pkH9g0ROh&#10;IOkFqiGeoBcr/oDqBbXa6dbfUN0num0F5bEGqCZLf6vmqSOGx1qgOc5c2uT+Hyz9dNhaJFiF8zuM&#10;FOlhRk/eErHvPHqwVg+o1kpBH7VF4AL9GowrIaxWWxsqpkf1ZB41/eaQ0nVH1J5H3s8nA1hZiEje&#10;hISNM5B1N3zUDHzIi9execfW9qiVwnwNgQEcGoSOcVqny7T40SMKh7PbKUYUzos0z9NFnGVCygAS&#10;Qo11/gPXPQpGhd25qEs1YwJyeHQ+UPwVEIKV3ggpozikQkOFF9N8Ghk5LQULl8HN2f2ulhYdSJBX&#10;/MV64ebazeoXxSJYxwlbn21PhBxtSC5VwIPSgM7ZGvXzfZEu1vP1vJgU+Ww9KdKmmTxs6mIy22R3&#10;0+a2qesm+xGoZUXZCca4CuxetZwVf6eV86saVXhR86UNyVv02C8g+/ofSccph8GOEtlpdtra1+mD&#10;fKPz+amF93G9B/v6g7D6CQAA//8DAFBLAwQUAAYACAAAACEAYRnIE94AAAAKAQAADwAAAGRycy9k&#10;b3ducmV2LnhtbEyPQU/DMAyF70j8h8hI3FjagbKpNJ0QEogDqsSAe9Z4bUfjlCZru3+Pd2I32+/p&#10;+Xv5ZnadGHEIrScN6SIBgVR521Kt4evz5W4NIkRD1nSeUMMJA2yK66vcZNZP9IHjNtaCQyhkRkMT&#10;Y59JGaoGnQkL3yOxtveDM5HXoZZ2MBOHu04uk0RJZ1riD43p8bnB6md7dBp+aXX6fpDj+lCWUb2+&#10;vdeE5aT17c389Agi4hz/zXDGZ3QomGnnj2SD6DQolXCXqOF+uQLBBj6kIHbnQaUgi1xeVij+AAAA&#10;//8DAFBLAQItABQABgAIAAAAIQC2gziS/gAAAOEBAAATAAAAAAAAAAAAAAAAAAAAAABbQ29udGVu&#10;dF9UeXBlc10ueG1sUEsBAi0AFAAGAAgAAAAhADj9If/WAAAAlAEAAAsAAAAAAAAAAAAAAAAALwEA&#10;AF9yZWxzLy5yZWxzUEsBAi0AFAAGAAgAAAAhAFLh8p8wAgAAWAQAAA4AAAAAAAAAAAAAAAAALgIA&#10;AGRycy9lMm9Eb2MueG1sUEsBAi0AFAAGAAgAAAAhAGEZyBPeAAAACgEAAA8AAAAAAAAAAAAAAAAA&#10;igQAAGRycy9kb3ducmV2LnhtbFBLBQYAAAAABAAEAPMAAACVBQAAAAA=&#10;"/>
                  </w:pict>
                </mc:Fallback>
              </mc:AlternateContent>
            </w:r>
            <w:r>
              <w:rPr>
                <w:rFonts w:ascii="Arial" w:eastAsia="Times New Roman" w:hAnsi="Arial" w:cs="Arial"/>
                <w:noProof/>
                <w:sz w:val="24"/>
                <w:szCs w:val="24"/>
              </w:rPr>
              <mc:AlternateContent>
                <mc:Choice Requires="wps">
                  <w:drawing>
                    <wp:anchor distT="0" distB="0" distL="114300" distR="114300" simplePos="0" relativeHeight="251672576" behindDoc="0" locked="0" layoutInCell="1" allowOverlap="1" wp14:anchorId="5F119875" wp14:editId="4112B59E">
                      <wp:simplePos x="0" y="0"/>
                      <wp:positionH relativeFrom="column">
                        <wp:posOffset>4072255</wp:posOffset>
                      </wp:positionH>
                      <wp:positionV relativeFrom="paragraph">
                        <wp:posOffset>207645</wp:posOffset>
                      </wp:positionV>
                      <wp:extent cx="118745" cy="0"/>
                      <wp:effectExtent l="19685" t="55880" r="13970" b="584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320.65pt;margin-top:16.35pt;width:9.3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0KQQIAAHcEAAAOAAAAZHJzL2Uyb0RvYy54bWysVNFu2yAUfZ+0f0C8p44zJ02tOFVlJ9tD&#10;t1VK9wEEcIyGuQhonGjav+9C0rTdXqZpfsAXc+/h3MPBi9tDr8leOq/AVDS/GlMiDQehzK6i3x7X&#10;ozklPjAjmAYjK3qUnt4u379bDLaUE+hAC+kIghhfDraiXQi2zDLPO9kzfwVWGlxswfUs4NTtMuHY&#10;gOi9zibj8SwbwAnrgEvv8WtzWqTLhN+2koevbetlILqiyC2k0aVxG8dsuWDlzjHbKX6mwf6BRc+U&#10;wU0vUA0LjDw59QdUr7gDD2244tBn0LaKy9QDdpOPf+tm0zErUy8ojrcXmfz/g+Vf9g+OKFHRyYwS&#10;w3o8o01wTO26QO6cg4HUYAzqCI5gCuo1WF9iWW0eXOyYH8zG3gP/7omBumNmJxPvx6NFrDxWZG9K&#10;4sRb3HU7fAaBOewpQBLv0LqetFrZT7EwgqNA5JBO63g5LXkIhOPHPJ9fF1NK+PNSxsqIEOus8+Gj&#10;hJ7EoKL+3NGllRM629/7EPm9FMRiA2uldXKGNmSo6M10Mk10PGgl4mJM8263rbUjexa9lZ7ULK68&#10;TnPwZEQC6yQTq3McmNIYk5BUCk6hblrSuFsvBSVa4nWK0YmeNnFH7BwJn6OTvX7cjG9W89W8GBWT&#10;2WpUjJtmdLeui9FsnV9Pmw9NXTf5z0g+L8pOCSFN5P9s9bz4OyudL93JpBezX4TK3qInRZHs8zuR&#10;TiaI535y0BbE8cHF7qIf0N0p+XwT4/V5PU9ZL/+L5S8AAAD//wMAUEsDBBQABgAIAAAAIQCafXEF&#10;3wAAAAkBAAAPAAAAZHJzL2Rvd25yZXYueG1sTI/BTsMwDIbvSLxD5ElcEEvXsTKVphMCBic0UcY9&#10;a7y2WuNUTba1b48RB3a0/en392erwbbihL1vHCmYTSMQSKUzDVUKtl/ruyUIHzQZ3TpCBSN6WOXX&#10;V5lOjTvTJ56KUAkOIZ9qBXUIXSqlL2u02k9dh8S3veutDjz2lTS9PnO4bWUcRYm0uiH+UOsOn2ss&#10;D8XRKngpNov19+12iMfy/aN4Wx42NL4qdTMZnh5BBBzCPwy/+qwOOTvt3JGMF62C5H42Z1TBPH4A&#10;wUCSRFxu97eQeSYvG+Q/AAAA//8DAFBLAQItABQABgAIAAAAIQC2gziS/gAAAOEBAAATAAAAAAAA&#10;AAAAAAAAAAAAAABbQ29udGVudF9UeXBlc10ueG1sUEsBAi0AFAAGAAgAAAAhADj9If/WAAAAlAEA&#10;AAsAAAAAAAAAAAAAAAAALwEAAF9yZWxzLy5yZWxzUEsBAi0AFAAGAAgAAAAhABtdDQpBAgAAdwQA&#10;AA4AAAAAAAAAAAAAAAAALgIAAGRycy9lMm9Eb2MueG1sUEsBAi0AFAAGAAgAAAAhAJp9cQXfAAAA&#10;CQEAAA8AAAAAAAAAAAAAAAAAmwQAAGRycy9kb3ducmV2LnhtbFBLBQYAAAAABAAEAPMAAACnBQAA&#10;AAA=&#10;">
                      <v:stroke endarrow="block"/>
                    </v:shape>
                  </w:pict>
                </mc:Fallback>
              </mc:AlternateContent>
            </w:r>
            <w:r w:rsidRPr="00581787">
              <w:rPr>
                <w:rFonts w:ascii="Arial" w:eastAsia="Times New Roman" w:hAnsi="Arial" w:cs="Arial"/>
                <w:sz w:val="24"/>
                <w:szCs w:val="24"/>
              </w:rPr>
              <w:t>Manajemen Sumber Daya Manusia</w:t>
            </w:r>
          </w:p>
        </w:tc>
      </w:tr>
      <w:tr w:rsidR="00581787" w:rsidRPr="00581787" w:rsidTr="00FF7F9D">
        <w:trPr>
          <w:trHeight w:val="465"/>
        </w:trPr>
        <w:tc>
          <w:tcPr>
            <w:tcW w:w="1153" w:type="dxa"/>
            <w:vMerge/>
            <w:tcBorders>
              <w:right w:val="single" w:sz="4" w:space="0" w:color="auto"/>
            </w:tcBorders>
          </w:tcPr>
          <w:p w:rsidR="00581787" w:rsidRPr="00581787" w:rsidRDefault="00581787" w:rsidP="00581787">
            <w:pPr>
              <w:spacing w:line="240" w:lineRule="auto"/>
              <w:contextualSpacing/>
              <w:jc w:val="center"/>
              <w:rPr>
                <w:rFonts w:ascii="Arial" w:eastAsia="Times New Roman" w:hAnsi="Arial" w:cs="Arial"/>
                <w:b/>
                <w:sz w:val="24"/>
                <w:szCs w:val="24"/>
              </w:rPr>
            </w:pPr>
          </w:p>
        </w:tc>
        <w:tc>
          <w:tcPr>
            <w:tcW w:w="532" w:type="dxa"/>
            <w:vMerge/>
            <w:tcBorders>
              <w:left w:val="single" w:sz="4" w:space="0" w:color="auto"/>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6505" w:type="dxa"/>
            <w:gridSpan w:val="7"/>
            <w:tcBorders>
              <w:top w:val="single" w:sz="4" w:space="0" w:color="auto"/>
              <w:left w:val="single" w:sz="4" w:space="0" w:color="auto"/>
            </w:tcBorders>
          </w:tcPr>
          <w:p w:rsidR="00581787" w:rsidRPr="00581787" w:rsidRDefault="002D5824" w:rsidP="00581787">
            <w:pPr>
              <w:spacing w:line="240" w:lineRule="auto"/>
              <w:contextualSpacing/>
              <w:jc w:val="center"/>
              <w:rPr>
                <w:rFonts w:ascii="Arial" w:eastAsia="Times New Roman" w:hAnsi="Arial" w:cs="Arial"/>
                <w:sz w:val="24"/>
                <w:szCs w:val="24"/>
                <w:lang w:val="id-ID"/>
              </w:rPr>
            </w:pPr>
            <w:hyperlink r:id="rId29" w:history="1">
              <w:r w:rsidR="00581787" w:rsidRPr="00581787">
                <w:rPr>
                  <w:rFonts w:ascii="Arial" w:eastAsia="Times New Roman" w:hAnsi="Arial" w:cs="Arial"/>
                  <w:sz w:val="24"/>
                  <w:szCs w:val="24"/>
                </w:rPr>
                <w:t>Schuler</w:t>
              </w:r>
            </w:hyperlink>
            <w:r w:rsidR="00581787" w:rsidRPr="00581787">
              <w:rPr>
                <w:rFonts w:ascii="Arial" w:eastAsia="Times New Roman" w:hAnsi="Arial" w:cs="Arial"/>
                <w:sz w:val="24"/>
                <w:szCs w:val="24"/>
              </w:rPr>
              <w:t xml:space="preserve"> R.S. et</w:t>
            </w:r>
            <w:r w:rsidR="00581787" w:rsidRPr="00581787">
              <w:rPr>
                <w:rFonts w:ascii="Arial" w:eastAsia="Times New Roman" w:hAnsi="Arial" w:cs="Arial"/>
                <w:color w:val="000000"/>
                <w:sz w:val="24"/>
                <w:szCs w:val="24"/>
              </w:rPr>
              <w:t xml:space="preserve">, </w:t>
            </w:r>
            <w:hyperlink r:id="rId30" w:history="1">
              <w:r w:rsidR="00581787" w:rsidRPr="00581787">
                <w:rPr>
                  <w:rFonts w:ascii="Arial" w:eastAsia="Times New Roman" w:hAnsi="Arial" w:cs="Arial"/>
                  <w:sz w:val="24"/>
                  <w:szCs w:val="24"/>
                </w:rPr>
                <w:t>O'Connell</w:t>
              </w:r>
            </w:hyperlink>
            <w:r w:rsidR="00581787" w:rsidRPr="00581787">
              <w:rPr>
                <w:rFonts w:ascii="Arial" w:eastAsia="Times New Roman" w:hAnsi="Arial" w:cs="Arial"/>
                <w:sz w:val="24"/>
                <w:szCs w:val="24"/>
              </w:rPr>
              <w:t xml:space="preserve">  M.A. et.al, (2007), </w:t>
            </w:r>
          </w:p>
        </w:tc>
      </w:tr>
      <w:tr w:rsidR="00581787" w:rsidRPr="00581787" w:rsidTr="00FF7F9D">
        <w:tc>
          <w:tcPr>
            <w:tcW w:w="1153" w:type="dxa"/>
            <w:tcBorders>
              <w:left w:val="nil"/>
              <w:bottom w:val="single" w:sz="4" w:space="0" w:color="000000"/>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60288" behindDoc="0" locked="0" layoutInCell="1" allowOverlap="1" wp14:anchorId="05CE4492" wp14:editId="5529442B">
                      <wp:simplePos x="0" y="0"/>
                      <wp:positionH relativeFrom="column">
                        <wp:posOffset>337820</wp:posOffset>
                      </wp:positionH>
                      <wp:positionV relativeFrom="paragraph">
                        <wp:posOffset>35560</wp:posOffset>
                      </wp:positionV>
                      <wp:extent cx="0" cy="246380"/>
                      <wp:effectExtent l="53975" t="10160" r="60325" b="1968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26.6pt;margin-top:2.8pt;width:0;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ydOQIAAG0EAAAOAAAAZHJzL2Uyb0RvYy54bWysVNuO2yAQfa/Uf0C8Zx1nvWnWirNa2Ulf&#10;tm2k3X4AARyjYgYBiRNV/fcO5NLu9qWqmgcywFzOOTN4/nDoNdlL5xWYiuY3Y0qk4SCU2Vb068tq&#10;NKPEB2YE02BkRY/S04fF+3fzwZZyAh1oIR3BJMaXg61oF4Its8zzTvbM34CVBi9bcD0LuHXbTDg2&#10;YPZeZ5PxeJoN4IR1wKX3eNqcLuki5W9bycOXtvUyEF1RxBbS6tK6iWu2mLNy65jtFD/DYP+AomfK&#10;YNFrqoYFRnZO/ZGqV9yBhzbccOgzaFvFZeKAbPLxGzbPHbMycUFxvL3K5P9fWv55v3ZEiYpO7igx&#10;rMcePQfH1LYL5NE5GEgNxqCO4Ai6oF6D9SWG1WbtImN+MM/2Cfg3TwzUHTNbmXC/HC3mymNE9iok&#10;brzFqpvhEwj0YbsASbxD6/qYEmUhh9Sj47VH8hAIPx1yPJ0U09tZal/GykucdT58lNCTaFTUn3lc&#10;CeSpCts/+RBRsfISEIsaWCmt0zxoQ4aK3t8h33jjQSsRL9PGbTe1dmTP4kSlX6L4xs3BzoiUrJNM&#10;LM92YEqjTULSJjiFamlJY7VeCkq0xEcUrRM8bWJFZI6Az9ZpqL7fj++Xs+WsGBWT6XJUjJtm9Liq&#10;i9F0lX+4a26bum7yHxF8XpSdEkKaiP8y4HnxdwN0fmqn0byO+FWo7HX2pCiCvfwn0Kn1sdunudmA&#10;OK5dZBenAGc6OZ/fX3w0v++T16+vxOInAAAA//8DAFBLAwQUAAYACAAAACEABp1qjdwAAAAGAQAA&#10;DwAAAGRycy9kb3ducmV2LnhtbEyOwU7DMBBE70j8g7VI3KhDCRGEOBVQIXIBiRYhjm68xBbxOord&#10;NuXrWbjAaTSa0cyrFpPvxQ7H6AIpOJ9lIJDaYBx1Cl7XD2dXIGLSZHQfCBUcMMKiPj6qdGnCnl5w&#10;t0qd4BGKpVZgUxpKKWNr0es4CwMSZx9h9DqxHTtpRr3ncd/LeZYV0mtH/GD1gPcW28/V1itIy/eD&#10;Ld7au2v3vH58KtxX0zRLpU5PptsbEAmn9FeGH3xGh5qZNmFLJopeweXFnJusBQiOf+1GQZ7nIOtK&#10;/sevvwEAAP//AwBQSwECLQAUAAYACAAAACEAtoM4kv4AAADhAQAAEwAAAAAAAAAAAAAAAAAAAAAA&#10;W0NvbnRlbnRfVHlwZXNdLnhtbFBLAQItABQABgAIAAAAIQA4/SH/1gAAAJQBAAALAAAAAAAAAAAA&#10;AAAAAC8BAABfcmVscy8ucmVsc1BLAQItABQABgAIAAAAIQBYWMydOQIAAG0EAAAOAAAAAAAAAAAA&#10;AAAAAC4CAABkcnMvZTJvRG9jLnhtbFBLAQItABQABgAIAAAAIQAGnWqN3AAAAAYBAAAPAAAAAAAA&#10;AAAAAAAAAJMEAABkcnMvZG93bnJldi54bWxQSwUGAAAAAAQABADzAAAAnAUAAAAA&#10;">
                      <v:stroke endarrow="block"/>
                    </v:shape>
                  </w:pict>
                </mc:Fallback>
              </mc:AlternateContent>
            </w:r>
          </w:p>
        </w:tc>
        <w:tc>
          <w:tcPr>
            <w:tcW w:w="532" w:type="dxa"/>
            <w:vMerge/>
            <w:tcBorders>
              <w:left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6505" w:type="dxa"/>
            <w:gridSpan w:val="7"/>
            <w:tcBorders>
              <w:left w:val="nil"/>
              <w:bottom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r>
      <w:tr w:rsidR="00581787" w:rsidRPr="00581787" w:rsidTr="00FF7F9D">
        <w:tc>
          <w:tcPr>
            <w:tcW w:w="1153" w:type="dxa"/>
            <w:tcBorders>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r w:rsidRPr="00581787">
              <w:rPr>
                <w:rFonts w:ascii="Arial" w:eastAsia="Times New Roman" w:hAnsi="Arial" w:cs="Arial"/>
                <w:sz w:val="24"/>
                <w:szCs w:val="24"/>
              </w:rPr>
              <w:t>Teori Antara</w:t>
            </w:r>
          </w:p>
        </w:tc>
        <w:tc>
          <w:tcPr>
            <w:tcW w:w="532" w:type="dxa"/>
            <w:vMerge/>
            <w:tcBorders>
              <w:left w:val="single" w:sz="4" w:space="0" w:color="auto"/>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3253" w:type="dxa"/>
            <w:gridSpan w:val="3"/>
            <w:vMerge w:val="restart"/>
            <w:tcBorders>
              <w:left w:val="single" w:sz="4" w:space="0" w:color="auto"/>
            </w:tcBorders>
          </w:tcPr>
          <w:p w:rsidR="00581787" w:rsidRPr="00581787" w:rsidRDefault="00581787" w:rsidP="00581787">
            <w:pPr>
              <w:spacing w:line="240" w:lineRule="auto"/>
              <w:contextualSpacing/>
              <w:jc w:val="center"/>
              <w:rPr>
                <w:rFonts w:ascii="Arial" w:eastAsia="Times New Roman" w:hAnsi="Arial" w:cs="Arial"/>
                <w:sz w:val="24"/>
                <w:szCs w:val="24"/>
                <w:lang w:val="id-ID"/>
              </w:rPr>
            </w:pPr>
            <w:r w:rsidRPr="00581787">
              <w:rPr>
                <w:rFonts w:ascii="Arial" w:eastAsia="Times New Roman" w:hAnsi="Arial" w:cs="Arial"/>
                <w:sz w:val="24"/>
                <w:szCs w:val="24"/>
              </w:rPr>
              <w:t>Dorongan berprestasi dan pengakuan</w:t>
            </w:r>
          </w:p>
          <w:p w:rsidR="00581787" w:rsidRPr="00581787" w:rsidRDefault="00581787" w:rsidP="00581787">
            <w:pPr>
              <w:spacing w:line="240" w:lineRule="auto"/>
              <w:contextualSpacing/>
              <w:jc w:val="center"/>
              <w:rPr>
                <w:rFonts w:ascii="Arial" w:eastAsia="Times New Roman" w:hAnsi="Arial" w:cs="Arial"/>
                <w:sz w:val="24"/>
                <w:szCs w:val="24"/>
              </w:rPr>
            </w:pPr>
            <w:r w:rsidRPr="00581787">
              <w:rPr>
                <w:rFonts w:ascii="Arial" w:eastAsia="Times New Roman" w:hAnsi="Arial" w:cs="Arial"/>
                <w:sz w:val="24"/>
                <w:szCs w:val="24"/>
              </w:rPr>
              <w:t xml:space="preserve">Patricia et.al(2006), James et.al(2003), AnnMarriner-Tomey (2004), </w:t>
            </w:r>
          </w:p>
        </w:tc>
        <w:tc>
          <w:tcPr>
            <w:tcW w:w="407" w:type="dxa"/>
            <w:vMerge w:val="restart"/>
            <w:tcBorders>
              <w:top w:val="nil"/>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2845" w:type="dxa"/>
            <w:gridSpan w:val="3"/>
            <w:vMerge w:val="restart"/>
            <w:tcBorders>
              <w:lef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5648" behindDoc="0" locked="0" layoutInCell="1" allowOverlap="1" wp14:anchorId="2B290921" wp14:editId="604FF2DB">
                      <wp:simplePos x="0" y="0"/>
                      <wp:positionH relativeFrom="column">
                        <wp:posOffset>1748155</wp:posOffset>
                      </wp:positionH>
                      <wp:positionV relativeFrom="paragraph">
                        <wp:posOffset>99060</wp:posOffset>
                      </wp:positionV>
                      <wp:extent cx="118745" cy="0"/>
                      <wp:effectExtent l="19685" t="58420" r="13970" b="5588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137.65pt;margin-top:7.8pt;width:9.3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cSQQIAAHcEAAAOAAAAZHJzL2Uyb0RvYy54bWysVNFu2yAUfZ+0f0C8J44zp02tOFVlJ9tD&#10;t0Vq9wEEcIyGuQhonGjav+9C0rTdXqZpfsAXc+/h3MPBi9tDr8leOq/AVDQfTyiRhoNQZlfRb4/r&#10;0ZwSH5gRTIORFT1KT2+X798tBlvKKXSghXQEQYwvB1vRLgRbZpnnneyZH4OVBhdbcD0LOHW7TDg2&#10;IHqvs+lkcpUN4IR1wKX3+LU5LdJlwm9bycPXtvUyEF1R5BbS6NK4jWO2XLBy55jtFD/TYP/AomfK&#10;4KYXqIYFRp6c+gOqV9yBhzaMOfQZtK3iMvWA3eST37p56JiVqRcUx9uLTP7/wfIv+40jSlR0WlBi&#10;WI9n9BAcU7sukDvnYCA1GIM6giOYgnoN1pdYVpuNix3zg3mw98C/e2Kg7pjZycT78WgRK48V2ZuS&#10;OPEWd90On0FgDnsKkMQ7tK4nrVb2UyyM4CgQOaTTOl5OSx4C4fgxz+fXxYwS/ryUsTIixDrrfPgo&#10;oScxqKg/d3Rp5YTO9vc+RH4vBbHYwFppnZyhDRkqejObzhIdD1qJuBjTvNtta+3InkVvpSc1iyuv&#10;0xw8GZHAOsnE6hwHpjTGJCSVglOom5Y07tZLQYmWeJ1idKKnTdwRO0fC5+hkrx83k5vVfDUvRsX0&#10;ajUqJk0zulvXxehqnV/Pmg9NXTf5z0g+L8pOCSFN5P9s9bz4OyudL93JpBezX4TK3qInRZHs8zuR&#10;TiaI535y0BbEceNid9EP6O6UfL6J8fq8nqesl//F8hcAAAD//wMAUEsDBBQABgAIAAAAIQA7gtsA&#10;3gAAAAkBAAAPAAAAZHJzL2Rvd25yZXYueG1sTI/BTsMwEETvSPyDtUhcEHUIpJQQp6qA0hOqCOXu&#10;xksSNV5Hsdsmf99FHOhxZ55mZ7L5YFtxwN43jhTcTSIQSKUzDVUKNl/L2xkIHzQZ3TpCBSN6mOeX&#10;F5lOjTvSJx6KUAkOIZ9qBXUIXSqlL2u02k9ch8Tej+utDnz2lTS9PnK4bWUcRVNpdUP8odYdvtRY&#10;7oq9VfBarJPl981miMdy9VG8z3ZrGt+Uur4aFs8gAg7hH4bf+lwdcu60dXsyXrQK4sfknlE2kikI&#10;BuKnBx63/RNknsnzBfkJAAD//wMAUEsBAi0AFAAGAAgAAAAhALaDOJL+AAAA4QEAABMAAAAAAAAA&#10;AAAAAAAAAAAAAFtDb250ZW50X1R5cGVzXS54bWxQSwECLQAUAAYACAAAACEAOP0h/9YAAACUAQAA&#10;CwAAAAAAAAAAAAAAAAAvAQAAX3JlbHMvLnJlbHNQSwECLQAUAAYACAAAACEATcOXEkECAAB3BAAA&#10;DgAAAAAAAAAAAAAAAAAuAgAAZHJzL2Uyb0RvYy54bWxQSwECLQAUAAYACAAAACEAO4LbAN4AAAAJ&#10;AQAADwAAAAAAAAAAAAAAAACbBAAAZHJzL2Rvd25yZXYueG1sUEsFBgAAAAAEAAQA8wAAAKYFAAAA&#10;AA==&#10;">
                      <v:stroke endarrow="block"/>
                    </v:shape>
                  </w:pict>
                </mc:Fallback>
              </mc:AlternateContent>
            </w:r>
            <w:r w:rsidRPr="00581787">
              <w:rPr>
                <w:rFonts w:ascii="Arial" w:eastAsia="Times New Roman" w:hAnsi="Arial" w:cs="Arial"/>
                <w:sz w:val="24"/>
                <w:szCs w:val="24"/>
              </w:rPr>
              <w:t xml:space="preserve">Kompetensi </w:t>
            </w:r>
          </w:p>
          <w:p w:rsidR="00581787" w:rsidRPr="00581787" w:rsidRDefault="00581787" w:rsidP="00581787">
            <w:pPr>
              <w:spacing w:line="240" w:lineRule="auto"/>
              <w:contextualSpacing/>
              <w:jc w:val="both"/>
              <w:rPr>
                <w:rFonts w:ascii="Arial" w:eastAsia="Times New Roman" w:hAnsi="Arial" w:cs="Arial"/>
                <w:sz w:val="24"/>
                <w:szCs w:val="24"/>
              </w:rPr>
            </w:pPr>
            <w:r w:rsidRPr="00581787">
              <w:rPr>
                <w:rFonts w:ascii="Arial" w:eastAsia="Times New Roman" w:hAnsi="Arial" w:cs="Arial"/>
                <w:sz w:val="24"/>
                <w:szCs w:val="24"/>
              </w:rPr>
              <w:t xml:space="preserve">Sinha et.al (2004); </w:t>
            </w:r>
            <w:hyperlink r:id="rId31" w:history="1">
              <w:r w:rsidRPr="00581787">
                <w:rPr>
                  <w:rFonts w:ascii="Arial" w:eastAsia="Times New Roman" w:hAnsi="Arial" w:cs="Arial"/>
                  <w:sz w:val="24"/>
                  <w:szCs w:val="24"/>
                </w:rPr>
                <w:t>Manfred</w:t>
              </w:r>
              <w:r w:rsidRPr="00581787">
                <w:rPr>
                  <w:rFonts w:ascii="Arial" w:eastAsia="Times New Roman" w:hAnsi="Arial" w:cs="Arial"/>
                  <w:color w:val="2200CC"/>
                  <w:sz w:val="24"/>
                  <w:szCs w:val="24"/>
                  <w:u w:val="single"/>
                </w:rPr>
                <w:t xml:space="preserve"> </w:t>
              </w:r>
            </w:hyperlink>
            <w:r w:rsidRPr="00581787">
              <w:rPr>
                <w:rFonts w:ascii="Arial" w:eastAsia="Times New Roman" w:hAnsi="Arial" w:cs="Arial"/>
                <w:color w:val="000000"/>
                <w:sz w:val="24"/>
                <w:szCs w:val="24"/>
              </w:rPr>
              <w:t xml:space="preserve"> (1985); </w:t>
            </w:r>
            <w:r w:rsidRPr="00581787">
              <w:rPr>
                <w:rFonts w:ascii="Arial" w:eastAsia="Times New Roman" w:hAnsi="Arial" w:cs="Arial"/>
                <w:sz w:val="24"/>
                <w:szCs w:val="24"/>
              </w:rPr>
              <w:t xml:space="preserve">Carol et. al (2008), </w:t>
            </w:r>
            <w:hyperlink r:id="rId32" w:history="1">
              <w:r w:rsidRPr="00581787">
                <w:rPr>
                  <w:rFonts w:ascii="Arial" w:eastAsia="Times New Roman" w:hAnsi="Arial" w:cs="Arial"/>
                  <w:color w:val="2200CC"/>
                  <w:sz w:val="24"/>
                  <w:szCs w:val="24"/>
                  <w:u w:val="single"/>
                </w:rPr>
                <w:t xml:space="preserve"> </w:t>
              </w:r>
              <w:r w:rsidRPr="00581787">
                <w:rPr>
                  <w:rFonts w:ascii="Arial" w:eastAsia="Times New Roman" w:hAnsi="Arial" w:cs="Arial"/>
                  <w:sz w:val="24"/>
                  <w:szCs w:val="24"/>
                </w:rPr>
                <w:t>Eddie Fishe</w:t>
              </w:r>
              <w:r w:rsidRPr="00581787">
                <w:rPr>
                  <w:rFonts w:ascii="Arial" w:eastAsia="Times New Roman" w:hAnsi="Arial" w:cs="Arial"/>
                  <w:color w:val="2200CC"/>
                  <w:sz w:val="24"/>
                  <w:szCs w:val="24"/>
                  <w:u w:val="single"/>
                </w:rPr>
                <w:t>r</w:t>
              </w:r>
            </w:hyperlink>
            <w:r w:rsidRPr="00581787">
              <w:rPr>
                <w:rFonts w:ascii="Arial" w:eastAsia="Times New Roman" w:hAnsi="Arial" w:cs="Arial"/>
                <w:color w:val="000000"/>
                <w:sz w:val="24"/>
                <w:szCs w:val="24"/>
              </w:rPr>
              <w:t xml:space="preserve"> (2008); </w:t>
            </w:r>
          </w:p>
        </w:tc>
      </w:tr>
      <w:tr w:rsidR="00581787" w:rsidRPr="00581787" w:rsidTr="00FF7F9D">
        <w:trPr>
          <w:trHeight w:val="1473"/>
        </w:trPr>
        <w:tc>
          <w:tcPr>
            <w:tcW w:w="1153" w:type="dxa"/>
            <w:vMerge w:val="restart"/>
            <w:tcBorders>
              <w:left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4624" behindDoc="0" locked="0" layoutInCell="1" allowOverlap="1" wp14:anchorId="76249A6A" wp14:editId="7544D30F">
                      <wp:simplePos x="0" y="0"/>
                      <wp:positionH relativeFrom="column">
                        <wp:posOffset>337820</wp:posOffset>
                      </wp:positionH>
                      <wp:positionV relativeFrom="paragraph">
                        <wp:posOffset>36830</wp:posOffset>
                      </wp:positionV>
                      <wp:extent cx="0" cy="1030605"/>
                      <wp:effectExtent l="53975" t="5715" r="60325" b="209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0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26.6pt;margin-top:2.9pt;width:0;height:8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uycOgIAAG4EAAAOAAAAZHJzL2Uyb0RvYy54bWysVMFu2zAMvQ/YPwi6p7bTJEuNOkVhJ7t0&#10;a4F2H6BIcixMFgVJjRMM+/dRipOt22UYloNCSeTj4yPl27tDr8leOq/AVLS4yimRhoNQZlfRLy+b&#10;yZISH5gRTIORFT1KT+9W79/dDraUU+hAC+kIghhfDraiXQi2zDLPO9kzfwVWGrxswfUs4NbtMuHY&#10;gOi9zqZ5vsgGcMI64NJ7PG1Ol3SV8NtW8vDYtl4GoiuK3EJaXVq3cc1Wt6zcOWY7xUca7B9Y9EwZ&#10;THqBalhg5NWpP6B6xR14aMMVhz6DtlVcphqwmiL/rZrnjlmZakFxvL3I5P8fLP+8f3JEiYpOrykx&#10;rMcePQfH1K4L5N45GEgNxqCO4Ai6oF6D9SWG1ebJxYr5wTzbB+BfPTFQd8zsZOL9crSIVcSI7E1I&#10;3HiLWbfDJxDow14DJPEOresjJMpCDqlHx0uP5CEQfjrkeFrk1/kinyd0Vp4DrfPho4SeRKOifizk&#10;UkGR0rD9gw+RFivPATGrgY3SOg2ENmSo6M18Ok8BHrQS8TK6ebfb1tqRPYsjlX4jizduDl6NSGCd&#10;ZGI92oEpjTYJSZzgFMqlJY3Zeiko0RJfUbRO9LSJGbF0JDxap6n6dpPfrJfr5Wwymy7Wk1neNJP7&#10;TT2bLDbFh3lz3dR1U3yP5ItZ2SkhpIn8zxNezP5ugsa3dprNy4xfhMreoidFkez5P5FOvY/tPg3O&#10;FsTxycXq4hjgUCfn8QHGV/PrPnn9/EysfgAAAP//AwBQSwMEFAAGAAgAAAAhAPYwSOPdAAAABwEA&#10;AA8AAABkcnMvZG93bnJldi54bWxMj8FOwzAQRO9I/IO1SNyo0yKiEuJUQIXIpUi0CHF04yW2iNdR&#10;7LYpX9+FC5xWoxnNvikXo+/EHofoAimYTjIQSE0wjloFb5unqzmImDQZ3QVCBUeMsKjOz0pdmHCg&#10;V9yvUyu4hGKhFdiU+kLK2Fj0Ok5Cj8TeZxi8TiyHVppBH7jcd3KWZbn02hF/sLrHR4vN13rnFaTl&#10;x9Hm783DrXvZPK9y913X9VKpy4vx/g5EwjH9heEHn9GhYqZt2JGJolNwcz3jJF8ewPav3HIsn09B&#10;VqX8z1+dAAAA//8DAFBLAQItABQABgAIAAAAIQC2gziS/gAAAOEBAAATAAAAAAAAAAAAAAAAAAAA&#10;AABbQ29udGVudF9UeXBlc10ueG1sUEsBAi0AFAAGAAgAAAAhADj9If/WAAAAlAEAAAsAAAAAAAAA&#10;AAAAAAAALwEAAF9yZWxzLy5yZWxzUEsBAi0AFAAGAAgAAAAhAHvK7Jw6AgAAbgQAAA4AAAAAAAAA&#10;AAAAAAAALgIAAGRycy9lMm9Eb2MueG1sUEsBAi0AFAAGAAgAAAAhAPYwSOPdAAAABwEAAA8AAAAA&#10;AAAAAAAAAAAAlAQAAGRycy9kb3ducmV2LnhtbFBLBQYAAAAABAAEAPMAAACeBQAAAAA=&#10;">
                      <v:stroke endarrow="block"/>
                    </v:shape>
                  </w:pict>
                </mc:Fallback>
              </mc:AlternateContent>
            </w:r>
          </w:p>
        </w:tc>
        <w:tc>
          <w:tcPr>
            <w:tcW w:w="532" w:type="dxa"/>
            <w:vMerge/>
            <w:tcBorders>
              <w:left w:val="nil"/>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3253" w:type="dxa"/>
            <w:gridSpan w:val="3"/>
            <w:vMerge/>
            <w:tcBorders>
              <w:lef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407" w:type="dxa"/>
            <w:vMerge/>
            <w:tcBorders>
              <w:bottom w:val="nil"/>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2845" w:type="dxa"/>
            <w:gridSpan w:val="3"/>
            <w:vMerge/>
            <w:tcBorders>
              <w:lef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r>
      <w:tr w:rsidR="00581787" w:rsidRPr="00581787" w:rsidTr="00FF7F9D">
        <w:trPr>
          <w:trHeight w:val="305"/>
        </w:trPr>
        <w:tc>
          <w:tcPr>
            <w:tcW w:w="1153" w:type="dxa"/>
            <w:vMerge/>
            <w:tcBorders>
              <w:left w:val="nil"/>
              <w:bottom w:val="single" w:sz="4" w:space="0" w:color="000000"/>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532" w:type="dxa"/>
            <w:vMerge/>
            <w:tcBorders>
              <w:left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6505" w:type="dxa"/>
            <w:gridSpan w:val="7"/>
            <w:tcBorders>
              <w:top w:val="nil"/>
              <w:left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69504" behindDoc="0" locked="0" layoutInCell="1" allowOverlap="1" wp14:anchorId="6C61DEB5" wp14:editId="01A9B421">
                      <wp:simplePos x="0" y="0"/>
                      <wp:positionH relativeFrom="column">
                        <wp:posOffset>3110230</wp:posOffset>
                      </wp:positionH>
                      <wp:positionV relativeFrom="paragraph">
                        <wp:posOffset>21590</wp:posOffset>
                      </wp:positionV>
                      <wp:extent cx="0" cy="190500"/>
                      <wp:effectExtent l="57785" t="8255" r="56515" b="2032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244.9pt;margin-top:1.7pt;width:0;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WFiOwIAAG0EAAAOAAAAZHJzL2Uyb0RvYy54bWysVNuO2yAQfa/Uf0C8Z22nyTax4qxWdtKX&#10;bXel3X4AARyjYgYBiRNV/fcO5NLd9qWqmgcywFzOnDl4cXfoNdlL5xWYihY3OSXScBDKbCv69WU9&#10;mlHiAzOCaTCyokfp6d3y/bvFYEs5hg60kI5gEuPLwVa0C8GWWeZ5J3vmb8BKg5ctuJ4F3LptJhwb&#10;MHuvs3Ge32YDOGEdcOk9njanS7pM+dtW8vDYtl4GoiuK2EJaXVo3cc2WC1ZuHbOd4mcY7B9Q9EwZ&#10;LHpN1bDAyM6pP1L1ijvw0IYbDn0Gbau4TD1gN0X+WzfPHbMy9YLkeHulyf+/tPzL/skRJSo6HlNi&#10;WI8zeg6OqW0XyL1zMJAajEEewRF0Qb4G60sMq82Tix3zg3m2D8C/eWKg7pjZyoT75WgxVxEjsjch&#10;ceMtVt0Mn0GgD9sFSOQdWtfHlEgLOaQZHa8zkodA+OmQ42kxz6d5Gl/GykucdT58ktCTaFTUn/u4&#10;NlCkKmz/4ENExcpLQCxqYK20TnrQhgwVnU/H0xTgQSsRL6Obd9tNrR3Zs6io9Est4s1rNwc7I1Ky&#10;TjKxOtuBKY02CYmb4BSypSWN1XopKNESH1G0TvC0iRWxcwR8tk6i+j7P56vZajYZTca3q9Ekb5rR&#10;/bqejG7Xxcdp86Gp66b4EcEXk7JTQkgT8V8EXkz+TkDnp3aS5lXiV6Kyt9kTowj28p9Ap9HHaZ90&#10;swFxfHKxu6gC1HRyPr+/+Ghe75PXr6/E8icAAAD//wMAUEsDBBQABgAIAAAAIQB6y3xD3QAAAAgB&#10;AAAPAAAAZHJzL2Rvd25yZXYueG1sTI/BTsMwDIbvSLxDZCRuLAWmaitNJ2BC9AIS2zRxzBrTRDRO&#10;1WRbx9NjxAGOn3/r9+dyMfpOHHCILpCC60kGAqkJxlGrYLN+upqBiEmT0V0gVHDCCIvq/KzUhQlH&#10;esPDKrWCSygWWoFNqS+kjI1Fr+Mk9EicfYTB68Q4tNIM+sjlvpM3WZZLrx3xBat7fLTYfK72XkFa&#10;vp9svm0e5u51/fySu6+6rpdKXV6M93cgEo7pbxl+9FkdKnbahT2ZKDoF09mc1ZOC2ykIzn95x8wD&#10;WZXy/wPVNwAAAP//AwBQSwECLQAUAAYACAAAACEAtoM4kv4AAADhAQAAEwAAAAAAAAAAAAAAAAAA&#10;AAAAW0NvbnRlbnRfVHlwZXNdLnhtbFBLAQItABQABgAIAAAAIQA4/SH/1gAAAJQBAAALAAAAAAAA&#10;AAAAAAAAAC8BAABfcmVscy8ucmVsc1BLAQItABQABgAIAAAAIQC00WFiOwIAAG0EAAAOAAAAAAAA&#10;AAAAAAAAAC4CAABkcnMvZTJvRG9jLnhtbFBLAQItABQABgAIAAAAIQB6y3xD3QAAAAgBAAAPAAAA&#10;AAAAAAAAAAAAAJUEAABkcnMvZG93bnJldi54bWxQSwUGAAAAAAQABADzAAAAnwUAAAAA&#10;">
                      <v:stroke endarrow="block"/>
                    </v:shape>
                  </w:pict>
                </mc:Fallback>
              </mc:AlternateContent>
            </w:r>
            <w:r>
              <w:rPr>
                <w:rFonts w:ascii="Arial" w:eastAsia="Times New Roman" w:hAnsi="Arial" w:cs="Arial"/>
                <w:noProof/>
                <w:sz w:val="24"/>
                <w:szCs w:val="24"/>
              </w:rPr>
              <mc:AlternateContent>
                <mc:Choice Requires="wps">
                  <w:drawing>
                    <wp:anchor distT="0" distB="0" distL="114300" distR="114300" simplePos="0" relativeHeight="251668480" behindDoc="0" locked="0" layoutInCell="1" allowOverlap="1" wp14:anchorId="666FF887" wp14:editId="709E4921">
                      <wp:simplePos x="0" y="0"/>
                      <wp:positionH relativeFrom="column">
                        <wp:posOffset>828040</wp:posOffset>
                      </wp:positionH>
                      <wp:positionV relativeFrom="paragraph">
                        <wp:posOffset>21590</wp:posOffset>
                      </wp:positionV>
                      <wp:extent cx="7620" cy="190500"/>
                      <wp:effectExtent l="52070" t="8255" r="54610" b="2032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65.2pt;margin-top:1.7pt;width:.6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XwPgIAAHAEAAAOAAAAZHJzL2Uyb0RvYy54bWysVE1v2zAMvQ/YfxB0T21nSdoYcYrCTnbp&#10;1gLtfoAiybEwWRQkJU4w7L+PUj62bpdhmA8yZZGP5OOTF/eHXpO9dF6BqWhxk1MiDQehzLaiX17X&#10;oztKfGBGMA1GVvQoPb1fvn+3GGwpx9CBFtIRBDG+HGxFuxBsmWWed7Jn/gasNHjYgutZwK3bZsKx&#10;AdF7nY3zfJYN4IR1wKX3+LU5HdJlwm9bycNT23oZiK4o1hbS6tK6iWu2XLBy65jtFD+Xwf6hip4p&#10;g0mvUA0LjOyc+gOqV9yBhzbccOgzaFvFZeoBuyny37p56ZiVqRckx9srTf7/wfLP+2dHlKjouKDE&#10;sB5n9BIcU9sukAfnYCA1GIM8giPognwN1pcYVptnFzvmB/NiH4F/9cRA3TGzlanu16NFrBSRvQmJ&#10;G28x62b4BAJ92C5AIu/Quj5CIi3kkGZ0vM5IHgLh+PF2NsY5cjwo5vk0TxPMWHkJtc6HjxJ6Eo2K&#10;+nMr1x6KlIjtH33AVjDwEhDzGlgrrZMktCFDRefT8TQFeNBKxMPo5t12U2tH9iyKKj2RFwR74+Zg&#10;Z0QC6yQTq7MdmNJok5DoCU4hYVrSmK2XghIt8R5F64SoTcyIzWPBZ+ukq2/zfL66W91NRpPxbDWa&#10;5E0zeljXk9FsXdxOmw9NXTfF91h8MSk7JYQ0sf6LxovJ32nofNtO6ryq/EpU9hY9kYDFXt6p6DT9&#10;OPCTdDYgjs8udheFgLJOzucrGO/Nr/vk9fNHsfwBAAD//wMAUEsDBBQABgAIAAAAIQAQKKa83QAA&#10;AAgBAAAPAAAAZHJzL2Rvd25yZXYueG1sTI9BT8MwDIXvSPyHyEjcWDqKKihNJ2BC9MIkNoQ4Zo1p&#10;IhqnarKt49fjneBkfX5Pz8/VYvK92OMYXSAF81kGAqkNxlGn4H3zfHULIiZNRveBUMERIyzq87NK&#10;lyYc6A3369QJDqFYagU2paGUMrYWvY6zMCCx9hVGrxPj2Ekz6gOH+15eZ1khvXbEF6we8Mli+73e&#10;eQVp+Xm0xUf7eOdWm5fXwv00TbNU6vJiergHkXBKf2Y41efqUHOnbdiRiaJnzrMbtirIeZz0fF6A&#10;2DLzQtaV/P9A/QsAAP//AwBQSwECLQAUAAYACAAAACEAtoM4kv4AAADhAQAAEwAAAAAAAAAAAAAA&#10;AAAAAAAAW0NvbnRlbnRfVHlwZXNdLnhtbFBLAQItABQABgAIAAAAIQA4/SH/1gAAAJQBAAALAAAA&#10;AAAAAAAAAAAAAC8BAABfcmVscy8ucmVsc1BLAQItABQABgAIAAAAIQC84WXwPgIAAHAEAAAOAAAA&#10;AAAAAAAAAAAAAC4CAABkcnMvZTJvRG9jLnhtbFBLAQItABQABgAIAAAAIQAQKKa83QAAAAgBAAAP&#10;AAAAAAAAAAAAAAAAAJgEAABkcnMvZG93bnJldi54bWxQSwUGAAAAAAQABADzAAAAogUAAAAA&#10;">
                      <v:stroke endarrow="block"/>
                    </v:shape>
                  </w:pict>
                </mc:Fallback>
              </mc:AlternateContent>
            </w:r>
          </w:p>
        </w:tc>
      </w:tr>
      <w:tr w:rsidR="00581787" w:rsidRPr="00581787" w:rsidTr="00FF7F9D">
        <w:trPr>
          <w:trHeight w:val="737"/>
        </w:trPr>
        <w:tc>
          <w:tcPr>
            <w:tcW w:w="1153" w:type="dxa"/>
            <w:tcBorders>
              <w:right w:val="single" w:sz="4" w:space="0" w:color="auto"/>
            </w:tcBorders>
          </w:tcPr>
          <w:p w:rsidR="00581787" w:rsidRPr="00581787" w:rsidRDefault="00581787" w:rsidP="00581787">
            <w:pPr>
              <w:spacing w:line="240" w:lineRule="auto"/>
              <w:contextualSpacing/>
              <w:jc w:val="center"/>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0368667C" wp14:editId="57306150">
                      <wp:simplePos x="0" y="0"/>
                      <wp:positionH relativeFrom="column">
                        <wp:posOffset>775335</wp:posOffset>
                      </wp:positionH>
                      <wp:positionV relativeFrom="paragraph">
                        <wp:posOffset>77470</wp:posOffset>
                      </wp:positionV>
                      <wp:extent cx="214630" cy="0"/>
                      <wp:effectExtent l="5715" t="58420" r="17780" b="5588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61.05pt;margin-top:6.1pt;width:16.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bwOgIAAG0EAAAOAAAAZHJzL2Uyb0RvYy54bWysVMtu2zAQvBfoPxC827Ic2XWEyEEg2b2k&#10;rYGkH0CTlEWU4hIkY9ko+u9d0o8m7aUoqgO1FPcxOzvU3f2h12QvnVdgKpqPJ5RIw0Eos6vo1+f1&#10;aEGJD8wIpsHIih6lp/fL9+/uBlvKKXSghXQEkxhfDraiXQi2zDLPO9kzPwYrDR624HoWcOt2mXBs&#10;wOy9zqaTyTwbwAnrgEvv8WtzOqTLlL9tJQ9f2tbLQHRFEVtIq0vrNq7Z8o6VO8dsp/gZBvsHFD1T&#10;BoteUzUsMPLi1B+pesUdeGjDmEOfQdsqLlMP2E0++a2bp45ZmXpBcry90uT/X1r+eb9xRImKTpEe&#10;w3qc0VNwTO26QB6cg4HUYAzyCI6gC/I1WF9iWG02LnbMD+bJPgL/5omBumNmJxPu56PFXHmMyN6E&#10;xI23WHU7fAKBPuwlQCLv0Lo+pkRayCHN6HidkTwEwvHjNC/mNwiVX44yVl7irPPho4SeRKOi/tzH&#10;tYE8VWH7Rx8iKlZeAmJRA2ulddKDNmSo6O1sOksBHrQS8TC6ebfb1tqRPYuKSk9qEU9euzl4MSIl&#10;6yQTq7MdmNJok5C4CU4hW1rSWK2XghIt8RJF6wRPm1gRO0fAZ+skqu+3k9vVYrUoRsV0vhoVk6YZ&#10;PazrYjRf5x9mzU1T103+I4LPi7JTQkgT8V8Enhd/J6DzVTtJ8yrxK1HZ2+yJUQR7eSfQafRx2ifd&#10;bEEcNy52F1WAmk7O5/sXL83rffL69ZdY/gQAAP//AwBQSwMEFAAGAAgAAAAhAIiqupLeAAAACQEA&#10;AA8AAABkcnMvZG93bnJldi54bWxMj0FPwkAQhe8m/ofNmHiTLU1opHRLVGLsRRPBGI5Ld+hu6M42&#10;3QWKv95FD3CbN/Py5nvFfLAtO2DvjSMB41ECDKl2ylAj4Gv1+vAIzAdJSraOUMAJPczL25tC5sod&#10;6RMPy9CwGEI+lwJ0CF3Oua81WulHrkOKt63rrQxR9g1XvTzGcNvyNEkybqWh+EHLDl801rvl3goI&#10;i/VJZ9/189R8rN7eM/NTVdVCiPu74WkGLOAQLmY440d0KCPTxu1JedZGnabjaP0bgJ0Nk8kU2OZ/&#10;wcuCXzcofwEAAP//AwBQSwECLQAUAAYACAAAACEAtoM4kv4AAADhAQAAEwAAAAAAAAAAAAAAAAAA&#10;AAAAW0NvbnRlbnRfVHlwZXNdLnhtbFBLAQItABQABgAIAAAAIQA4/SH/1gAAAJQBAAALAAAAAAAA&#10;AAAAAAAAAC8BAABfcmVscy8ucmVsc1BLAQItABQABgAIAAAAIQBsDlbwOgIAAG0EAAAOAAAAAAAA&#10;AAAAAAAAAC4CAABkcnMvZTJvRG9jLnhtbFBLAQItABQABgAIAAAAIQCIqrqS3gAAAAkBAAAPAAAA&#10;AAAAAAAAAAAAAJQEAABkcnMvZG93bnJldi54bWxQSwUGAAAAAAQABADzAAAAnwUAAAAA&#10;">
                      <v:stroke endarrow="block"/>
                    </v:shape>
                  </w:pict>
                </mc:Fallback>
              </mc:AlternateContent>
            </w:r>
            <w:r w:rsidRPr="00581787">
              <w:rPr>
                <w:rFonts w:ascii="Arial" w:eastAsia="Times New Roman" w:hAnsi="Arial" w:cs="Arial"/>
                <w:sz w:val="24"/>
                <w:szCs w:val="24"/>
              </w:rPr>
              <w:t>teori substansi</w:t>
            </w:r>
          </w:p>
        </w:tc>
        <w:tc>
          <w:tcPr>
            <w:tcW w:w="532" w:type="dxa"/>
            <w:vMerge/>
            <w:tcBorders>
              <w:left w:val="single" w:sz="4" w:space="0" w:color="auto"/>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6505" w:type="dxa"/>
            <w:gridSpan w:val="7"/>
            <w:tcBorders>
              <w:left w:val="single" w:sz="4" w:space="0" w:color="auto"/>
            </w:tcBorders>
          </w:tcPr>
          <w:p w:rsidR="00581787" w:rsidRPr="00581787" w:rsidRDefault="00581787" w:rsidP="00581787">
            <w:pPr>
              <w:spacing w:line="240" w:lineRule="auto"/>
              <w:contextualSpacing/>
              <w:jc w:val="center"/>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3600" behindDoc="0" locked="0" layoutInCell="1" allowOverlap="1" wp14:anchorId="761211BA" wp14:editId="2E3EFA57">
                      <wp:simplePos x="0" y="0"/>
                      <wp:positionH relativeFrom="column">
                        <wp:posOffset>4072255</wp:posOffset>
                      </wp:positionH>
                      <wp:positionV relativeFrom="paragraph">
                        <wp:posOffset>77470</wp:posOffset>
                      </wp:positionV>
                      <wp:extent cx="118745" cy="0"/>
                      <wp:effectExtent l="19685" t="58420" r="13970" b="5588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320.65pt;margin-top:6.1pt;width:9.3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VjQQIAAHcEAAAOAAAAZHJzL2Uyb0RvYy54bWysVMFu2zAMvQ/YPwi6J44zp02MOEVhJ9uh&#10;2wq0+wBFkmNhsihIapxg2L+PUtK03S7DMB9kyiSfHsknL28OvSZ76bwCU9F8PKFEGg5CmV1Fvz1u&#10;RnNKfGBGMA1GVvQoPb1ZvX+3HGwpp9CBFtIRBDG+HGxFuxBsmWWed7JnfgxWGnS24HoWcOt2mXBs&#10;QPReZ9PJ5CobwAnrgEvv8WtzctJVwm9bycPXtvUyEF1R5BbS6tK6jWu2WrJy55jtFD/TYP/AomfK&#10;4KEXqIYFRp6c+gOqV9yBhzaMOfQZtK3iMtWA1eST36p56JiVqRZsjreXNvn/B8u/7O8dUQJnt6DE&#10;sB5n9BAcU7sukFvnYCA1GIN9BEcwBPs1WF9iWm3uXayYH8yDvQP+3RMDdcfMTibej0eLWHnMyN6k&#10;xI23eOp2+AwCY9hTgNS8Q+t60mplP8XECI4NIoc0reNlWvIQCMePeT6/LmaU8GdXxsqIEPOs8+Gj&#10;hJ5Eo6L+XNGllBM629/5EPm9JMRkAxuldVKGNmSo6GI2nSU6HrQS0RnDvNtta+3InkVtpScVi57X&#10;YQ6ejEhgnWRifbYDUxptElKXglPYNy1pPK2XghIt8TpF60RPm3giVo6Ez9ZJXj8Wk8V6vp4Xo2J6&#10;tR4Vk6YZ3W7qYnS1ya9nzYemrpv8ZySfF2WnhJAm8n+Wel78nZTOl+4k0ovYL43K3qKnjiLZ53ci&#10;nUQQ535S0BbE8d7F6qIeUN0p+HwT4/V5vU9RL/+L1S8AAAD//wMAUEsDBBQABgAIAAAAIQDagH+y&#10;3gAAAAkBAAAPAAAAZHJzL2Rvd25yZXYueG1sTI9BT8JAEIXvJvyHzZB4MbKlakNqt4SoyMkQK96X&#10;7tA2dGeb7gLtv3cMBz3Oe1/evJctB9uKM/a+caRgPotAIJXONFQp2H2t7xcgfNBkdOsIFYzoYZlP&#10;bjKdGnehTzwXoRIcQj7VCuoQulRKX9ZotZ+5Dom9g+utDnz2lTS9vnC4bWUcRYm0uiH+UOsOX2os&#10;j8XJKngttk/r77vdEI/l5qN4Xxy3NL4pdTsdVs8gAg7hD4bf+lwdcu60dycyXrQKksf5A6NsxDEI&#10;BpIk4nH7qyDzTP5fkP8AAAD//wMAUEsBAi0AFAAGAAgAAAAhALaDOJL+AAAA4QEAABMAAAAAAAAA&#10;AAAAAAAAAAAAAFtDb250ZW50X1R5cGVzXS54bWxQSwECLQAUAAYACAAAACEAOP0h/9YAAACUAQAA&#10;CwAAAAAAAAAAAAAAAAAvAQAAX3JlbHMvLnJlbHNQSwECLQAUAAYACAAAACEAwhMlY0ECAAB3BAAA&#10;DgAAAAAAAAAAAAAAAAAuAgAAZHJzL2Uyb0RvYy54bWxQSwECLQAUAAYACAAAACEA2oB/st4AAAAJ&#10;AQAADwAAAAAAAAAAAAAAAACbBAAAZHJzL2Rvd25yZXYueG1sUEsFBgAAAAAEAAQA8wAAAKYFAAAA&#10;AA==&#10;">
                      <v:stroke endarrow="block"/>
                    </v:shape>
                  </w:pict>
                </mc:Fallback>
              </mc:AlternateContent>
            </w:r>
            <w:r w:rsidRPr="00581787">
              <w:rPr>
                <w:rFonts w:ascii="Arial" w:eastAsia="Times New Roman" w:hAnsi="Arial" w:cs="Arial"/>
                <w:sz w:val="24"/>
                <w:szCs w:val="24"/>
              </w:rPr>
              <w:t>Dorongan berprestasi dan pengakuan</w:t>
            </w:r>
          </w:p>
        </w:tc>
      </w:tr>
      <w:tr w:rsidR="00581787" w:rsidRPr="00581787" w:rsidTr="00FF7F9D">
        <w:trPr>
          <w:trHeight w:val="287"/>
        </w:trPr>
        <w:tc>
          <w:tcPr>
            <w:tcW w:w="1153" w:type="dxa"/>
            <w:tcBorders>
              <w:left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61312" behindDoc="0" locked="0" layoutInCell="1" allowOverlap="1" wp14:anchorId="4116B97E" wp14:editId="1FD6E11B">
                      <wp:simplePos x="0" y="0"/>
                      <wp:positionH relativeFrom="column">
                        <wp:posOffset>337820</wp:posOffset>
                      </wp:positionH>
                      <wp:positionV relativeFrom="paragraph">
                        <wp:posOffset>15875</wp:posOffset>
                      </wp:positionV>
                      <wp:extent cx="0" cy="214630"/>
                      <wp:effectExtent l="53975" t="5080" r="60325" b="1841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26.6pt;margin-top:1.25pt;width:0;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2tOwIAAG0EAAAOAAAAZHJzL2Uyb0RvYy54bWysVE1v2zAMvQ/YfxB0TxynTpYadYrCTnbp&#10;tgDtfoAiybEwWRQkNU4w7L+PUj7WbpdhWA4KJZGP75GU7+4PvSZ76bwCU9F8PKFEGg5CmV1Fvz6v&#10;RwtKfGBGMA1GVvQoPb1fvn93N9hSTqEDLaQjCGJ8OdiKdiHYMss872TP/BisNHjZgutZwK3bZcKx&#10;AdF7nU0nk3k2gBPWAZfe42lzuqTLhN+2kocvbetlILqiyC2k1aV1G9dsecfKnWO2U/xMg/0Di54p&#10;g0mvUA0LjLw49QdUr7gDD20Yc+gzaFvFZdKAavLJb2qeOmZl0oLF8fZaJv//YPnn/cYRJbB32CnD&#10;euzRU3BM7bpAHpyDgdRgDNYRHEEXrNdgfYlhtdm4qJgfzJN9BP7NEwN1x8xOJt7PR4tYeYzI3oTE&#10;jbeYdTt8AoE+7CVAKt6hdX2ExLKQQ+rR8dojeQiEnw45nk7zYn6T2pex8hJnnQ8fJfQkGhX1Zx1X&#10;AXnKwvaPPkRWrLwExKQG1krrNA/akKGit7PpLAV40ErEy+jm3W5ba0f2LE5U+iWJePPazcGLEQms&#10;k0ysznZgSqNNQqpNcAqrpSWN2XopKNESH1G0TvS0iRlRORI+W6eh+n47uV0tVotiVEznq1ExaZrR&#10;w7ouRvN1/mHW3DR13eQ/Ivm8KDslhDSR/2XA8+LvBuj81E6jeR3xa6Gyt+ipokj28p9Ip9bHbp/m&#10;ZgviuHFRXZwCnOnkfH5/8dG83ievX1+J5U8AAAD//wMAUEsDBBQABgAIAAAAIQDp+x6z3AAAAAYB&#10;AAAPAAAAZHJzL2Rvd25yZXYueG1sTI7BTsMwEETvSPyDtUjcqEOiRhCyqYAKkUuRaBHi6MZLHBGv&#10;o9htU74ew6UcRzN688rFZHuxp9F3jhGuZwkI4sbpjluEt83T1Q0IHxRr1TsmhCN5WFTnZ6UqtDvw&#10;K+3XoRURwr5QCCaEoZDSN4as8jM3EMfu041WhRjHVupRHSLc9jJNklxa1XF8MGqgR0PN13pnEcLy&#10;42jy9+bhtnvZPK/y7ruu6yXi5cV0fwci0BROY/jVj+pQRaet27H2okeYZ2lcIqRzELH+i1uELM9A&#10;VqX8r1/9AAAA//8DAFBLAQItABQABgAIAAAAIQC2gziS/gAAAOEBAAATAAAAAAAAAAAAAAAAAAAA&#10;AABbQ29udGVudF9UeXBlc10ueG1sUEsBAi0AFAAGAAgAAAAhADj9If/WAAAAlAEAAAsAAAAAAAAA&#10;AAAAAAAALwEAAF9yZWxzLy5yZWxzUEsBAi0AFAAGAAgAAAAhAEwXra07AgAAbQQAAA4AAAAAAAAA&#10;AAAAAAAALgIAAGRycy9lMm9Eb2MueG1sUEsBAi0AFAAGAAgAAAAhAOn7HrPcAAAABgEAAA8AAAAA&#10;AAAAAAAAAAAAlQQAAGRycy9kb3ducmV2LnhtbFBLBQYAAAAABAAEAPMAAACeBQAAAAA=&#10;">
                      <v:stroke endarrow="block"/>
                    </v:shape>
                  </w:pict>
                </mc:Fallback>
              </mc:AlternateContent>
            </w:r>
          </w:p>
        </w:tc>
        <w:tc>
          <w:tcPr>
            <w:tcW w:w="532" w:type="dxa"/>
            <w:vMerge/>
            <w:tcBorders>
              <w:left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6505" w:type="dxa"/>
            <w:gridSpan w:val="7"/>
            <w:tcBorders>
              <w:left w:val="nil"/>
              <w:bottom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8720" behindDoc="0" locked="0" layoutInCell="1" allowOverlap="1" wp14:anchorId="1186837B" wp14:editId="706EC1C6">
                      <wp:simplePos x="0" y="0"/>
                      <wp:positionH relativeFrom="column">
                        <wp:posOffset>331470</wp:posOffset>
                      </wp:positionH>
                      <wp:positionV relativeFrom="paragraph">
                        <wp:posOffset>69215</wp:posOffset>
                      </wp:positionV>
                      <wp:extent cx="8255" cy="161290"/>
                      <wp:effectExtent l="50800" t="10795" r="55245" b="184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6.1pt;margin-top:5.45pt;width:.65pt;height:1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SNPwIAAHAEAAAOAAAAZHJzL2Uyb0RvYy54bWysVE2P2jAQvVfqf7B8hxAKLEQbVqsEetm2&#10;SLv9AcZ2iFXHY9mGgKr+947NR3fbS1U1B2ccz7x582ac+4djp8lBOq/AlDQfjiiRhoNQZlfSry/r&#10;wZwSH5gRTIORJT1JTx+W79/d97aQY2hBC+kIghhf9LakbQi2yDLPW9kxPwQrDR424DoWcOt2mXCs&#10;R/ROZ+PRaJb14IR1wKX3+LU+H9Jlwm8aycOXpvEyEF1S5BbS6tK6jWu2vGfFzjHbKn6hwf6BRceU&#10;waQ3qJoFRvZO/QHVKe7AQxOGHLoMmkZxmWrAavLRb9U8t8zKVAuK4+1NJv//YPnnw8YRJbB3d5QY&#10;1mGPnoNjatcG8ugc9KQCY1BHcARdUK/e+gLDKrNxsWJ+NM/2Cfg3TwxULTM7mXi/nCxi5TEiexMS&#10;N95i1m3/CQT6sH2AJN6xcV2ERFnIMfXodOuRPAbC8eN8PJ1SwvEgn+XjRepgxoprqHU+fJTQkWiU&#10;1F9KudWQp0Ts8ORDJMaKa0DMa2CttE4joQ3pS7qYjqcpwINWIh5GN+9220o7cmBxqNKTqsST124O&#10;9kYksFYysbrYgSmNNglJnuAUCqYljdk6KSjREu9RtM70tIkZsXgkfLHOc/V9MVqs5qv5ZDAZz1aD&#10;yaiuB4/rajKYrfO7af2hrqo6/xHJ55OiVUJIE/lfZzyf/N0MXW7beTpvU34TKnuLnhRFstd3Ip26&#10;Hxt+Hp0tiNPGxeriIOBYJ+fLFYz35vU+ef36USx/AgAA//8DAFBLAwQUAAYACAAAACEAeyeDMN4A&#10;AAAHAQAADwAAAGRycy9kb3ducmV2LnhtbEyOzU7DMBCE70i8g7VI3KhDokQ0xKmACpELSLQIcXTj&#10;JY6I11HstilPz3KC4/xo5qtWsxvEAafQe1JwvUhAILXe9NQpeNs+Xt2ACFGT0YMnVHDCAKv6/KzS&#10;pfFHesXDJnaCRyiUWoGNcSylDK1Fp8PCj0icffrJ6chy6qSZ9JHH3SDTJCmk0z3xg9UjPlhsvzZ7&#10;pyCuP062eG/vl/3L9um56L+bplkrdXkx392CiDjHvzL84jM61My083syQQwK8jTlJvvJEgTneZaD&#10;2CnIigxkXcn//PUPAAAA//8DAFBLAQItABQABgAIAAAAIQC2gziS/gAAAOEBAAATAAAAAAAAAAAA&#10;AAAAAAAAAABbQ29udGVudF9UeXBlc10ueG1sUEsBAi0AFAAGAAgAAAAhADj9If/WAAAAlAEAAAsA&#10;AAAAAAAAAAAAAAAALwEAAF9yZWxzLy5yZWxzUEsBAi0AFAAGAAgAAAAhABnl1I0/AgAAcAQAAA4A&#10;AAAAAAAAAAAAAAAALgIAAGRycy9lMm9Eb2MueG1sUEsBAi0AFAAGAAgAAAAhAHsngzDeAAAABwEA&#10;AA8AAAAAAAAAAAAAAAAAmQQAAGRycy9kb3ducmV2LnhtbFBLBQYAAAAABAAEAPMAAACkBQAAAAA=&#10;">
                      <v:stroke endarrow="block"/>
                    </v:shape>
                  </w:pict>
                </mc:Fallback>
              </mc:AlternateContent>
            </w:r>
            <w:r>
              <w:rPr>
                <w:rFonts w:ascii="Arial" w:eastAsia="Times New Roman" w:hAnsi="Arial" w:cs="Arial"/>
                <w:noProof/>
                <w:sz w:val="24"/>
                <w:szCs w:val="24"/>
              </w:rPr>
              <mc:AlternateContent>
                <mc:Choice Requires="wps">
                  <w:drawing>
                    <wp:anchor distT="0" distB="0" distL="114300" distR="114300" simplePos="0" relativeHeight="251665408" behindDoc="0" locked="0" layoutInCell="1" allowOverlap="1" wp14:anchorId="640CBCB1" wp14:editId="57AFC491">
                      <wp:simplePos x="0" y="0"/>
                      <wp:positionH relativeFrom="column">
                        <wp:posOffset>3359150</wp:posOffset>
                      </wp:positionH>
                      <wp:positionV relativeFrom="paragraph">
                        <wp:posOffset>69215</wp:posOffset>
                      </wp:positionV>
                      <wp:extent cx="0" cy="230505"/>
                      <wp:effectExtent l="59055" t="10795" r="55245" b="1587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264.5pt;margin-top:5.45pt;width:0;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S/OQIAAG0EAAAOAAAAZHJzL2Uyb0RvYy54bWysVMFu2zAMvQ/YPwi6p7bTJEuNOkVhJ7t0&#10;a4F2H6BIcixMFgVJjRMM+/dRipOt22UYloNCSeTj4yPl27tDr8leOq/AVLS4yimRhoNQZlfRLy+b&#10;yZISH5gRTIORFT1KT+9W79/dDraUU+hAC+kIghhfDraiXQi2zDLPO9kzfwVWGrxswfUs4NbtMuHY&#10;gOi9zqZ5vsgGcMI64NJ7PG1Ol3SV8NtW8vDYtl4GoiuK3EJaXVq3cc1Wt6zcOWY7xUca7B9Y9EwZ&#10;THqBalhg5NWpP6B6xR14aMMVhz6DtlVcphqwmiL/rZrnjlmZakFxvL3I5P8fLP+8f3JECezdghLD&#10;euzRc3BM7bpA7p2DgdRgDOoIjqAL6jVYX2JYbZ5crJgfzLN9AP7VEwN1x8xOJt4vR4tYRYzI3oTE&#10;jbeYdTt8AoE+7DVAEu/Quj5CoizkkHp0vPRIHgLhp0OOp9PrfJ7PEzgrz3HW+fBRQk+iUVE/1nEp&#10;oEhZ2P7Bh8iKleeAmNTARmmd5kEbMlT0Zj6dpwAPWol4Gd28221r7ciexYlKv5HFGzcHr0YksE4y&#10;sR7twJRGm4SkTXAK1dKSxmy9FJRoiY8oWid62sSMWDkSHq3TUH27yW/Wy/VyNplNF+vJLG+ayf2m&#10;nk0Wm+LDvLlu6ropvkfyxazslBDSRP7nAS9mfzdA41M7jeZlxC9CZW/Rk6JI9vyfSKfWx26f5mYL&#10;4vjkYnVxCnCmk/P4/uKj+XWfvH5+JVY/AAAA//8DAFBLAwQUAAYACAAAACEAUnfBKd8AAAAJAQAA&#10;DwAAAGRycy9kb3ducmV2LnhtbEyPwU7DMBBE70j8g7VI3KhDBIGEOBVQIXIBibaqOLrxkljE6yh2&#10;25SvZxEHOO7MaPZNOZ9cL/Y4ButJweUsAYHUeGOpVbBePV3cgghRk9G9J1RwxADz6vSk1IXxB3rD&#10;/TK2gksoFFpBF+NQSBmaDp0OMz8gsffhR6cjn2MrzagPXO56mSZJJp22xB86PeBjh83ncucUxMX7&#10;scs2zUNuX1fPL5n9qut6odT52XR/ByLiFP/C8IPP6FAx09bvyATRK7hOc94S2UhyEBz4FbYKrm5S&#10;kFUp/y+ovgEAAP//AwBQSwECLQAUAAYACAAAACEAtoM4kv4AAADhAQAAEwAAAAAAAAAAAAAAAAAA&#10;AAAAW0NvbnRlbnRfVHlwZXNdLnhtbFBLAQItABQABgAIAAAAIQA4/SH/1gAAAJQBAAALAAAAAAAA&#10;AAAAAAAAAC8BAABfcmVscy8ucmVsc1BLAQItABQABgAIAAAAIQCWBcS/OQIAAG0EAAAOAAAAAAAA&#10;AAAAAAAAAC4CAABkcnMvZTJvRG9jLnhtbFBLAQItABQABgAIAAAAIQBSd8Ep3wAAAAkBAAAPAAAA&#10;AAAAAAAAAAAAAJMEAABkcnMvZG93bnJldi54bWxQSwUGAAAAAAQABADzAAAAnwUAAAAA&#10;">
                      <v:stroke endarrow="block"/>
                    </v:shape>
                  </w:pict>
                </mc:Fallback>
              </mc:AlternateContent>
            </w:r>
          </w:p>
        </w:tc>
      </w:tr>
      <w:tr w:rsidR="00581787" w:rsidRPr="00581787" w:rsidTr="00FF7F9D">
        <w:tc>
          <w:tcPr>
            <w:tcW w:w="1153" w:type="dxa"/>
          </w:tcPr>
          <w:p w:rsidR="00581787" w:rsidRPr="00581787" w:rsidRDefault="00581787" w:rsidP="00581787">
            <w:pPr>
              <w:spacing w:line="240" w:lineRule="auto"/>
              <w:contextualSpacing/>
              <w:jc w:val="center"/>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64384" behindDoc="0" locked="0" layoutInCell="1" allowOverlap="1" wp14:anchorId="0D14C898" wp14:editId="7160217E">
                      <wp:simplePos x="0" y="0"/>
                      <wp:positionH relativeFrom="column">
                        <wp:posOffset>775335</wp:posOffset>
                      </wp:positionH>
                      <wp:positionV relativeFrom="paragraph">
                        <wp:posOffset>264795</wp:posOffset>
                      </wp:positionV>
                      <wp:extent cx="151130" cy="0"/>
                      <wp:effectExtent l="5715" t="57785" r="14605" b="565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61.05pt;margin-top:20.85pt;width:11.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O2OgIAAG0EAAAOAAAAZHJzL2Uyb0RvYy54bWysVMFu2zAMvQ/YPwi6p47TpEuNOEVhJ7t0&#10;W4B2H6BIcixMFgVJiRMM+/dRipO122UY5oNMWeTj4yPlxcOx0+QgnVdgSprfjCmRhoNQZlfSry/r&#10;0ZwSH5gRTIORJT1JTx+W798telvICbSghXQEQYwvelvSNgRbZJnnreyYvwErDR424DoWcOt2mXCs&#10;R/ROZ5Px+C7rwQnrgEvv8Wt9PqTLhN80kocvTeNlILqkyC2k1aV1G9dsuWDFzjHbKj7QYP/AomPK&#10;YNIrVM0CI3un/oDqFHfgoQk3HLoMmkZxmWrAavLxb9U8t8zKVAuK4+1VJv//YPnnw8YRJbB3M0oM&#10;67BHz8ExtWsDeXQOelKBMagjOIIuqFdvfYFhldm4WDE/mmf7BPybJwaqlpmdTLxfThax8hiRvQmJ&#10;G28x67b/BAJ92D5AEu/YuC5CoizkmHp0uvZIHgPh+DGf5fktdpJfjjJWXOKs8+GjhI5Eo6R+qONa&#10;QJ6ysMOTD5EVKy4BMamBtdI6zYM2pC/p/WwySwEetBLxMLp5t9tW2pEDixOVnlQinrx2c7A3IoG1&#10;konVYAemNNokJG2CU6iWljRm66SgREu8RNE609MmZsTKkfBgnYfq+/34fjVfzaej6eRuNZqO63r0&#10;uK6mo7t1/mFW39ZVVec/Ivl8WrRKCGki/8uA59O/G6Dhqp1H8zriV6Gyt+hJUSR7eSfSqfWx2+e5&#10;2YI4bVysLk4BznRyHu5fvDSv98nr119i+RMAAP//AwBQSwMEFAAGAAgAAAAhADKHxMzfAAAACQEA&#10;AA8AAABkcnMvZG93bnJldi54bWxMj8FOwzAMhu9IvENkJG4sbTXKVppOwIToZUhsE+KYNaaJaJyq&#10;ybaOpycTBzj+9qffn8vFaDt2wMEbRwLSSQIMqXHKUCtgu3m+mQHzQZKSnSMUcEIPi+ryopSFckd6&#10;w8M6tCyWkC+kAB1CX3DuG41W+onrkeLu0w1WhhiHlqtBHmO57XiWJDm30lC8oGWPTxqbr/XeCgjL&#10;j5PO35vHuXndvKxy813X9VKI66vx4R5YwDH8wXDWj+pQRaed25PyrIs5y9KICpimd8DOwPR2Dmz3&#10;O+BVyf9/UP0AAAD//wMAUEsBAi0AFAAGAAgAAAAhALaDOJL+AAAA4QEAABMAAAAAAAAAAAAAAAAA&#10;AAAAAFtDb250ZW50X1R5cGVzXS54bWxQSwECLQAUAAYACAAAACEAOP0h/9YAAACUAQAACwAAAAAA&#10;AAAAAAAAAAAvAQAAX3JlbHMvLnJlbHNQSwECLQAUAAYACAAAACEAs0TTtjoCAABtBAAADgAAAAAA&#10;AAAAAAAAAAAuAgAAZHJzL2Uyb0RvYy54bWxQSwECLQAUAAYACAAAACEAMofEzN8AAAAJAQAADwAA&#10;AAAAAAAAAAAAAACUBAAAZHJzL2Rvd25yZXYueG1sUEsFBgAAAAAEAAQA8wAAAKAFAAAAAA==&#10;">
                      <v:stroke endarrow="block"/>
                    </v:shape>
                  </w:pict>
                </mc:Fallback>
              </mc:AlternateContent>
            </w:r>
            <w:r w:rsidRPr="00581787">
              <w:rPr>
                <w:rFonts w:ascii="Arial" w:eastAsia="Times New Roman" w:hAnsi="Arial" w:cs="Arial"/>
                <w:sz w:val="24"/>
                <w:szCs w:val="24"/>
              </w:rPr>
              <w:t>Teori Aplikasi</w:t>
            </w:r>
          </w:p>
        </w:tc>
        <w:tc>
          <w:tcPr>
            <w:tcW w:w="532" w:type="dxa"/>
            <w:vMerge/>
            <w:tcBorders>
              <w:bottom w:val="nil"/>
              <w:right w:val="single" w:sz="4" w:space="0" w:color="auto"/>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1825" w:type="dxa"/>
            <w:tcBorders>
              <w:left w:val="single" w:sz="4" w:space="0" w:color="auto"/>
              <w:right w:val="single" w:sz="4" w:space="0" w:color="auto"/>
            </w:tcBorders>
          </w:tcPr>
          <w:p w:rsidR="00581787" w:rsidRPr="00581787" w:rsidRDefault="00581787" w:rsidP="00581787">
            <w:pPr>
              <w:spacing w:line="240" w:lineRule="auto"/>
              <w:contextualSpacing/>
              <w:jc w:val="center"/>
              <w:rPr>
                <w:rFonts w:ascii="Arial" w:eastAsia="Times New Roman" w:hAnsi="Arial" w:cs="Arial"/>
                <w:sz w:val="24"/>
                <w:szCs w:val="24"/>
              </w:rPr>
            </w:pPr>
            <w:r w:rsidRPr="00581787">
              <w:rPr>
                <w:rFonts w:ascii="Arial" w:eastAsia="Times New Roman" w:hAnsi="Arial" w:cs="Arial"/>
                <w:sz w:val="24"/>
                <w:szCs w:val="24"/>
              </w:rPr>
              <w:t xml:space="preserve">Dorongan berprestasi </w:t>
            </w:r>
          </w:p>
        </w:tc>
        <w:tc>
          <w:tcPr>
            <w:tcW w:w="360" w:type="dxa"/>
            <w:tcBorders>
              <w:top w:val="nil"/>
              <w:left w:val="single" w:sz="4" w:space="0" w:color="auto"/>
              <w:bottom w:val="nil"/>
              <w:right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1890" w:type="dxa"/>
            <w:gridSpan w:val="3"/>
            <w:tcBorders>
              <w:top w:val="nil"/>
              <w:left w:val="nil"/>
              <w:bottom w:val="nil"/>
              <w:right w:val="nil"/>
            </w:tcBorders>
          </w:tcPr>
          <w:p w:rsidR="00581787" w:rsidRPr="00581787" w:rsidRDefault="00581787" w:rsidP="00581787">
            <w:pPr>
              <w:spacing w:line="240" w:lineRule="auto"/>
              <w:contextualSpacing/>
              <w:jc w:val="center"/>
              <w:rPr>
                <w:rFonts w:ascii="Arial" w:eastAsia="Times New Roman" w:hAnsi="Arial" w:cs="Arial"/>
                <w:sz w:val="24"/>
                <w:szCs w:val="24"/>
              </w:rPr>
            </w:pPr>
          </w:p>
        </w:tc>
        <w:tc>
          <w:tcPr>
            <w:tcW w:w="450" w:type="dxa"/>
            <w:tcBorders>
              <w:top w:val="nil"/>
              <w:left w:val="nil"/>
              <w:bottom w:val="nil"/>
            </w:tcBorders>
          </w:tcPr>
          <w:p w:rsidR="00581787" w:rsidRPr="00581787" w:rsidRDefault="00581787" w:rsidP="00581787">
            <w:pPr>
              <w:spacing w:line="240" w:lineRule="auto"/>
              <w:contextualSpacing/>
              <w:jc w:val="both"/>
              <w:rPr>
                <w:rFonts w:ascii="Arial" w:eastAsia="Times New Roman" w:hAnsi="Arial" w:cs="Arial"/>
                <w:sz w:val="24"/>
                <w:szCs w:val="24"/>
              </w:rPr>
            </w:pPr>
          </w:p>
        </w:tc>
        <w:tc>
          <w:tcPr>
            <w:tcW w:w="1980" w:type="dxa"/>
          </w:tcPr>
          <w:p w:rsidR="00581787" w:rsidRPr="00581787" w:rsidRDefault="00581787" w:rsidP="00581787">
            <w:pPr>
              <w:spacing w:line="240" w:lineRule="auto"/>
              <w:contextualSpacing/>
              <w:jc w:val="center"/>
              <w:rPr>
                <w:rFonts w:ascii="Arial" w:eastAsia="Times New Roman" w:hAnsi="Arial" w:cs="Arial"/>
                <w:sz w:val="24"/>
                <w:szCs w:val="24"/>
                <w:lang w:val="id-ID"/>
              </w:rPr>
            </w:pPr>
            <w:r w:rsidRPr="00581787">
              <w:rPr>
                <w:rFonts w:ascii="Arial" w:eastAsia="Times New Roman" w:hAnsi="Arial" w:cs="Arial"/>
                <w:sz w:val="24"/>
                <w:szCs w:val="24"/>
                <w:lang w:val="id-ID"/>
              </w:rPr>
              <w:t>Pengakuan</w:t>
            </w:r>
          </w:p>
        </w:tc>
      </w:tr>
    </w:tbl>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0528" behindDoc="0" locked="0" layoutInCell="1" allowOverlap="1" wp14:anchorId="0FF1DA69" wp14:editId="4C549688">
                <wp:simplePos x="0" y="0"/>
                <wp:positionH relativeFrom="column">
                  <wp:posOffset>259715</wp:posOffset>
                </wp:positionH>
                <wp:positionV relativeFrom="paragraph">
                  <wp:posOffset>111760</wp:posOffset>
                </wp:positionV>
                <wp:extent cx="635" cy="526415"/>
                <wp:effectExtent l="59690" t="23495" r="53975"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526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0.45pt;margin-top:8.8pt;width:.05pt;height:41.4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oQRgIAAIMEAAAOAAAAZHJzL2Uyb0RvYy54bWysVMFu2zAMvQ/YPwi6p45TJ0uNOkVhJ9uh&#10;2wq0212R5FiYLAqSGicY9u+jFDddt8swLAeFksjHR+rR1zeHXpO9dF6BqWh+MaVEGg5CmV1Fvzxu&#10;JktKfGBGMA1GVvQoPb1ZvX1zPdhSzqADLaQjCGJ8OdiKdiHYMss872TP/AVYafCyBdezgFu3y4Rj&#10;A6L3OptNp4tsACesAy69x9PmdElXCb9tJQ+f29bLQHRFkVtIq0vrNq7Z6pqVO8dsp/hIg/0Di54p&#10;g0nPUA0LjDw59QdUr7gDD2244NBn0LaKy1QDVpNPf6vmoWNWplqwOd6e2+T/Hyz/tL93RAl8u4IS&#10;w3p8o4fgmNp1gdw6BwOpwRjsIziCLtivwfoSw2pz72LF/GAe7B3wb54YqDtmdjLxfjxaxMpjRPYq&#10;JG68xazb4SMI9GFPAVLzDq3rSauV/RADk/U1WjENtooc0rsdz+8mD4FwPFxczinheD6fLYp8nlKy&#10;MqLFSOt8eC+hJ9GoqB+rO5d1wmf7Ox8i15eAGGxgo7ROKtGGDBW9ms/miZAHrUS8jG7e7ba1dmTP&#10;os7Sb2Txys3BkxEJrJNMrEc7MKXRJiF1LDiFPdSSxmy9FJRoiaMVrRM9bWJGrB0Jj9ZJat+vplfr&#10;5XpZTIrZYj0ppk0zud3UxWSxyd/Nm8umrpv8RySfF2WnhJAm8n+WfV78nazGATwJ9iz8c6Oy1+ip&#10;o0j2+T+RToKIGjipaQvieO9idVEbqPTkPE5lHKVf98nr5dux+gkAAP//AwBQSwMEFAAGAAgAAAAh&#10;AAPsMkzdAAAACAEAAA8AAABkcnMvZG93bnJldi54bWxMj8FOwzAQRO9I/IO1SNyoHRQKDXEqhMQJ&#10;KkTbCzc33iZR47Ubu2n4+y4nOM7OaPZNuZxcL0YcYudJQzZTIJBqbztqNGw3b3dPIGIyZE3vCTX8&#10;YIRldX1VmsL6M33huE6N4BKKhdHQphQKKWPdojNx5gMSe3s/OJNYDo20gzlzuevlvVJz6UxH/KE1&#10;AV9brA/rk9OwV6H+XGze7fEY8rH5+N6GbHXQ+vZmenkGkXBKf2H4xWd0qJhp509ko+g15GrBSb4/&#10;zkGwn2c8bcdaqQeQVSn/D6guAAAA//8DAFBLAQItABQABgAIAAAAIQC2gziS/gAAAOEBAAATAAAA&#10;AAAAAAAAAAAAAAAAAABbQ29udGVudF9UeXBlc10ueG1sUEsBAi0AFAAGAAgAAAAhADj9If/WAAAA&#10;lAEAAAsAAAAAAAAAAAAAAAAALwEAAF9yZWxzLy5yZWxzUEsBAi0AFAAGAAgAAAAhABk56hBGAgAA&#10;gwQAAA4AAAAAAAAAAAAAAAAALgIAAGRycy9lMm9Eb2MueG1sUEsBAi0AFAAGAAgAAAAhAAPsMkzd&#10;AAAACAEAAA8AAAAAAAAAAAAAAAAAoAQAAGRycy9kb3ducmV2LnhtbFBLBQYAAAAABAAEAPMAAACq&#10;BQAAAAA=&#10;">
                <v:stroke endarrow="block"/>
              </v:shape>
            </w:pict>
          </mc:Fallback>
        </mc:AlternateContent>
      </w:r>
      <w:r>
        <w:rPr>
          <w:rFonts w:ascii="Arial" w:eastAsia="Times New Roman" w:hAnsi="Arial" w:cs="Arial"/>
          <w:noProof/>
          <w:sz w:val="24"/>
          <w:szCs w:val="24"/>
        </w:rPr>
        <mc:AlternateContent>
          <mc:Choice Requires="wps">
            <w:drawing>
              <wp:anchor distT="0" distB="0" distL="114300" distR="114300" simplePos="0" relativeHeight="251667456" behindDoc="0" locked="0" layoutInCell="1" allowOverlap="1" wp14:anchorId="641FB592" wp14:editId="2F859DE6">
                <wp:simplePos x="0" y="0"/>
                <wp:positionH relativeFrom="column">
                  <wp:posOffset>1809115</wp:posOffset>
                </wp:positionH>
                <wp:positionV relativeFrom="paragraph">
                  <wp:posOffset>16510</wp:posOffset>
                </wp:positionV>
                <wp:extent cx="1152525" cy="285750"/>
                <wp:effectExtent l="8890" t="13970" r="29210" b="622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42.45pt;margin-top:1.3pt;width:90.7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8WPgIAAHMEAAAOAAAAZHJzL2Uyb0RvYy54bWysVFFv2jAQfp+0/2D5nYZQaGnUUFUJ7KVb&#10;keh+gLEdYs3xWbZLQNP++84msLV7maYlkrFzd999d/eZ+4dDp8leOq/AlDS/GlMiDQehzK6kX19W&#10;ozklPjAjmAYjS3qUnj4sPn64720hJ9CCFtIRBDG+6G1J2xBskWWet7Jj/gqsNGhswHUs4NHtMuFY&#10;j+idzibj8U3WgxPWAZfe49f6ZKSLhN80kofnpvEyEF1S5BbS6tK6jWu2uGfFzjHbKj7QYP/AomPK&#10;YNILVM0CI69O/QHVKe7AQxOuOHQZNI3iMtWA1eTjd9VsWmZlqgWb4+2lTf7/wfIv+7UjSuDsrikx&#10;rMMZbYJjatcG8ugc9KQCY7CP4Ai6YL966wsMq8zaxYr5wWzsE/BvnhioWmZ2MvF+OVrEymNE9iYk&#10;HrzFrNv+Mwj0Ya8BUvMOjesiJLaFHNKMjpcZyUMgHD/m+WyCLyUcbZP57HaWhpix4hxtnQ+fJHQk&#10;bkrqh2ouZeQpF9s/+RC5seIcEFMbWCmtkyq0IX1J72KyaPGglYjGdHC7baUd2bOoq/SkQt+5OXg1&#10;IoG1konlsA9MadyTkDoUnMKeaUljtk4KSrTEqxR3J3raxIxYPxIedidpfb8b3y3ny/l0NJ3cLEfT&#10;cV2PHlfVdHSzym9n9XVdVXX+I5LPp0WrhJAm8j/LPJ/+nYyGC3cS6EXol0Zlb9FTR5Hs+TeRTgKI&#10;Mz+pZwviuHaxuqgFVHZyHm5hvDq/n5PXr/+KxU8AAAD//wMAUEsDBBQABgAIAAAAIQDaHhVg3wAA&#10;AAgBAAAPAAAAZHJzL2Rvd25yZXYueG1sTI/BTsMwEETvSPyDtUjcqEMVmTbEqYAKkQtItAhxdOMl&#10;sYjXUey2KV/PcoLbrGY0+6ZcTb4XBxyjC6ThepaBQGqCddRqeNs+Xi1AxGTImj4QajhhhFV1flaa&#10;woYjveJhk1rBJRQLo6FLaSikjE2H3sRZGJDY+wyjN4nPsZV2NEcu972cZ5mS3jjiD50Z8KHD5muz&#10;9xrS+uPUqffmfuletk/Pyn3Xdb3W+vJiursFkXBKf2H4xWd0qJhpF/Zko+g1zBf5kqMsFAj2c6Vy&#10;EDsWNwpkVcr/A6ofAAAA//8DAFBLAQItABQABgAIAAAAIQC2gziS/gAAAOEBAAATAAAAAAAAAAAA&#10;AAAAAAAAAABbQ29udGVudF9UeXBlc10ueG1sUEsBAi0AFAAGAAgAAAAhADj9If/WAAAAlAEAAAsA&#10;AAAAAAAAAAAAAAAALwEAAF9yZWxzLy5yZWxzUEsBAi0AFAAGAAgAAAAhAOejfxY+AgAAcwQAAA4A&#10;AAAAAAAAAAAAAAAALgIAAGRycy9lMm9Eb2MueG1sUEsBAi0AFAAGAAgAAAAhANoeFWDfAAAACAEA&#10;AA8AAAAAAAAAAAAAAAAAmAQAAGRycy9kb3ducmV2LnhtbFBLBQYAAAAABAAEAPMAAACkBQAAAAA=&#10;">
                <v:stroke endarrow="block"/>
              </v:shape>
            </w:pict>
          </mc:Fallback>
        </mc:AlternateContent>
      </w:r>
      <w:r>
        <w:rPr>
          <w:rFonts w:ascii="Arial" w:eastAsia="Times New Roman" w:hAnsi="Arial" w:cs="Arial"/>
          <w:noProof/>
          <w:sz w:val="24"/>
          <w:szCs w:val="24"/>
        </w:rPr>
        <mc:AlternateContent>
          <mc:Choice Requires="wps">
            <w:drawing>
              <wp:anchor distT="0" distB="0" distL="114300" distR="114300" simplePos="0" relativeHeight="251666432" behindDoc="0" locked="0" layoutInCell="1" allowOverlap="1" wp14:anchorId="34073DB2" wp14:editId="14D6B7E6">
                <wp:simplePos x="0" y="0"/>
                <wp:positionH relativeFrom="column">
                  <wp:posOffset>3105150</wp:posOffset>
                </wp:positionH>
                <wp:positionV relativeFrom="paragraph">
                  <wp:posOffset>16510</wp:posOffset>
                </wp:positionV>
                <wp:extent cx="1375410" cy="285750"/>
                <wp:effectExtent l="28575" t="13970" r="5715" b="622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541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44.5pt;margin-top:1.3pt;width:108.3pt;height:2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2uSAIAAH0EAAAOAAAAZHJzL2Uyb0RvYy54bWysVMFu2zAMvQ/YPwi6p45Tp02NOEVhJ9uh&#10;6wK0+wBFkmNhsihIapxg2L+PUtK03S7DMB9kyiIfH8knz2/3vSY76bwCU9H8YkyJNByEMtuKfnta&#10;jWaU+MCMYBqMrOhBenq7+PhhPthSTqADLaQjCGJ8OdiKdiHYMss872TP/AVYafCwBdezgFu3zYRj&#10;A6L3OpuMx1fZAE5YB1x6j1+b4yFdJPy2lTx8bVsvA9EVRW4hrS6tm7hmizkrt47ZTvETDfYPLHqm&#10;DCY9QzUsMPLs1B9QveIOPLThgkOfQdsqLlMNWE0+/q2ax45ZmWrB5nh7bpP/f7D8Ybd2RAmc3YQS&#10;w3qc0WNwTG27QO6cg4HUYAz2ERxBF+zXYH2JYbVZu1gx35tHew/8uycG6o6ZrUy8nw4WsfIYkb0L&#10;iRtvMetm+AICfdhzgNS8fet60mplP8fACI4NIvs0rcN5WnIfCMeP+eX1tMhxqBzPJrPp9TSNM2Nl&#10;xInR1vnwSUJPolFRf6rrXNAxB9vd+xBZvgbEYAMrpXXShzZkqOjNdDJNpDxoJeJhdPNuu6m1IzsW&#10;FZaeVDKevHVz8GxEAuskE8uTHZjSaJOQehWcwu5pSWO2XgpKtMRLFa0jPW1iRqwfCZ+so8h+3Ixv&#10;lrPlrBgVk6vlqBg3zehuVRejq1V+PW0um7pu8p+RfF6UnRJCmsj/RfB58XeCOl29o1TPkj83KnuP&#10;njqKZF/eiXSSQpz+UUcbEIe1i9VFVaDGk/PpPsZL9HafvF7/GotfAAAA//8DAFBLAwQUAAYACAAA&#10;ACEAjFpaZ98AAAAIAQAADwAAAGRycy9kb3ducmV2LnhtbEyPwU7DMAyG70i8Q2QkLoilVKwrpemE&#10;gLETmui2e9aYtlrjVE22tW+POcHN1mf9/v58OdpOnHHwrSMFD7MIBFLlTEu1gt12dZ+C8EGT0Z0j&#10;VDChh2VxfZXrzLgLfeG5DLXgEPKZVtCE0GdS+qpBq/3M9UjMvt1gdeB1qKUZ9IXDbSfjKEqk1S3x&#10;h0b3+NpgdSxPVsFbuZmv9ne7MZ6q9Wf5kR43NL0rdXszvjyDCDiGv2P41Wd1KNjp4E5kvOgUPKZP&#10;3CUoiBMQzBfRnIcDg0UCssjl/wLFDwAAAP//AwBQSwECLQAUAAYACAAAACEAtoM4kv4AAADhAQAA&#10;EwAAAAAAAAAAAAAAAAAAAAAAW0NvbnRlbnRfVHlwZXNdLnhtbFBLAQItABQABgAIAAAAIQA4/SH/&#10;1gAAAJQBAAALAAAAAAAAAAAAAAAAAC8BAABfcmVscy8ucmVsc1BLAQItABQABgAIAAAAIQDgVY2u&#10;SAIAAH0EAAAOAAAAAAAAAAAAAAAAAC4CAABkcnMvZTJvRG9jLnhtbFBLAQItABQABgAIAAAAIQCM&#10;Wlpn3wAAAAgBAAAPAAAAAAAAAAAAAAAAAKIEAABkcnMvZG93bnJldi54bWxQSwUGAAAAAAQABADz&#10;AAAArgUAAAAA&#10;">
                <v:stroke endarrow="block"/>
              </v:shape>
            </w:pict>
          </mc:Fallback>
        </mc:AlternateContent>
      </w:r>
    </w:p>
    <w:tbl>
      <w:tblPr>
        <w:tblpPr w:leftFromText="180" w:rightFromText="180" w:vertAnchor="text" w:tblpX="167" w:tblpY="89"/>
        <w:tblW w:w="0" w:type="auto"/>
        <w:tblLook w:val="0000" w:firstRow="0" w:lastRow="0" w:firstColumn="0" w:lastColumn="0" w:noHBand="0" w:noVBand="0"/>
      </w:tblPr>
      <w:tblGrid>
        <w:gridCol w:w="1194"/>
      </w:tblGrid>
      <w:tr w:rsidR="00581787" w:rsidRPr="00581787" w:rsidTr="00FF7F9D">
        <w:trPr>
          <w:trHeight w:val="853"/>
        </w:trPr>
        <w:tc>
          <w:tcPr>
            <w:tcW w:w="1194" w:type="dxa"/>
          </w:tcPr>
          <w:p w:rsidR="00581787" w:rsidRPr="00581787" w:rsidRDefault="00581787" w:rsidP="00581787">
            <w:pPr>
              <w:spacing w:line="240" w:lineRule="auto"/>
              <w:contextualSpacing/>
              <w:jc w:val="both"/>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6672" behindDoc="0" locked="0" layoutInCell="1" allowOverlap="1" wp14:anchorId="0C59AB0E" wp14:editId="6703E9E9">
                      <wp:simplePos x="0" y="0"/>
                      <wp:positionH relativeFrom="column">
                        <wp:posOffset>154940</wp:posOffset>
                      </wp:positionH>
                      <wp:positionV relativeFrom="paragraph">
                        <wp:posOffset>376555</wp:posOffset>
                      </wp:positionV>
                      <wp:extent cx="2112010" cy="0"/>
                      <wp:effectExtent l="12700" t="5715" r="8890"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1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2.2pt;margin-top:29.65pt;width:166.3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IVFLQIAAFYEAAAOAAAAZHJzL2Uyb0RvYy54bWysVMGO2yAQvVfqPyDuieM02WatdVYrO2kP&#10;2+1Ku/0AAjhGxQwCEieq+u8dSOI27aWq6gMGM/N4783gu/tDp8leOq/AlDQfTyiRhoNQZlvSL6/r&#10;0YISH5gRTIORJT1KT++Xb9/c9baQU2hBC+kIghhf9LakbQi2yDLPW9kxPwYrDW424DoWcOm2mXCs&#10;R/ROZ9PJ5CbrwQnrgEvv8Wt92qTLhN80kofPTeNlILqkyC2k0aVxE8dseceKrWO2VfxMg/0Di44p&#10;g4cOUDULjOyc+gOqU9yBhyaMOXQZNI3iMmlANfnkNzUvLbMyaUFzvB1s8v8Plj/tnx1RAmuXU2JY&#10;hzV6CY6pbRvIg3PQkwqMQR/BEQxBv3rrC0yrzLOLivnBvNhH4F89MVC1zGxl4v16tIiVMrKrlLjw&#10;Fk/d9J9AYAzbBUjmHRrXkUYr+zEmRnA0iBxStY5DteQhEI4fp3kePaOEX/YyVkSImGidDx8kdCRO&#10;SurPkgYtJ3i2f/QBJWHiJSEmG1grrVNraEP6kt7Op/PEx4NWIm7GMO+2m0o7smexudIT/UGwqzAH&#10;OyMSWCuZWJ3ngSl9mmO8NhEPhSGd8+zUPd9uJ7erxWoxG82mN6vRbFLXo4d1NRvdrPP38/pdXVV1&#10;/j1Sy2dFq4SQJrK7dHI++7tOOd+pUw8OvTzYkF2jJ4lI9vJOpFONY1lPDbIBcXx20Y1YbmzeFHy+&#10;aPF2/LpOUT9/B8sfAAAA//8DAFBLAwQUAAYACAAAACEAxZnq9t0AAAAIAQAADwAAAGRycy9kb3du&#10;cmV2LnhtbEyPzU7DMBCE70i8g7WVuFGnbfpDiFMhJBAHFKkF7m68JIF4HWI3Sd+erTiU486MZr9J&#10;t6NtRI+drx0pmE0jEEiFMzWVCt7fnm43IHzQZHTjCBWc0MM2u75KdWLcQDvs96EUXEI+0QqqENpE&#10;Sl9UaLWfuhaJvU/XWR347EppOj1wuW3kPIpW0uqa+EOlW3yssPjeH62CH1qfPmLZb77yPKyeX15L&#10;wnxQ6mYyPtyDCDiGSxjO+IwOGTMd3JGMF42CeRxzUsHybgGC/cVyzdsOf4LMUvl/QPYLAAD//wMA&#10;UEsBAi0AFAAGAAgAAAAhALaDOJL+AAAA4QEAABMAAAAAAAAAAAAAAAAAAAAAAFtDb250ZW50X1R5&#10;cGVzXS54bWxQSwECLQAUAAYACAAAACEAOP0h/9YAAACUAQAACwAAAAAAAAAAAAAAAAAvAQAAX3Jl&#10;bHMvLnJlbHNQSwECLQAUAAYACAAAACEAitCFRS0CAABWBAAADgAAAAAAAAAAAAAAAAAuAgAAZHJz&#10;L2Uyb0RvYy54bWxQSwECLQAUAAYACAAAACEAxZnq9t0AAAAIAQAADwAAAAAAAAAAAAAAAACHBAAA&#10;ZHJzL2Rvd25yZXYueG1sUEsFBgAAAAAEAAQA8wAAAJEFAAAAAA==&#10;"/>
                  </w:pict>
                </mc:Fallback>
              </mc:AlternateContent>
            </w:r>
            <w:r w:rsidRPr="00581787">
              <w:rPr>
                <w:rFonts w:ascii="Arial" w:eastAsia="Times New Roman" w:hAnsi="Arial" w:cs="Arial"/>
                <w:sz w:val="24"/>
                <w:szCs w:val="24"/>
              </w:rPr>
              <w:t>Alur balik</w:t>
            </w:r>
          </w:p>
        </w:tc>
      </w:tr>
    </w:tbl>
    <w:p w:rsidR="00581787" w:rsidRPr="00581787" w:rsidRDefault="00581787" w:rsidP="00581787">
      <w:pPr>
        <w:spacing w:line="240" w:lineRule="auto"/>
        <w:contextualSpacing/>
        <w:jc w:val="both"/>
        <w:rPr>
          <w:rFonts w:ascii="Arial" w:eastAsia="Times New Roman" w:hAnsi="Arial" w:cs="Arial"/>
          <w:sz w:val="24"/>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tblGrid>
      <w:tr w:rsidR="00581787" w:rsidRPr="00581787" w:rsidTr="00FF7F9D">
        <w:trPr>
          <w:trHeight w:val="426"/>
        </w:trPr>
        <w:tc>
          <w:tcPr>
            <w:tcW w:w="2520" w:type="dxa"/>
          </w:tcPr>
          <w:p w:rsidR="00581787" w:rsidRPr="00581787" w:rsidRDefault="00581787" w:rsidP="00581787">
            <w:pPr>
              <w:spacing w:line="240" w:lineRule="auto"/>
              <w:contextualSpacing/>
              <w:jc w:val="center"/>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7696" behindDoc="0" locked="0" layoutInCell="1" allowOverlap="1" wp14:anchorId="1C3187D5" wp14:editId="3334B758">
                      <wp:simplePos x="0" y="0"/>
                      <wp:positionH relativeFrom="column">
                        <wp:posOffset>1529080</wp:posOffset>
                      </wp:positionH>
                      <wp:positionV relativeFrom="paragraph">
                        <wp:posOffset>266065</wp:posOffset>
                      </wp:positionV>
                      <wp:extent cx="1384935" cy="0"/>
                      <wp:effectExtent l="11430" t="10795" r="13335" b="82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20.4pt;margin-top:20.95pt;width:109.0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oIJQIAAEw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cpwdtkfR&#10;Fme0c4bKQ+3IszHQkQKUwj6CIXgE+9Vpm2FYobbGV8zOaqdfgH23REFRU3UQgffbRSNW4iPidyF+&#10;YzVm3XdfgOMZenQQmneuTOshsS3kHGZ0uc9InB1h+DGZzNPFZBoRdvPFNLsFamPdZwEt8UYe2b6Q&#10;ewVJSENPL9Z5WjS7BfisCjayaYIgGkW6PFpMx9MQYKGR3Dv9MWsO+6Ix5ES9pMITakTP4zEDR8UD&#10;WC0oX/e2o7K52pi8UR4PC0M6vXXVzI/FaLGer+fpIB3P1oN0VJaD502RDmab5NO0nJRFUSY/PbUk&#10;zWrJuVCe3U2/Sfp3+uhv0lV5dwXf2xC/Rw/9QrK3dyAdJuuHeZXFHvhla24TR8mGw/318nficY/2&#10;409g9QsAAP//AwBQSwMEFAAGAAgAAAAhAErC88beAAAACQEAAA8AAABkcnMvZG93bnJldi54bWxM&#10;j0FPwzAMhe9I/IfISFwQS1p1aCtNpwmJA0e2SVyzxrTdGqdq0rXs12PEAW7289N7n4vN7DpxwSG0&#10;njQkCwUCqfK2pVrDYf/6uAIRoiFrOk+o4QsDbMrbm8Lk1k/0jpddrAWHUMiNhibGPpcyVA06Exa+&#10;R+Lbpx+cibwOtbSDmTjcdTJV6kk60xI3NKbHlwar8250GjCMy0Rt164+vF2nh4/0epr6vdb3d/P2&#10;GUTEOf6Z4Qef0aFkpqMfyQbRaUgzxehRQ5asQbAhW654OP4Ksizk/w/KbwAAAP//AwBQSwECLQAU&#10;AAYACAAAACEAtoM4kv4AAADhAQAAEwAAAAAAAAAAAAAAAAAAAAAAW0NvbnRlbnRfVHlwZXNdLnht&#10;bFBLAQItABQABgAIAAAAIQA4/SH/1gAAAJQBAAALAAAAAAAAAAAAAAAAAC8BAABfcmVscy8ucmVs&#10;c1BLAQItABQABgAIAAAAIQDvBloIJQIAAEwEAAAOAAAAAAAAAAAAAAAAAC4CAABkcnMvZTJvRG9j&#10;LnhtbFBLAQItABQABgAIAAAAIQBKwvPG3gAAAAkBAAAPAAAAAAAAAAAAAAAAAH8EAABkcnMvZG93&#10;bnJldi54bWxQSwUGAAAAAAQABADzAAAAigUAAAAA&#10;"/>
                  </w:pict>
                </mc:Fallback>
              </mc:AlternateContent>
            </w:r>
            <w:r w:rsidRPr="00581787">
              <w:rPr>
                <w:rFonts w:ascii="Arial" w:eastAsia="Times New Roman" w:hAnsi="Arial" w:cs="Arial"/>
                <w:sz w:val="24"/>
                <w:szCs w:val="24"/>
              </w:rPr>
              <w:t>Kompetensi</w:t>
            </w:r>
          </w:p>
        </w:tc>
      </w:tr>
    </w:tbl>
    <w:p w:rsidR="00581787" w:rsidRPr="00581787" w:rsidRDefault="00581787" w:rsidP="00581787">
      <w:pPr>
        <w:spacing w:line="240" w:lineRule="auto"/>
        <w:contextualSpacing/>
        <w:jc w:val="center"/>
        <w:rPr>
          <w:rFonts w:ascii="Arial" w:eastAsia="Times New Roman" w:hAnsi="Arial" w:cs="Arial"/>
          <w:sz w:val="24"/>
          <w:szCs w:val="24"/>
        </w:rPr>
      </w:pPr>
    </w:p>
    <w:p w:rsidR="00581787" w:rsidRPr="00581787" w:rsidRDefault="00581787" w:rsidP="00581787">
      <w:pPr>
        <w:spacing w:line="240" w:lineRule="auto"/>
        <w:ind w:left="90" w:firstLine="810"/>
        <w:contextualSpacing/>
        <w:jc w:val="both"/>
        <w:rPr>
          <w:rFonts w:ascii="Arial" w:eastAsia="Times New Roman" w:hAnsi="Arial" w:cs="Arial"/>
          <w:sz w:val="24"/>
          <w:szCs w:val="24"/>
        </w:rPr>
      </w:pPr>
    </w:p>
    <w:p w:rsidR="00581787" w:rsidRPr="00581787" w:rsidRDefault="00581787" w:rsidP="00581787">
      <w:pPr>
        <w:spacing w:line="240" w:lineRule="auto"/>
        <w:ind w:left="90" w:firstLine="761"/>
        <w:contextualSpacing/>
        <w:jc w:val="both"/>
        <w:rPr>
          <w:rFonts w:ascii="Arial" w:eastAsia="Times New Roman" w:hAnsi="Arial" w:cs="Arial"/>
          <w:color w:val="000000"/>
          <w:sz w:val="24"/>
          <w:szCs w:val="24"/>
          <w:lang w:val="id-ID"/>
        </w:rPr>
      </w:pPr>
      <w:r w:rsidRPr="00581787">
        <w:rPr>
          <w:rFonts w:ascii="Arial" w:eastAsia="Times New Roman" w:hAnsi="Arial" w:cs="Arial"/>
          <w:color w:val="000000"/>
          <w:sz w:val="24"/>
          <w:szCs w:val="24"/>
          <w:lang w:val="id-ID"/>
        </w:rPr>
        <w:t xml:space="preserve">Berdasar pada kerangka penelitian yang telah dibambarkan diatas, maka dapat digambarkan paradigma penelitian sebagai berikut : </w:t>
      </w:r>
    </w:p>
    <w:tbl>
      <w:tblPr>
        <w:tblStyle w:val="TableGrid"/>
        <w:tblW w:w="0" w:type="auto"/>
        <w:tblInd w:w="250" w:type="dxa"/>
        <w:tblLook w:val="04A0" w:firstRow="1" w:lastRow="0" w:firstColumn="1" w:lastColumn="0" w:noHBand="0" w:noVBand="1"/>
      </w:tblPr>
      <w:tblGrid>
        <w:gridCol w:w="3260"/>
        <w:gridCol w:w="2602"/>
        <w:gridCol w:w="3012"/>
      </w:tblGrid>
      <w:tr w:rsidR="00581787" w:rsidRPr="00581787" w:rsidTr="00FF7F9D">
        <w:tc>
          <w:tcPr>
            <w:tcW w:w="3260" w:type="dxa"/>
            <w:tcBorders>
              <w:right w:val="single" w:sz="4" w:space="0" w:color="auto"/>
            </w:tcBorders>
          </w:tcPr>
          <w:tbl>
            <w:tblPr>
              <w:tblStyle w:val="TableGrid"/>
              <w:tblW w:w="0" w:type="auto"/>
              <w:tblLook w:val="04A0" w:firstRow="1" w:lastRow="0" w:firstColumn="1" w:lastColumn="0" w:noHBand="0" w:noVBand="1"/>
            </w:tblPr>
            <w:tblGrid>
              <w:gridCol w:w="2620"/>
            </w:tblGrid>
            <w:tr w:rsidR="00581787" w:rsidRPr="00581787" w:rsidTr="00FF7F9D">
              <w:tc>
                <w:tcPr>
                  <w:tcW w:w="2620" w:type="dxa"/>
                  <w:tcBorders>
                    <w:top w:val="nil"/>
                    <w:left w:val="nil"/>
                    <w:bottom w:val="single" w:sz="4" w:space="0" w:color="auto"/>
                    <w:right w:val="nil"/>
                  </w:tcBorders>
                </w:tcPr>
                <w:p w:rsidR="00581787" w:rsidRPr="00581787" w:rsidRDefault="00581787" w:rsidP="00581787">
                  <w:pPr>
                    <w:contextualSpacing/>
                    <w:jc w:val="both"/>
                    <w:rPr>
                      <w:rFonts w:ascii="Arial" w:hAnsi="Arial" w:cs="Arial"/>
                      <w:color w:val="000000"/>
                      <w:sz w:val="24"/>
                      <w:szCs w:val="24"/>
                      <w:lang w:val="id-ID"/>
                    </w:rPr>
                  </w:pPr>
                </w:p>
              </w:tc>
            </w:tr>
            <w:tr w:rsidR="00581787" w:rsidRPr="00581787" w:rsidTr="00FF7F9D">
              <w:tc>
                <w:tcPr>
                  <w:tcW w:w="2620" w:type="dxa"/>
                  <w:tcBorders>
                    <w:top w:val="single" w:sz="4" w:space="0" w:color="auto"/>
                    <w:bottom w:val="single" w:sz="4" w:space="0" w:color="auto"/>
                  </w:tcBorders>
                </w:tcPr>
                <w:p w:rsidR="00581787" w:rsidRPr="00581787" w:rsidRDefault="00581787" w:rsidP="00581787">
                  <w:pPr>
                    <w:contextualSpacing/>
                    <w:rPr>
                      <w:rFonts w:ascii="Arial" w:hAnsi="Arial" w:cs="Arial"/>
                      <w:color w:val="000000"/>
                      <w:sz w:val="24"/>
                      <w:szCs w:val="24"/>
                      <w:lang w:val="id-ID"/>
                    </w:rPr>
                  </w:pPr>
                  <w:r>
                    <w:rPr>
                      <w:rFonts w:ascii="Arial" w:hAnsi="Arial" w:cs="Arial"/>
                      <w:noProof/>
                      <w:color w:val="000000"/>
                      <w:sz w:val="24"/>
                      <w:szCs w:val="24"/>
                    </w:rPr>
                    <mc:AlternateContent>
                      <mc:Choice Requires="wps">
                        <w:drawing>
                          <wp:anchor distT="0" distB="0" distL="114300" distR="114300" simplePos="0" relativeHeight="251680768" behindDoc="0" locked="0" layoutInCell="1" allowOverlap="1" wp14:anchorId="086A70F5" wp14:editId="767C0D24">
                            <wp:simplePos x="0" y="0"/>
                            <wp:positionH relativeFrom="column">
                              <wp:posOffset>1601470</wp:posOffset>
                            </wp:positionH>
                            <wp:positionV relativeFrom="paragraph">
                              <wp:posOffset>198120</wp:posOffset>
                            </wp:positionV>
                            <wp:extent cx="241300" cy="62865"/>
                            <wp:effectExtent l="9525" t="6985" r="6350" b="6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62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26.1pt;margin-top:15.6pt;width:19pt;height: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0ORJwIAAE0EAAAOAAAAZHJzL2Uyb0RvYy54bWysVMGO2jAQvVfqP1i5s0nYQCEirFYJ9LLt&#10;IrH9AGM7xGrisWxDQFX/vWMT0NJeqqo5OOOM582bmecsnk5dS47CWAmqiNKHJCJCMeBS7Yvo29t6&#10;NIuIdVRx2oISRXQWNnpafvyw6HUuxtBAy4UhCKJs3usiapzTeRxb1oiO2gfQQqGzBtNRh1uzj7mh&#10;PaJ3bTxOkmncg+HaABPW4tfq4oyWAb+uBXOvdW2FI20RITcXVhPWnV/j5YLme0N1I9lAg/4Di45K&#10;hUlvUBV1lByM/AOqk8yAhdo9MOhiqGvJRKgBq0mT36rZNlSLUAs2x+pbm+z/g2VfjxtDJC+ieUQU&#10;7XBEW2eo3DeOPBsDPSlBKWwjGDL33eq1zTGoVBvj62UntdUvwL5boqBsqNqLwPrtrBEq9RHxXYjf&#10;WI05d/0X4HiGHhyE1p1q03lIbAo5hQmdbxMSJ0cYfhxn6WOCc2Tomo5n00lIQPNrrDbWfRbQEW8U&#10;kR1KudWQhkz0+GKdZ0bza4BPrGAt2zYoolWkx5ZMxpMQYKGV3Dv9MWv2u7I15Ei9psIzsLg7ZuCg&#10;eABrBOWrwXZUthcbk7fK42FtSGewLqL5MU/mq9lqlo2y8XQ1ypKqGj2vy2w0XaefJtVjVZZV+tNT&#10;S7O8kZwL5dldBZxmfyeQ4SpdpHeT8K0N8T166BeSvb4D6TBcP8+LMnbAzxtzHTpqNhwe7pe/FO/3&#10;aL//Cyx/AQAA//8DAFBLAwQUAAYACAAAACEADm73/N0AAAAJAQAADwAAAGRycy9kb3ducmV2Lnht&#10;bEyPwU7DMAyG70i8Q2QkLoglDQxtpe40IXHgyDaJa9Z4baFJqiZdy54ec4KTbfnT78/FZnadONMQ&#10;2+ARsoUCQb4KtvU1wmH/er8CEZPx1nTBE8I3RdiU11eFyW2Y/Dudd6kWHOJjbhCalPpcylg15Exc&#10;hJ48705hcCbxONTSDmbicNdJrdSTdKb1fKExPb00VH3tRodAcVxmart29eHtMt196Mvn1O8Rb2/m&#10;7TOIRHP6g+FXn9WhZKdjGL2NokPQS60ZRXjIuDKg14qbI8JjloEsC/n/g/IHAAD//wMAUEsBAi0A&#10;FAAGAAgAAAAhALaDOJL+AAAA4QEAABMAAAAAAAAAAAAAAAAAAAAAAFtDb250ZW50X1R5cGVzXS54&#10;bWxQSwECLQAUAAYACAAAACEAOP0h/9YAAACUAQAACwAAAAAAAAAAAAAAAAAvAQAAX3JlbHMvLnJl&#10;bHNQSwECLQAUAAYACAAAACEAKk9DkScCAABNBAAADgAAAAAAAAAAAAAAAAAuAgAAZHJzL2Uyb0Rv&#10;Yy54bWxQSwECLQAUAAYACAAAACEADm73/N0AAAAJAQAADwAAAAAAAAAAAAAAAACBBAAAZHJzL2Rv&#10;d25yZXYueG1sUEsFBgAAAAAEAAQA8wAAAIsFAAAAAA==&#10;"/>
                        </w:pict>
                      </mc:Fallback>
                    </mc:AlternateContent>
                  </w:r>
                  <w:r>
                    <w:rPr>
                      <w:rFonts w:ascii="Arial" w:hAnsi="Arial" w:cs="Arial"/>
                      <w:noProof/>
                      <w:color w:val="000000"/>
                      <w:sz w:val="24"/>
                      <w:szCs w:val="24"/>
                    </w:rPr>
                    <mc:AlternateContent>
                      <mc:Choice Requires="wps">
                        <w:drawing>
                          <wp:anchor distT="0" distB="0" distL="114300" distR="114300" simplePos="0" relativeHeight="251679744" behindDoc="0" locked="0" layoutInCell="1" allowOverlap="1" wp14:anchorId="10110961" wp14:editId="78A185E8">
                            <wp:simplePos x="0" y="0"/>
                            <wp:positionH relativeFrom="column">
                              <wp:posOffset>1842770</wp:posOffset>
                            </wp:positionH>
                            <wp:positionV relativeFrom="paragraph">
                              <wp:posOffset>198120</wp:posOffset>
                            </wp:positionV>
                            <wp:extent cx="155575" cy="62865"/>
                            <wp:effectExtent l="12700" t="6985" r="12700" b="635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575" cy="62865"/>
                                    </a:xfrm>
                                    <a:custGeom>
                                      <a:avLst/>
                                      <a:gdLst>
                                        <a:gd name="T0" fmla="*/ 0 w 245"/>
                                        <a:gd name="T1" fmla="*/ 72 h 99"/>
                                        <a:gd name="T2" fmla="*/ 95 w 245"/>
                                        <a:gd name="T3" fmla="*/ 4 h 99"/>
                                        <a:gd name="T4" fmla="*/ 245 w 245"/>
                                        <a:gd name="T5" fmla="*/ 99 h 99"/>
                                      </a:gdLst>
                                      <a:ahLst/>
                                      <a:cxnLst>
                                        <a:cxn ang="0">
                                          <a:pos x="T0" y="T1"/>
                                        </a:cxn>
                                        <a:cxn ang="0">
                                          <a:pos x="T2" y="T3"/>
                                        </a:cxn>
                                        <a:cxn ang="0">
                                          <a:pos x="T4" y="T5"/>
                                        </a:cxn>
                                      </a:cxnLst>
                                      <a:rect l="0" t="0" r="r" b="b"/>
                                      <a:pathLst>
                                        <a:path w="245" h="99">
                                          <a:moveTo>
                                            <a:pt x="0" y="72"/>
                                          </a:moveTo>
                                          <a:cubicBezTo>
                                            <a:pt x="27" y="36"/>
                                            <a:pt x="54" y="0"/>
                                            <a:pt x="95" y="4"/>
                                          </a:cubicBezTo>
                                          <a:cubicBezTo>
                                            <a:pt x="136" y="8"/>
                                            <a:pt x="220" y="83"/>
                                            <a:pt x="245" y="9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145.1pt;margin-top:15.6pt;width:12.25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9MfTQMAAI4HAAAOAAAAZHJzL2Uyb0RvYy54bWysVV2PmzgUfa+0/8Hy40oZAgNJiIapusmk&#10;qtTdrdTZH+AYE9CCTW0nZKbqf997L4Qh7axUrZYH8Mfh+J5z7eu7t+emZidlXWV0xsObOWdKS5NX&#10;+pDxvx53sxVnzgudi9polfEn5fjb+1/e3HXtWkWmNHWuLAMS7dZdm/HS+3YdBE6WqhHuxrRKw2Rh&#10;bCM8dO0hyK3ogL2pg2g+XwSdsXlrjVTOwei2n+T3xF8USvo/i8Ipz+qMQ2ye3pbee3wH93difbCi&#10;LSs5hCH+QxSNqDQsOlJthRfsaKsfqJpKWuNM4W+kaQJTFJVUpAHUhPPv1HwuRatIC5jj2tEm9//R&#10;yj9Onyyr8oxDorRoIEU7qxQazlboTte6NYA+t58s6nPtRyP/djARXM1gxwGG7bvfTQ4s4ugNOXIu&#10;bIN/glZ2JuOfRuPV2TMJg2GSJMuEMwlTi2i1SHDlQKwv/8qj8++VIR5x+uh8n7YcWmR6PoT+CCku&#10;mhoy+GvA5qxjUUxUkJcREk4gy4iVLE2HXTBCogkkTV6nuZ1g4ldZ4gkC4nidBkSPAafpyAPaDxd1&#10;orwIlmc9KIYWE3jE5uRxaxx6i/LBwcdwsA9QaM+/gEElgm9/CgxiEHxJDDFDkPAdIrJw1L4/ZJYz&#10;OGT73t5WeBSCAWGTdRnH7LAy45ABHG7MST0aAviXrbKMhgBfpuVxX8nf1PMUHC0pwtvFsBoxJH3Y&#10;wzFvaSyFNUFKfJF9xfUacwic+AcdBwieWKKo93pF9o2jKAig/ZZCfybs0EXhtLFHMwjzsrm12VV1&#10;Tbu71mhRmkQJmeNMXeU4if44e9hvastOAssaPYOcK5g1R50TWalE/jC0vajqvg2L17RD4BwOqcET&#10;SXXrazpPH1YPq3gWR4uHWTzfbmfvdpt4ttiFy2R7u91stuE3DC2M12WV50pjdJcaGsY/V6OGat5X&#10;v7GKXqm4Eruj50exwXUYZDJouXxJHVUsLFJ9Vdub/AkKljX9pQCXGDRKY5856+BCyLj7chRWcVZ/&#10;0FBx0zCO8QahTpwscQPY6cx+OiO0BKqMew7nFJsb3986x9ZWhxJWCimt2ryDQllUWNEovj6qoQNF&#10;nxQMFxTeKtM+oV6u0ft/AAAA//8DAFBLAwQUAAYACAAAACEA2FcHw+EAAAAJAQAADwAAAGRycy9k&#10;b3ducmV2LnhtbEyPTUvDQBCG74L/YRnBS7GbTetHYzZFBO2hIBgrXjfZMYnuF9ltm/57x5OehmEe&#10;3nnecj1Zww44xsE7CWKeAUPXej24TsLu7enqDlhMymllvEMJJ4ywrs7PSlVof3SveKhTxyjExUJJ&#10;6FMKBeex7dGqOPcBHd0+/WhVonXsuB7VkcKt4XmW3XCrBkcfehXwscf2u95bCR/P9cnMmtXWhOt8&#10;t5nCbPP1/iLl5cX0cA8s4ZT+YPjVJ3WoyKnxe6cjMxLyVZYTKmEhaBKwEMtbYI2EpRDAq5L/b1D9&#10;AAAA//8DAFBLAQItABQABgAIAAAAIQC2gziS/gAAAOEBAAATAAAAAAAAAAAAAAAAAAAAAABbQ29u&#10;dGVudF9UeXBlc10ueG1sUEsBAi0AFAAGAAgAAAAhADj9If/WAAAAlAEAAAsAAAAAAAAAAAAAAAAA&#10;LwEAAF9yZWxzLy5yZWxzUEsBAi0AFAAGAAgAAAAhADyr0x9NAwAAjgcAAA4AAAAAAAAAAAAAAAAA&#10;LgIAAGRycy9lMm9Eb2MueG1sUEsBAi0AFAAGAAgAAAAhANhXB8PhAAAACQEAAA8AAAAAAAAAAAAA&#10;AAAApwUAAGRycy9kb3ducmV2LnhtbFBLBQYAAAAABAAEAPMAAAC1BgAAAAA=&#10;" path="m,72c27,36,54,,95,4v41,4,125,79,150,95e" filled="f">
                            <v:path arrowok="t" o:connecttype="custom" o:connectlocs="0,45720;60325,2540;155575,62865" o:connectangles="0,0,0"/>
                          </v:shape>
                        </w:pict>
                      </mc:Fallback>
                    </mc:AlternateContent>
                  </w:r>
                  <w:r w:rsidRPr="00581787">
                    <w:rPr>
                      <w:rFonts w:ascii="Arial" w:hAnsi="Arial" w:cs="Arial"/>
                      <w:color w:val="000000"/>
                      <w:sz w:val="24"/>
                      <w:szCs w:val="24"/>
                      <w:lang w:val="id-ID"/>
                    </w:rPr>
                    <w:t>Drorongan berprestasi</w:t>
                  </w:r>
                </w:p>
              </w:tc>
            </w:tr>
            <w:tr w:rsidR="00581787" w:rsidRPr="00581787" w:rsidTr="00FF7F9D">
              <w:tc>
                <w:tcPr>
                  <w:tcW w:w="2620" w:type="dxa"/>
                  <w:tcBorders>
                    <w:top w:val="single" w:sz="4" w:space="0" w:color="auto"/>
                    <w:left w:val="nil"/>
                    <w:bottom w:val="single" w:sz="4" w:space="0" w:color="auto"/>
                    <w:right w:val="nil"/>
                  </w:tcBorders>
                </w:tcPr>
                <w:p w:rsidR="00581787" w:rsidRPr="00581787" w:rsidRDefault="00581787" w:rsidP="00581787">
                  <w:pPr>
                    <w:contextualSpacing/>
                    <w:jc w:val="both"/>
                    <w:rPr>
                      <w:rFonts w:ascii="Arial" w:hAnsi="Arial" w:cs="Arial"/>
                      <w:color w:val="000000"/>
                      <w:sz w:val="24"/>
                      <w:szCs w:val="24"/>
                      <w:vertAlign w:val="subscript"/>
                      <w:lang w:val="id-ID"/>
                    </w:rPr>
                  </w:pPr>
                </w:p>
              </w:tc>
            </w:tr>
            <w:tr w:rsidR="00581787" w:rsidRPr="00581787" w:rsidTr="00FF7F9D">
              <w:tc>
                <w:tcPr>
                  <w:tcW w:w="2620" w:type="dxa"/>
                  <w:tcBorders>
                    <w:top w:val="single" w:sz="4" w:space="0" w:color="auto"/>
                    <w:bottom w:val="single" w:sz="4" w:space="0" w:color="auto"/>
                  </w:tcBorders>
                </w:tcPr>
                <w:p w:rsidR="00581787" w:rsidRPr="00581787" w:rsidRDefault="00581787" w:rsidP="00581787">
                  <w:pPr>
                    <w:contextualSpacing/>
                    <w:rPr>
                      <w:rFonts w:ascii="Arial" w:hAnsi="Arial" w:cs="Arial"/>
                      <w:color w:val="000000"/>
                      <w:sz w:val="24"/>
                      <w:szCs w:val="24"/>
                      <w:lang w:val="id-ID"/>
                    </w:rPr>
                  </w:pPr>
                  <w:r>
                    <w:rPr>
                      <w:rFonts w:ascii="Arial" w:hAnsi="Arial" w:cs="Arial"/>
                      <w:noProof/>
                      <w:color w:val="000000"/>
                      <w:sz w:val="24"/>
                      <w:szCs w:val="24"/>
                    </w:rPr>
                    <mc:AlternateContent>
                      <mc:Choice Requires="wps">
                        <w:drawing>
                          <wp:anchor distT="0" distB="0" distL="114300" distR="114300" simplePos="0" relativeHeight="251683840" behindDoc="0" locked="0" layoutInCell="1" allowOverlap="1" wp14:anchorId="679B13E8" wp14:editId="4357AA96">
                            <wp:simplePos x="0" y="0"/>
                            <wp:positionH relativeFrom="column">
                              <wp:posOffset>1601470</wp:posOffset>
                            </wp:positionH>
                            <wp:positionV relativeFrom="paragraph">
                              <wp:posOffset>90805</wp:posOffset>
                            </wp:positionV>
                            <wp:extent cx="241300" cy="80010"/>
                            <wp:effectExtent l="9525" t="5715" r="6350"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300" cy="80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26.1pt;margin-top:7.15pt;width:19pt;height:6.3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hRLQIAAFcEAAAOAAAAZHJzL2Uyb0RvYy54bWysVMFu2zAMvQ/YPwi6p7ZTt02NOkVhJ7t0&#10;W4F2uyuSHAuTRUFS4wTD/n2U4mbtdhmG+SBTpvj4SD755nY/aLKTziswNS3Ockqk4SCU2db0y9N6&#10;tqDEB2YE02BkTQ/S09vl+3c3o63kHHrQQjqCIMZXo61pH4KtsszzXg7Mn4GVBp0duIEF3LptJhwb&#10;EX3Q2TzPL7MRnLAOuPQev7ZHJ10m/K6TPHzuOi8D0TVFbiGtLq2buGbLG1ZtHbO94hMN9g8sBqYM&#10;Jj1BtSww8uzUH1CD4g48dOGMw5BB1ykuUw1YTZH/Vs1jz6xMtWBzvD21yf8/WP5p9+CIEjW9osSw&#10;AUf0GBxT2z6QO+dgJA0Yg20ER65it0brKwxqzIOL9fK9ebT3wL95YqDpmdnKxPrpYBGqiBHZm5C4&#10;8RZzbsaPIPAMew6QWrfv3EA6rezXGBjBsT1kn2Z1OM1K7gPh+HFeFuc5TpSja5Fj71IqVkWUGGud&#10;Dx8kDCQaNfVTUadqjhnY7t6HyPFXQAw2sFZaJ21oQ8aaXl/MLxIlD1qJ6IzHvNtuGu3IjkV1pWdi&#10;8eaYg2cjElgvmVhNdmBKH21Mrk3Ew9qQzmQd5fP9Or9eLVaLclbOL1ezMm/b2d26KWeX6+Lqoj1v&#10;m6YtfkRqRVn1SghpIrsXKRfl30llulRHEZ7EfGpD9hY99QvJvrwT6TTmONmjRjYgDg/uZfyo3nR4&#10;umnxerzeo/36f7D8CQAA//8DAFBLAwQUAAYACAAAACEACPGdlt0AAAAJAQAADwAAAGRycy9kb3du&#10;cmV2LnhtbEyPQU/DMAyF70j8h8hI3FhKGGUrTSeEBOKAKjHYPWu8ttA4pcna7t9jTnCz/Z6ev5dv&#10;ZteJEYfQetJwvUhAIFXetlRr+Hh/ulqBCNGQNZ0n1HDCAJvi/Cw3mfUTveG4jbXgEAqZ0dDE2GdS&#10;hqpBZ8LC90isHfzgTOR1qKUdzMThrpMqSVLpTEv8oTE9PjZYfW2PTsM33Z12SzmuPssyps8vrzVh&#10;OWl9eTE/3IOIOMc/M/ziMzoUzLT3R7JBdBrUrVJsZWF5A4INap3wYc9DugZZ5PJ/g+IHAAD//wMA&#10;UEsBAi0AFAAGAAgAAAAhALaDOJL+AAAA4QEAABMAAAAAAAAAAAAAAAAAAAAAAFtDb250ZW50X1R5&#10;cGVzXS54bWxQSwECLQAUAAYACAAAACEAOP0h/9YAAACUAQAACwAAAAAAAAAAAAAAAAAvAQAAX3Jl&#10;bHMvLnJlbHNQSwECLQAUAAYACAAAACEAH77oUS0CAABXBAAADgAAAAAAAAAAAAAAAAAuAgAAZHJz&#10;L2Uyb0RvYy54bWxQSwECLQAUAAYACAAAACEACPGdlt0AAAAJAQAADwAAAAAAAAAAAAAAAACHBAAA&#10;ZHJzL2Rvd25yZXYueG1sUEsFBgAAAAAEAAQA8wAAAJEFAAAAAA==&#10;"/>
                        </w:pict>
                      </mc:Fallback>
                    </mc:AlternateContent>
                  </w:r>
                  <w:r>
                    <w:rPr>
                      <w:rFonts w:ascii="Arial" w:hAnsi="Arial" w:cs="Arial"/>
                      <w:noProof/>
                      <w:color w:val="000000"/>
                      <w:sz w:val="24"/>
                      <w:szCs w:val="24"/>
                    </w:rPr>
                    <mc:AlternateContent>
                      <mc:Choice Requires="wps">
                        <w:drawing>
                          <wp:anchor distT="0" distB="0" distL="114300" distR="114300" simplePos="0" relativeHeight="251682816" behindDoc="0" locked="0" layoutInCell="1" allowOverlap="1" wp14:anchorId="15380746" wp14:editId="217BC68C">
                            <wp:simplePos x="0" y="0"/>
                            <wp:positionH relativeFrom="column">
                              <wp:posOffset>1842770</wp:posOffset>
                            </wp:positionH>
                            <wp:positionV relativeFrom="paragraph">
                              <wp:posOffset>90805</wp:posOffset>
                            </wp:positionV>
                            <wp:extent cx="198755" cy="80010"/>
                            <wp:effectExtent l="12700" t="5715" r="7620" b="952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 cy="80010"/>
                                    </a:xfrm>
                                    <a:custGeom>
                                      <a:avLst/>
                                      <a:gdLst>
                                        <a:gd name="T0" fmla="*/ 0 w 313"/>
                                        <a:gd name="T1" fmla="*/ 27 h 126"/>
                                        <a:gd name="T2" fmla="*/ 123 w 313"/>
                                        <a:gd name="T3" fmla="*/ 122 h 126"/>
                                        <a:gd name="T4" fmla="*/ 313 w 313"/>
                                        <a:gd name="T5" fmla="*/ 0 h 126"/>
                                      </a:gdLst>
                                      <a:ahLst/>
                                      <a:cxnLst>
                                        <a:cxn ang="0">
                                          <a:pos x="T0" y="T1"/>
                                        </a:cxn>
                                        <a:cxn ang="0">
                                          <a:pos x="T2" y="T3"/>
                                        </a:cxn>
                                        <a:cxn ang="0">
                                          <a:pos x="T4" y="T5"/>
                                        </a:cxn>
                                      </a:cxnLst>
                                      <a:rect l="0" t="0" r="r" b="b"/>
                                      <a:pathLst>
                                        <a:path w="313" h="126">
                                          <a:moveTo>
                                            <a:pt x="0" y="27"/>
                                          </a:moveTo>
                                          <a:cubicBezTo>
                                            <a:pt x="35" y="76"/>
                                            <a:pt x="71" y="126"/>
                                            <a:pt x="123" y="122"/>
                                          </a:cubicBezTo>
                                          <a:cubicBezTo>
                                            <a:pt x="175" y="118"/>
                                            <a:pt x="281" y="20"/>
                                            <a:pt x="313"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145.1pt;margin-top:7.15pt;width:15.65pt;height: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1ETAMAAJoHAAAOAAAAZHJzL2Uyb0RvYy54bWysVW1v0zAQ/o7Ef7D8EalLnKavWjqNviCk&#10;AZM2foDrOE1EYgfbbboh/jtnx83SbSCE6IfU8V2eu+c5++7y6liV6MCVLqRIMLkIMeKCybQQuwR/&#10;vd8MphhpQ0VKSyl4gh+4xleLt28um3rOI5nLMuUKAYjQ86ZOcG5MPQ8CzXJeUX0hay7AmElVUQOv&#10;ahekijaAXpVBFIbjoJEqrZVkXGvYXbVGvHD4WcaZ+ZJlmhtUJhhyM+6p3HNrn8Hiks53itZ5wXwa&#10;9B+yqGghIGgHtaKGor0qXkBVBVNSy8xcMFkFMssKxh0HYEPCZ2zuclpzxwXE0XUnk/5/sOzz4Vah&#10;Ik3wGCNBKyjRRnFuBUdjq05T6zk43dW3yvLT9Y1k3zQYgjOLfdHgg7bNJ5kCCt0b6RQ5ZqqyXwJX&#10;dHTCP3TC86NBDDbJbDoZjTBiYJqGIISNHND56Vu21+YDlw6HHm60acuWwsqJnvrU76HEWVVCBd8F&#10;KEQNGpKhL3HnQnou0QTliESOKNSu84l6PiQavg40PHOKXkeKe06QzOtIwLyXdZcRCLA7UaT5iTU7&#10;Ck8bVojaexY6oWuprcBWA5DxnngNwctq9BtnYGqdnUoQ78/OQMY6j/rI7Uc+IwX37flNUxjBTdu2&#10;ZaipsURsQnaJmgTbEqEczgCUwe5X8sDvpfMwTwcmmvigT2a23xbsPX/sOw9BSkhx4itaO4QJlBw2&#10;uzq3u1BXvx2d+JwBvgZPJi0+IVPPxwWIpm2EyPeTNoAjBnFPh7kPCKpZ/u6Qd5pYKXsHXchNUZbu&#10;pJfCKjUbRSMnkZZlkVqjVUmr3XZZKnSgtsW5n+dz5qbkXqQOLOc0Xfu1oUXZriF46Q4K3ElfIXs7&#10;XQ/7MQtn6+l6Gg/iaLwexOFqNbjeLOPBeAOKrIar5XJFftrUSDzPizTlwmZ36qck/rt+5Tt72wm7&#10;jnrG4ozsxv1ekg3O03AiA5fTv2PnupdtWG2H28r0AZqXku2AgIEGi1yqR4waGA4J1t/3VHGMyo8C&#10;uu+MxLGdJu4lHk2g8Ej1Ldu+hQoGUAk2GK6rXS5NO4H2tSp2OUQirqxCXkPTzArb3Vx+bVb+BQaA&#10;Y+CHlZ0w/Xfn9TRSF78AAAD//wMAUEsDBBQABgAIAAAAIQCSXjFu3gAAAAkBAAAPAAAAZHJzL2Rv&#10;d25yZXYueG1sTI/BTsMwEETvSPyDtUjcqJOUFhriVBSVawUNB7i58ZJEtddR7Dbp37Oc4Lh6o5m3&#10;xXpyVpxxCJ0nBeksAYFUe9NRo+Cjer17BBGiJqOtJ1RwwQDr8vqq0LnxI73jeR8bwSUUcq2gjbHP&#10;pQx1i06Hme+RmH37wenI59BIM+iRy52VWZIspdMd8UKre3xpsT7uT07B5ssuPnfHsLmk8mG7S9+q&#10;7RgqpW5vpucnEBGn+BeGX31Wh5KdDv5EJgirIFslGUcZ3M9BcGCepQsQBybLFciykP8/KH8AAAD/&#10;/wMAUEsBAi0AFAAGAAgAAAAhALaDOJL+AAAA4QEAABMAAAAAAAAAAAAAAAAAAAAAAFtDb250ZW50&#10;X1R5cGVzXS54bWxQSwECLQAUAAYACAAAACEAOP0h/9YAAACUAQAACwAAAAAAAAAAAAAAAAAvAQAA&#10;X3JlbHMvLnJlbHNQSwECLQAUAAYACAAAACEAnvqNREwDAACaBwAADgAAAAAAAAAAAAAAAAAuAgAA&#10;ZHJzL2Uyb0RvYy54bWxQSwECLQAUAAYACAAAACEAkl4xbt4AAAAJAQAADwAAAAAAAAAAAAAAAACm&#10;BQAAZHJzL2Rvd25yZXYueG1sUEsFBgAAAAAEAAQA8wAAALEGAAAAAA==&#10;" path="m,27v35,49,71,99,123,95c175,118,281,20,313,e" filled="f">
                            <v:path arrowok="t" o:connecttype="custom" o:connectlocs="0,17145;78105,77470;198755,0" o:connectangles="0,0,0"/>
                          </v:shape>
                        </w:pict>
                      </mc:Fallback>
                    </mc:AlternateContent>
                  </w:r>
                  <w:r w:rsidRPr="00581787">
                    <w:rPr>
                      <w:rFonts w:ascii="Arial" w:hAnsi="Arial" w:cs="Arial"/>
                      <w:color w:val="000000"/>
                      <w:sz w:val="24"/>
                      <w:szCs w:val="24"/>
                      <w:lang w:val="id-ID"/>
                    </w:rPr>
                    <w:t xml:space="preserve">Pengakuan </w:t>
                  </w:r>
                </w:p>
              </w:tc>
            </w:tr>
            <w:tr w:rsidR="00581787" w:rsidRPr="00581787" w:rsidTr="00FF7F9D">
              <w:tc>
                <w:tcPr>
                  <w:tcW w:w="2620" w:type="dxa"/>
                  <w:tcBorders>
                    <w:top w:val="single" w:sz="4" w:space="0" w:color="auto"/>
                    <w:left w:val="nil"/>
                    <w:bottom w:val="nil"/>
                    <w:right w:val="nil"/>
                  </w:tcBorders>
                </w:tcPr>
                <w:p w:rsidR="00581787" w:rsidRPr="00581787" w:rsidRDefault="00581787" w:rsidP="00581787">
                  <w:pPr>
                    <w:contextualSpacing/>
                    <w:jc w:val="center"/>
                    <w:rPr>
                      <w:rFonts w:ascii="Arial" w:hAnsi="Arial" w:cs="Arial"/>
                      <w:color w:val="000000"/>
                      <w:sz w:val="24"/>
                      <w:szCs w:val="24"/>
                      <w:lang w:val="id-ID"/>
                    </w:rPr>
                  </w:pPr>
                </w:p>
              </w:tc>
            </w:tr>
          </w:tbl>
          <w:p w:rsidR="00581787" w:rsidRPr="00581787" w:rsidRDefault="00581787" w:rsidP="00581787">
            <w:pPr>
              <w:contextualSpacing/>
              <w:jc w:val="both"/>
              <w:rPr>
                <w:rFonts w:ascii="Arial" w:hAnsi="Arial" w:cs="Arial"/>
                <w:color w:val="000000"/>
                <w:sz w:val="24"/>
                <w:szCs w:val="24"/>
                <w:lang w:val="id-ID"/>
              </w:rPr>
            </w:pPr>
          </w:p>
        </w:tc>
        <w:tc>
          <w:tcPr>
            <w:tcW w:w="2602" w:type="dxa"/>
            <w:tcBorders>
              <w:top w:val="nil"/>
              <w:left w:val="single" w:sz="4" w:space="0" w:color="auto"/>
              <w:bottom w:val="nil"/>
              <w:right w:val="nil"/>
            </w:tcBorders>
          </w:tcPr>
          <w:p w:rsidR="00581787" w:rsidRPr="00581787" w:rsidRDefault="00581787" w:rsidP="00581787">
            <w:pPr>
              <w:contextualSpacing/>
              <w:jc w:val="both"/>
              <w:rPr>
                <w:rFonts w:ascii="Arial" w:hAnsi="Arial" w:cs="Arial"/>
                <w:color w:val="000000"/>
                <w:sz w:val="24"/>
                <w:szCs w:val="24"/>
                <w:lang w:val="id-ID"/>
              </w:rPr>
            </w:pPr>
          </w:p>
          <w:p w:rsidR="00581787" w:rsidRPr="00581787" w:rsidRDefault="00581787" w:rsidP="00581787">
            <w:pPr>
              <w:contextualSpacing/>
              <w:jc w:val="both"/>
              <w:rPr>
                <w:rFonts w:ascii="Arial" w:hAnsi="Arial" w:cs="Arial"/>
                <w:color w:val="000000"/>
                <w:sz w:val="24"/>
                <w:szCs w:val="24"/>
                <w:lang w:val="id-ID"/>
              </w:rPr>
            </w:pPr>
          </w:p>
          <w:p w:rsidR="00581787" w:rsidRPr="00581787" w:rsidRDefault="00985B62" w:rsidP="00581787">
            <w:pPr>
              <w:contextualSpacing/>
              <w:jc w:val="both"/>
              <w:rPr>
                <w:rFonts w:ascii="Arial" w:hAnsi="Arial" w:cs="Arial"/>
                <w:color w:val="000000"/>
                <w:sz w:val="24"/>
                <w:szCs w:val="24"/>
                <w:lang w:val="id-ID"/>
              </w:rPr>
            </w:pPr>
            <w:r>
              <w:rPr>
                <w:rFonts w:ascii="Arial" w:hAnsi="Arial" w:cs="Arial"/>
                <w:noProof/>
                <w:color w:val="000000"/>
                <w:sz w:val="24"/>
                <w:szCs w:val="24"/>
              </w:rPr>
              <mc:AlternateContent>
                <mc:Choice Requires="wps">
                  <w:drawing>
                    <wp:anchor distT="0" distB="0" distL="114300" distR="114300" simplePos="0" relativeHeight="251684864" behindDoc="0" locked="0" layoutInCell="1" allowOverlap="1" wp14:anchorId="4D4B5C9B" wp14:editId="5F2C767B">
                      <wp:simplePos x="0" y="0"/>
                      <wp:positionH relativeFrom="column">
                        <wp:posOffset>33020</wp:posOffset>
                      </wp:positionH>
                      <wp:positionV relativeFrom="paragraph">
                        <wp:posOffset>118745</wp:posOffset>
                      </wp:positionV>
                      <wp:extent cx="1466215" cy="207010"/>
                      <wp:effectExtent l="0" t="57150" r="19685"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215"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6pt;margin-top:9.35pt;width:115.45pt;height:16.3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Z9QwIAAHsEAAAOAAAAZHJzL2Uyb0RvYy54bWysVNFu2yAUfZ+0f0C8p7YzJ2utOlVlJ3vp&#10;tkrt9k4Ax2iYi4DGiab9+y7ETdftZZrmB3wx3HPPPRx8fXMYNNlL5xWYmhYXOSXScBDK7Gr65XEz&#10;u6TEB2YE02BkTY/S05vV2zfXo63kHHrQQjqCIMZXo61pH4KtsszzXg7MX4CVBhc7cAMLOHW7TDg2&#10;Ivqgs3meL7MRnLAOuPQev7anRbpK+F0nefjcdV4GomuK3EIaXRq3ccxW16zaOWZ7xSca7B9YDEwZ&#10;LHqGallg5MmpP6AGxR146MIFhyGDrlNcph6wmyL/rZuHnlmZekFxvD3L5P8fLP+0v3dEiZqWlBg2&#10;4BE9BMfUrg/k1jkYSQPGoIzgSBnVGq2vMKkx9y72yw/mwd4B/+aJgaZnZicT68ejRagiZmSvUuLE&#10;W6y5HT+CwD3sKUCS7tC5gXRa2a8xMYKjPOSQzup4Pit5CITjx6JcLufFghKOa/P8PaqXirEq4sRs&#10;63z4IGEgMaipn9o693OqwfZ3PkSWLwkx2cBGaZ3coQ0Za3q1mC8SKQ9aibgYt3m32zbakT2L/krP&#10;xOLVNgdPRiSwXjKxnuLAlMaYhKRVcArV05LGaoMUlGiJVypGJ3raxIrYPxKeopPFvl/lV+vL9WU5&#10;K+fL9azM23Z2u2nK2XJTvF+079qmaYsfkXxRVr0SQprI/9nuRfl3dpou3smoZ8OfhcpeoydFkezz&#10;O5FOVoinf/LRFsTx3sXuoivQ4WnzdBvjFfp1nna9/DNWPwEAAP//AwBQSwMEFAAGAAgAAAAhABVb&#10;hKTcAAAABwEAAA8AAABkcnMvZG93bnJldi54bWxMjs1Og0AUhfcmvsPkmrgxdoCmlSBDY9Tqqmmk&#10;7X7KXIGUuUOYaQtv73Wly/OTc758NdpOXHDwrSMF8SwCgVQ501KtYL9bP6YgfNBkdOcIFUzoYVXc&#10;3uQ6M+5KX3gpQy14hHymFTQh9JmUvmrQaj9zPRJn326wOrAcamkGfeVx28kkipbS6pb4odE9vjZY&#10;ncqzVfBWbhfrw8N+TKbqc1N+pKctTe9K3d+NL88gAo7hrwy/+IwOBTMd3ZmMF52CRcJFttMnEBwn&#10;82UM4sh+PAdZ5PI/f/EDAAD//wMAUEsBAi0AFAAGAAgAAAAhALaDOJL+AAAA4QEAABMAAAAAAAAA&#10;AAAAAAAAAAAAAFtDb250ZW50X1R5cGVzXS54bWxQSwECLQAUAAYACAAAACEAOP0h/9YAAACUAQAA&#10;CwAAAAAAAAAAAAAAAAAvAQAAX3JlbHMvLnJlbHNQSwECLQAUAAYACAAAACEAU82WfUMCAAB7BAAA&#10;DgAAAAAAAAAAAAAAAAAuAgAAZHJzL2Uyb0RvYy54bWxQSwECLQAUAAYACAAAACEAFVuEpNwAAAAH&#10;AQAADwAAAAAAAAAAAAAAAACdBAAAZHJzL2Rvd25yZXYueG1sUEsFBgAAAAAEAAQA8wAAAKYFAAAA&#10;AA==&#10;">
                      <v:stroke endarrow="block"/>
                    </v:shape>
                  </w:pict>
                </mc:Fallback>
              </mc:AlternateContent>
            </w:r>
            <w:r>
              <w:rPr>
                <w:rFonts w:ascii="Arial" w:hAnsi="Arial" w:cs="Arial"/>
                <w:noProof/>
                <w:color w:val="000000"/>
                <w:sz w:val="24"/>
                <w:szCs w:val="24"/>
              </w:rPr>
              <mc:AlternateContent>
                <mc:Choice Requires="wps">
                  <w:drawing>
                    <wp:anchor distT="0" distB="0" distL="114300" distR="114300" simplePos="0" relativeHeight="251681792" behindDoc="0" locked="0" layoutInCell="1" allowOverlap="1" wp14:anchorId="6EC2F164" wp14:editId="47B386E8">
                      <wp:simplePos x="0" y="0"/>
                      <wp:positionH relativeFrom="column">
                        <wp:posOffset>635</wp:posOffset>
                      </wp:positionH>
                      <wp:positionV relativeFrom="paragraph">
                        <wp:posOffset>86360</wp:posOffset>
                      </wp:positionV>
                      <wp:extent cx="1602740" cy="0"/>
                      <wp:effectExtent l="0" t="76200" r="1651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7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05pt;margin-top:6.8pt;width:126.2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jmTOwIAAGwEAAAOAAAAZHJzL2Uyb0RvYy54bWysVE1v2zAMvQ/YfxB0T21nTpoadYrCTnbp&#10;tgLtfoAiybEwWRQkNU4w7L+PUj7WbpdhmA8yZYrke4+Ub+/2gyY76bwCU9PiKqdEGg5CmW1Nvz6v&#10;JwtKfGBGMA1G1vQgPb1bvn93O9pKTqEHLaQjmMT4arQ17UOwVZZ53suB+Suw0qCzAzewgFu3zYRj&#10;I2YfdDbN83k2ghPWAZfe49f26KTLlL/rJA9fus7LQHRNEVtIq0vrJq7Z8pZVW8dsr/gJBvsHFANT&#10;BoteUrUsMPLi1B+pBsUdeOjCFYchg65TXCYOyKbIf2Pz1DMrExcUx9uLTP7/peWfd4+OKFHTGSWG&#10;Ddiip+CY2vaB3DsHI2nAGJQRHJlFtUbrKwxqzKOLfPnePNkH4N88MdD0zGxlQv18sJiqiBHZm5C4&#10;8RZrbsZPIPAMewmQpNt3bogpURSyTx06XDok94Fw/FjM8+l1iY3kZ1/GqnOgdT58lDCQaNTUn3hc&#10;CBSpDNs9+BBhseocEKsaWCut0zhoQ8aa3symsxTgQSsRnfGYd9tNox3ZsThQ6Ukc0fP6mIMXI1Ky&#10;XjKxOtmBKY02CUmc4BTKpSWN1QYpKNES71C0jvC0iRWROgI+WceZ+n6T36wWq0U5Kafz1aTM23Zy&#10;v27KyXxdXM/aD23TtMWPCL4oq14JIU3Ef57vovy7+TndtONkXib8IlT2NntSFMGe3wl06n1s93Fw&#10;NiAOjy6yi2OAI50On65fvDOv9+nUr5/E8icAAAD//wMAUEsDBBQABgAIAAAAIQDikBxg3AAAAAYB&#10;AAAPAAAAZHJzL2Rvd25yZXYueG1sTI5BS8NAEIXvgv9hGcGb3Rhp0JhNUYuYi4KtiMdtdswuZmdD&#10;dtum/nqneNDLg/fe8OarFpPvxQ7H6AIpuJxlIJDaYBx1Ct7WjxfXIGLSZHQfCBUcMMKiPj2pdGnC&#10;nl5xt0qd4BGKpVZgUxpKKWNr0es4CwMSd59h9DqxHTtpRr3ncd/LPMsK6bUj/mD1gA8W26/V1itI&#10;y4+DLd7b+xv3sn56Ltx30zRLpc7PprtbEAmn9HcMR3xGh5qZNmFLJor+6EVivSpAcJvP8zmIzW8g&#10;60r+x69/AAAA//8DAFBLAQItABQABgAIAAAAIQC2gziS/gAAAOEBAAATAAAAAAAAAAAAAAAAAAAA&#10;AABbQ29udGVudF9UeXBlc10ueG1sUEsBAi0AFAAGAAgAAAAhADj9If/WAAAAlAEAAAsAAAAAAAAA&#10;AAAAAAAALwEAAF9yZWxzLy5yZWxzUEsBAi0AFAAGAAgAAAAhADLqOZM7AgAAbAQAAA4AAAAAAAAA&#10;AAAAAAAALgIAAGRycy9lMm9Eb2MueG1sUEsBAi0AFAAGAAgAAAAhAOKQHGDcAAAABgEAAA8AAAAA&#10;AAAAAAAAAAAAlQQAAGRycy9kb3ducmV2LnhtbFBLBQYAAAAABAAEAPMAAACeBQAAAAA=&#10;">
                      <v:stroke endarrow="block"/>
                    </v:shape>
                  </w:pict>
                </mc:Fallback>
              </mc:AlternateContent>
            </w:r>
          </w:p>
          <w:p w:rsidR="00581787" w:rsidRPr="00581787" w:rsidRDefault="00581787" w:rsidP="00581787">
            <w:pPr>
              <w:contextualSpacing/>
              <w:jc w:val="both"/>
              <w:rPr>
                <w:rFonts w:ascii="Arial" w:hAnsi="Arial" w:cs="Arial"/>
                <w:color w:val="000000"/>
                <w:sz w:val="24"/>
                <w:szCs w:val="24"/>
                <w:lang w:val="id-ID"/>
              </w:rPr>
            </w:pPr>
          </w:p>
        </w:tc>
        <w:tc>
          <w:tcPr>
            <w:tcW w:w="3012" w:type="dxa"/>
            <w:tcBorders>
              <w:top w:val="nil"/>
              <w:left w:val="nil"/>
              <w:bottom w:val="nil"/>
              <w:right w:val="nil"/>
            </w:tcBorders>
          </w:tcPr>
          <w:p w:rsidR="00581787" w:rsidRPr="00581787" w:rsidRDefault="00581787" w:rsidP="00581787">
            <w:pPr>
              <w:contextualSpacing/>
              <w:jc w:val="both"/>
              <w:rPr>
                <w:rFonts w:ascii="Arial" w:hAnsi="Arial" w:cs="Arial"/>
                <w:color w:val="000000"/>
                <w:sz w:val="24"/>
                <w:szCs w:val="24"/>
                <w:lang w:val="id-ID"/>
              </w:rPr>
            </w:pPr>
          </w:p>
          <w:p w:rsidR="00581787" w:rsidRPr="00581787" w:rsidRDefault="00581787" w:rsidP="00581787">
            <w:pPr>
              <w:contextualSpacing/>
              <w:jc w:val="both"/>
              <w:rPr>
                <w:rFonts w:ascii="Arial" w:hAnsi="Arial" w:cs="Arial"/>
                <w:color w:val="000000"/>
                <w:sz w:val="24"/>
                <w:szCs w:val="24"/>
                <w:lang w:val="id-ID"/>
              </w:rPr>
            </w:pPr>
          </w:p>
          <w:tbl>
            <w:tblPr>
              <w:tblStyle w:val="TableGrid"/>
              <w:tblW w:w="0" w:type="auto"/>
              <w:tblLook w:val="04A0" w:firstRow="1" w:lastRow="0" w:firstColumn="1" w:lastColumn="0" w:noHBand="0" w:noVBand="1"/>
            </w:tblPr>
            <w:tblGrid>
              <w:gridCol w:w="2781"/>
            </w:tblGrid>
            <w:tr w:rsidR="00581787" w:rsidRPr="00581787" w:rsidTr="00FF7F9D">
              <w:tc>
                <w:tcPr>
                  <w:tcW w:w="2781" w:type="dxa"/>
                </w:tcPr>
                <w:p w:rsidR="00581787" w:rsidRPr="00581787" w:rsidRDefault="00581787" w:rsidP="00581787">
                  <w:pPr>
                    <w:contextualSpacing/>
                    <w:jc w:val="center"/>
                    <w:rPr>
                      <w:rFonts w:ascii="Arial" w:hAnsi="Arial" w:cs="Arial"/>
                      <w:color w:val="000000"/>
                      <w:sz w:val="24"/>
                      <w:szCs w:val="24"/>
                      <w:lang w:val="id-ID"/>
                    </w:rPr>
                  </w:pPr>
                  <w:r w:rsidRPr="00581787">
                    <w:rPr>
                      <w:rFonts w:ascii="Arial" w:hAnsi="Arial" w:cs="Arial"/>
                      <w:color w:val="000000"/>
                      <w:sz w:val="24"/>
                      <w:szCs w:val="24"/>
                      <w:lang w:val="id-ID"/>
                    </w:rPr>
                    <w:t xml:space="preserve">Kompetensi </w:t>
                  </w:r>
                </w:p>
              </w:tc>
            </w:tr>
          </w:tbl>
          <w:p w:rsidR="00581787" w:rsidRPr="00581787" w:rsidRDefault="00581787" w:rsidP="00581787">
            <w:pPr>
              <w:contextualSpacing/>
              <w:jc w:val="both"/>
              <w:rPr>
                <w:rFonts w:ascii="Arial" w:hAnsi="Arial" w:cs="Arial"/>
                <w:color w:val="000000"/>
                <w:sz w:val="24"/>
                <w:szCs w:val="24"/>
                <w:lang w:val="id-ID"/>
              </w:rPr>
            </w:pPr>
            <w:r>
              <w:rPr>
                <w:rFonts w:ascii="Arial" w:hAnsi="Arial" w:cs="Arial"/>
                <w:noProof/>
                <w:color w:val="000000"/>
                <w:sz w:val="24"/>
                <w:szCs w:val="24"/>
              </w:rPr>
              <mc:AlternateContent>
                <mc:Choice Requires="wps">
                  <w:drawing>
                    <wp:anchor distT="0" distB="0" distL="114300" distR="114300" simplePos="0" relativeHeight="251687936" behindDoc="0" locked="0" layoutInCell="1" allowOverlap="1" wp14:anchorId="03506781" wp14:editId="3E9F77D6">
                      <wp:simplePos x="0" y="0"/>
                      <wp:positionH relativeFrom="column">
                        <wp:posOffset>598413</wp:posOffset>
                      </wp:positionH>
                      <wp:positionV relativeFrom="paragraph">
                        <wp:posOffset>94108</wp:posOffset>
                      </wp:positionV>
                      <wp:extent cx="0" cy="472612"/>
                      <wp:effectExtent l="76200" t="38100" r="57150" b="228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26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47.1pt;margin-top:7.4pt;width:0;height:37.2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aZPQIAAHUEAAAOAAAAZHJzL2Uyb0RvYy54bWysVE2P2yAQvVfqf0DcE9uJk81acVYrO+ll&#10;20babe8EcIyKGQRsnKjqfy9gb7bbXqqqOZDhY968eTy8vjt3Ep24sQJUibNpihFXFJhQxxJ/edpN&#10;VhhZRxQjEhQv8YVbfLd5/27d64LPoAXJuEEeRNmi1yVundNFklja8o7YKWiu/GYDpiPOT80xYYb0&#10;Hr2TySxNl0kPhmkDlFvrV+thE28iftNw6j43jeUOyRJ7bi6OJo6HMCabNSmOhuhW0JEG+QcWHRHK&#10;F71C1cQR9GzEH1CdoAYsNG5KoUugaQTlsQffTZb+1s1jSzSPvXhxrL7KZP8fLP102hskWInnGCnS&#10;+St6dIaIY+vQvTHQowqU8jKCQfOgVq9t4ZMqtTehX3pWj/oB6DeLFFQtUUceWT9dtIfKQkbyJiVM&#10;rPY1D/1HYP4MeXYQpTs3pkONFPprSAzgXh50jnd1ud4VPztEh0XqV/Ob2TKbxTKkCAghTxvrPnDo&#10;UAhKbMeGrp0M6OT0YF3g95oQkhXshJTRF1KhvsS3i9ki0rEgBQub4Zg1x0MlDTqR4Kz4G1m8OWbg&#10;WbEI1nLCtmPsiJA+Ri6q5IzwukmOQ7WOM4wk948pRAM9qUJF37knPEaDub7fprfb1XaVT/LZcjvJ&#10;07qe3O+qfLLcZTeLel5XVZ39COSzvGgFY1wF/i9Gz/K/M9L45AaLXq1+FSp5ix4V9WRf/iPpaIJw&#10;74ODDsAuexO6C37w3o6Hx3cYHs+v83jq9Wux+QkAAP//AwBQSwMEFAAGAAgAAAAhAML9kDjcAAAA&#10;BwEAAA8AAABkcnMvZG93bnJldi54bWxMj0FPwkAQhe8m/IfNmHgxsLVBU2q3hKjIyRAL3pfu2DZ0&#10;Z5vuAu2/d+Sixzfv5c33suVgW3HG3jeOFDzMIhBIpTMNVQr2u/U0AeGDJqNbR6hgRA/LfHKT6dS4&#10;C33iuQiV4BLyqVZQh9ClUvqyRqv9zHVI7H273urAsq+k6fWFy20r4yh6klY3xB9q3eFLjeWxOFkF&#10;r8X2cf11vx/isdx8FO/JcUvjm1J3t8PqGUTAIfyF4Ref0SFnpoM7kfGiVbCYx5zk+5wXsH/VBwXJ&#10;IgaZZ/I/f/4DAAD//wMAUEsBAi0AFAAGAAgAAAAhALaDOJL+AAAA4QEAABMAAAAAAAAAAAAAAAAA&#10;AAAAAFtDb250ZW50X1R5cGVzXS54bWxQSwECLQAUAAYACAAAACEAOP0h/9YAAACUAQAACwAAAAAA&#10;AAAAAAAAAAAvAQAAX3JlbHMvLnJlbHNQSwECLQAUAAYACAAAACEAidCmmT0CAAB1BAAADgAAAAAA&#10;AAAAAAAAAAAuAgAAZHJzL2Uyb0RvYy54bWxQSwECLQAUAAYACAAAACEAwv2QONwAAAAHAQAADwAA&#10;AAAAAAAAAAAAAACXBAAAZHJzL2Rvd25yZXYueG1sUEsFBgAAAAAEAAQA8wAAAKAFAAAAAA==&#10;">
                      <v:stroke endarrow="block"/>
                    </v:shape>
                  </w:pict>
                </mc:Fallback>
              </mc:AlternateContent>
            </w:r>
          </w:p>
        </w:tc>
      </w:tr>
    </w:tbl>
    <w:p w:rsidR="00581787" w:rsidRPr="00581787" w:rsidRDefault="00581787" w:rsidP="00581787">
      <w:pPr>
        <w:spacing w:line="240" w:lineRule="auto"/>
        <w:ind w:left="90" w:firstLine="761"/>
        <w:contextualSpacing/>
        <w:jc w:val="both"/>
        <w:rPr>
          <w:rFonts w:ascii="Arial" w:eastAsia="Times New Roman" w:hAnsi="Arial" w:cs="Arial"/>
          <w:color w:val="000000"/>
          <w:sz w:val="24"/>
          <w:szCs w:val="24"/>
          <w:lang w:val="id-ID"/>
        </w:rPr>
      </w:pPr>
      <w:r>
        <w:rPr>
          <w:rFonts w:ascii="Arial" w:eastAsia="Times New Roman" w:hAnsi="Arial" w:cs="Arial"/>
          <w:noProof/>
          <w:color w:val="000000"/>
          <w:sz w:val="24"/>
          <w:szCs w:val="24"/>
        </w:rPr>
        <mc:AlternateContent>
          <mc:Choice Requires="wps">
            <w:drawing>
              <wp:anchor distT="0" distB="0" distL="114300" distR="114300" simplePos="0" relativeHeight="251686912" behindDoc="0" locked="0" layoutInCell="1" allowOverlap="1" wp14:anchorId="06C51A86" wp14:editId="52973FA0">
                <wp:simplePos x="0" y="0"/>
                <wp:positionH relativeFrom="column">
                  <wp:posOffset>983615</wp:posOffset>
                </wp:positionH>
                <wp:positionV relativeFrom="paragraph">
                  <wp:posOffset>196215</wp:posOffset>
                </wp:positionV>
                <wp:extent cx="3493770" cy="0"/>
                <wp:effectExtent l="12065" t="7620" r="8890"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3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7.45pt;margin-top:15.45pt;width:275.1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0ZJgIAAEoEAAAOAAAAZHJzL2Uyb0RvYy54bWysVMGO2jAQvVfqP1i+QwibZSHasFol0Mu2&#10;RWL7AcZ2iNXEY9leAqr67x2bgNj2UlXNwRlnPG/ezDzn8enYteQgrVOgC5qOJ5RIzUEovS/ot9f1&#10;aE6J80wL1oKWBT1JR5+WHz889iaXU2igFdISBNEu701BG+9NniSON7JjbgxGanTWYDvmcWv3ibCs&#10;R/SuTaaTySzpwQpjgUvn8Gt1dtJlxK9ryf3XunbSk7agyM3H1cZ1F9Zk+cjyvWWmUXygwf6BRceU&#10;xqRXqIp5Rt6s+gOqU9yCg9qPOXQJ1LXiMtaA1aST36rZNszIWAs2x5lrm9z/g+VfDhtLlCjolBLN&#10;OhzR1lum9o0nz9ZCT0rQGtsIlkxDt3rjcgwq9caGevlRb80L8O+OaCgbpvcysn49GYRKQ0TyLiRs&#10;nMGcu/4zCDzD3jzE1h1r2wVIbAo5xgmdrhOSR084frzLFncPDzhIfvElLL8EGuv8JwkdCUZB3VDH&#10;tYA0pmGHF+cDLZZfAkJWDWvVtlEOrSZ9QRf30/sY4KBVIjjDMWf3u7K15MCCoOITa0TP7TELb1pE&#10;sEYysRpsz1R7tjF5qwMeFoZ0BuusmB+LyWI1X82zUTadrUbZpKpGz+syG83W6cN9dVeVZZX+DNTS&#10;LG+UEFIHdhf1ptnfqWO4R2fdXfV7bUPyHj32C8le3pF0nGwY5lkWOxCnjb1MHAUbDw+XK9yI2z3a&#10;t7+A5S8AAAD//wMAUEsDBBQABgAIAAAAIQAsKf3p3QAAAAkBAAAPAAAAZHJzL2Rvd25yZXYueG1s&#10;TI/NTsMwEITvSLyDtZW4IGqnNEBDnKpC4sCxPxJXN16S0HgdxU4T+vQs4gCn1eyOZr/J15NrxRn7&#10;0HjSkMwVCKTS24YqDYf9690TiBANWdN6Qg1fGGBdXF/lJrN+pC2ed7ESHEIhMxrqGLtMylDW6EyY&#10;+w6Jbx++dyay7CtpezNyuGvlQqkH6UxD/KE2Hb7UWJ52g9OAYUgTtVm56vB2GW/fF5fPsdtrfTOb&#10;Ns8gIk7xzww/+IwOBTMd/UA2iJZ1ulyxVcO94smGR5UmII6/C1nk8n+D4hsAAP//AwBQSwECLQAU&#10;AAYACAAAACEAtoM4kv4AAADhAQAAEwAAAAAAAAAAAAAAAAAAAAAAW0NvbnRlbnRfVHlwZXNdLnht&#10;bFBLAQItABQABgAIAAAAIQA4/SH/1gAAAJQBAAALAAAAAAAAAAAAAAAAAC8BAABfcmVscy8ucmVs&#10;c1BLAQItABQABgAIAAAAIQDAyB0ZJgIAAEoEAAAOAAAAAAAAAAAAAAAAAC4CAABkcnMvZTJvRG9j&#10;LnhtbFBLAQItABQABgAIAAAAIQAsKf3p3QAAAAkBAAAPAAAAAAAAAAAAAAAAAIAEAABkcnMvZG93&#10;bnJldi54bWxQSwUGAAAAAAQABADzAAAAigUAAAAA&#10;"/>
            </w:pict>
          </mc:Fallback>
        </mc:AlternateContent>
      </w:r>
      <w:r>
        <w:rPr>
          <w:rFonts w:ascii="Arial" w:eastAsia="Times New Roman" w:hAnsi="Arial" w:cs="Arial"/>
          <w:noProof/>
          <w:color w:val="000000"/>
          <w:sz w:val="24"/>
          <w:szCs w:val="24"/>
        </w:rPr>
        <mc:AlternateContent>
          <mc:Choice Requires="wps">
            <w:drawing>
              <wp:anchor distT="0" distB="0" distL="114300" distR="114300" simplePos="0" relativeHeight="251685888" behindDoc="0" locked="0" layoutInCell="1" allowOverlap="1" wp14:anchorId="0F70B8C4" wp14:editId="726CF04C">
                <wp:simplePos x="0" y="0"/>
                <wp:positionH relativeFrom="column">
                  <wp:posOffset>983615</wp:posOffset>
                </wp:positionH>
                <wp:positionV relativeFrom="paragraph">
                  <wp:posOffset>-1905</wp:posOffset>
                </wp:positionV>
                <wp:extent cx="0" cy="198120"/>
                <wp:effectExtent l="12065" t="9525" r="698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7.45pt;margin-top:-.15pt;width:0;height:15.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6zJAIAAEkEAAAOAAAAZHJzL2Uyb0RvYy54bWysVMuu2jAQ3VfqP1jZQxIKFCLC1VUC3dy2&#10;SNx+gLGdxGrisWxDQFX/vWMTaGk3VVUWxo+Z43NmjrN6OnctOQljJag8SsdJRIRiwKWq8+jL63a0&#10;iIh1VHHaghJ5dBE2elq/fbPqdSYm0EDLhSEIomzW6zxqnNNZHFvWiI7aMWih8LAC01GHS1PH3NAe&#10;0bs2niTJPO7BcG2ACWtxt7weRuuAX1WCuc9VZYUjbR4hNxdGE8aDH+P1ima1obqRbKBB/4FFR6XC&#10;S+9QJXWUHI38A6qTzICFyo0ZdDFUlWQiaEA1afKbmn1DtQhasDhW38tk/x8s+3TaGSI59i4iinbY&#10;or0zVNaNI8/GQE8KUArLCIakvlq9thkmFWpnvF52Vnv9AuyrJQqKhqpaBNavF41QISN+SPELq/HO&#10;Q/8ROMbQo4NQunNlOg+JRSHn0KHLvUPi7Ai7bjLcTZeLdBKaF9PslqeNdR8EdMRP8sgOMu7803AL&#10;Pb1Yhzow8ZbgL1WwlW0b3NAq0ufRcjaZhQQLreT+0IdZUx+K1pAT9X4KP18UBHsIM3BUPIA1gvLN&#10;MHdUttc5xrfK46EupDPMrob5tkyWm8VmMR1NJ/PNaJqU5eh5W0xH8236fla+K4uiTL97auk0ayTn&#10;Qnl2N/Om078zx/CMrra72/dehvgRPUhEsrf/QDo01vfy6ooD8MvO+Gr4HqNfQ/DwtvyD+HUdon5+&#10;AdY/AAAA//8DAFBLAwQUAAYACAAAACEAMIbLn9wAAAAIAQAADwAAAGRycy9kb3ducmV2LnhtbEyP&#10;QU/CQBCF7yT+h82QeCGwC4ixtVNCTDx4FEi8Lt2xrXRnm+6WVn69ixc9fnkvb77JtqNtxIU6XztG&#10;WC4UCOLCmZpLhOPhdf4EwgfNRjeOCeGbPGzzu0mmU+MGfqfLPpQijrBPNUIVQptK6YuKrPYL1xLH&#10;7NN1VoeIXSlNp4c4bhu5UupRWl1zvFDpll4qKs773iKQ7zdLtUtseXy7DrOP1fVraA+I99Nx9wwi&#10;0Bj+ynDTj+qQR6eT69l40UTePCSxijBfg7jlv3xCWKsEZJ7J/w/kPwAAAP//AwBQSwECLQAUAAYA&#10;CAAAACEAtoM4kv4AAADhAQAAEwAAAAAAAAAAAAAAAAAAAAAAW0NvbnRlbnRfVHlwZXNdLnhtbFBL&#10;AQItABQABgAIAAAAIQA4/SH/1gAAAJQBAAALAAAAAAAAAAAAAAAAAC8BAABfcmVscy8ucmVsc1BL&#10;AQItABQABgAIAAAAIQCCmq6zJAIAAEkEAAAOAAAAAAAAAAAAAAAAAC4CAABkcnMvZTJvRG9jLnht&#10;bFBLAQItABQABgAIAAAAIQAwhsuf3AAAAAgBAAAPAAAAAAAAAAAAAAAAAH4EAABkcnMvZG93bnJl&#10;di54bWxQSwUGAAAAAAQABADzAAAAhwUAAAAA&#10;"/>
            </w:pict>
          </mc:Fallback>
        </mc:AlternateContent>
      </w:r>
    </w:p>
    <w:p w:rsidR="00581787" w:rsidRPr="00581787" w:rsidRDefault="00581787" w:rsidP="00581787">
      <w:pPr>
        <w:spacing w:line="240" w:lineRule="auto"/>
        <w:ind w:left="90" w:firstLine="761"/>
        <w:contextualSpacing/>
        <w:jc w:val="both"/>
        <w:rPr>
          <w:rFonts w:ascii="Arial" w:eastAsia="Times New Roman" w:hAnsi="Arial" w:cs="Arial"/>
          <w:color w:val="000000"/>
          <w:sz w:val="24"/>
          <w:szCs w:val="24"/>
          <w:lang w:val="id-ID"/>
        </w:rPr>
      </w:pPr>
    </w:p>
    <w:p w:rsidR="00581787" w:rsidRPr="00581787" w:rsidRDefault="00581787" w:rsidP="00581787">
      <w:pPr>
        <w:numPr>
          <w:ilvl w:val="0"/>
          <w:numId w:val="4"/>
        </w:numPr>
        <w:spacing w:line="240" w:lineRule="auto"/>
        <w:contextualSpacing/>
        <w:rPr>
          <w:rFonts w:ascii="Arial" w:eastAsia="Times New Roman" w:hAnsi="Arial" w:cs="Arial"/>
          <w:vanish/>
          <w:sz w:val="24"/>
          <w:szCs w:val="24"/>
        </w:rPr>
      </w:pPr>
    </w:p>
    <w:p w:rsidR="00581787" w:rsidRPr="00581787" w:rsidRDefault="00581787" w:rsidP="00581787">
      <w:pPr>
        <w:numPr>
          <w:ilvl w:val="0"/>
          <w:numId w:val="4"/>
        </w:numPr>
        <w:spacing w:line="240" w:lineRule="auto"/>
        <w:contextualSpacing/>
        <w:rPr>
          <w:rFonts w:ascii="Arial" w:eastAsia="Times New Roman" w:hAnsi="Arial" w:cs="Arial"/>
          <w:vanish/>
          <w:sz w:val="24"/>
          <w:szCs w:val="24"/>
        </w:rPr>
      </w:pPr>
    </w:p>
    <w:p w:rsidR="00581787" w:rsidRPr="00581787" w:rsidRDefault="00581787" w:rsidP="00581787">
      <w:pPr>
        <w:numPr>
          <w:ilvl w:val="1"/>
          <w:numId w:val="4"/>
        </w:numPr>
        <w:spacing w:line="240" w:lineRule="auto"/>
        <w:contextualSpacing/>
        <w:rPr>
          <w:rFonts w:ascii="Arial" w:eastAsia="Times New Roman" w:hAnsi="Arial" w:cs="Arial"/>
          <w:vanish/>
          <w:sz w:val="24"/>
          <w:szCs w:val="24"/>
        </w:rPr>
      </w:pPr>
    </w:p>
    <w:p w:rsidR="00581787" w:rsidRPr="00581787" w:rsidRDefault="00581787" w:rsidP="00581787">
      <w:pPr>
        <w:numPr>
          <w:ilvl w:val="1"/>
          <w:numId w:val="4"/>
        </w:numPr>
        <w:spacing w:line="240" w:lineRule="auto"/>
        <w:ind w:left="426"/>
        <w:contextualSpacing/>
        <w:rPr>
          <w:rFonts w:ascii="Arial" w:eastAsia="Times New Roman" w:hAnsi="Arial" w:cs="Arial"/>
          <w:sz w:val="24"/>
          <w:szCs w:val="24"/>
        </w:rPr>
      </w:pPr>
      <w:r w:rsidRPr="00581787">
        <w:rPr>
          <w:rFonts w:ascii="Arial" w:eastAsia="Times New Roman" w:hAnsi="Arial" w:cs="Arial"/>
          <w:sz w:val="24"/>
          <w:szCs w:val="24"/>
          <w:lang w:val="id-ID"/>
        </w:rPr>
        <w:t>Hipotesis Penelitian</w:t>
      </w:r>
    </w:p>
    <w:p w:rsidR="00581787" w:rsidRPr="00581787" w:rsidRDefault="00581787" w:rsidP="00581787">
      <w:pPr>
        <w:spacing w:line="240" w:lineRule="auto"/>
        <w:ind w:left="426"/>
        <w:contextualSpacing/>
        <w:rPr>
          <w:rFonts w:ascii="Arial" w:eastAsia="Times New Roman" w:hAnsi="Arial" w:cs="Arial"/>
          <w:sz w:val="24"/>
          <w:szCs w:val="24"/>
        </w:rPr>
      </w:pPr>
    </w:p>
    <w:p w:rsidR="00581787" w:rsidRPr="00581787" w:rsidRDefault="00581787" w:rsidP="00581787">
      <w:pPr>
        <w:spacing w:line="240" w:lineRule="auto"/>
        <w:ind w:firstLine="851"/>
        <w:contextualSpacing/>
        <w:jc w:val="both"/>
        <w:rPr>
          <w:rFonts w:ascii="Arial" w:eastAsia="Times New Roman" w:hAnsi="Arial" w:cs="Arial"/>
          <w:sz w:val="24"/>
          <w:szCs w:val="24"/>
        </w:rPr>
      </w:pPr>
      <w:r w:rsidRPr="00581787">
        <w:rPr>
          <w:rFonts w:ascii="Arial" w:eastAsia="Times New Roman" w:hAnsi="Arial" w:cs="Arial"/>
          <w:sz w:val="24"/>
          <w:szCs w:val="24"/>
        </w:rPr>
        <w:t>Berdasar pada kajian pusta, penelitian-penelitian sebelumnya yang relevan, dan kerangka pemikiran</w:t>
      </w:r>
      <w:proofErr w:type="gramStart"/>
      <w:r w:rsidRPr="00581787">
        <w:rPr>
          <w:rFonts w:ascii="Arial" w:eastAsia="Times New Roman" w:hAnsi="Arial" w:cs="Arial"/>
          <w:sz w:val="24"/>
          <w:szCs w:val="24"/>
        </w:rPr>
        <w:t>,  maka</w:t>
      </w:r>
      <w:proofErr w:type="gramEnd"/>
      <w:r w:rsidRPr="00581787">
        <w:rPr>
          <w:rFonts w:ascii="Arial" w:eastAsia="Times New Roman" w:hAnsi="Arial" w:cs="Arial"/>
          <w:sz w:val="24"/>
          <w:szCs w:val="24"/>
        </w:rPr>
        <w:t xml:space="preserve"> peneliti menetapkan hipotesis penelitian sebagai berikut :</w:t>
      </w:r>
    </w:p>
    <w:p w:rsidR="00581787" w:rsidRPr="00581787" w:rsidRDefault="00581787" w:rsidP="00581787">
      <w:pPr>
        <w:numPr>
          <w:ilvl w:val="0"/>
          <w:numId w:val="6"/>
        </w:numPr>
        <w:spacing w:line="240" w:lineRule="auto"/>
        <w:ind w:left="426"/>
        <w:contextualSpacing/>
        <w:jc w:val="both"/>
        <w:rPr>
          <w:rFonts w:ascii="Arial" w:eastAsia="Times New Roman" w:hAnsi="Arial" w:cs="Arial"/>
          <w:sz w:val="24"/>
          <w:szCs w:val="24"/>
          <w:lang w:val="id-ID"/>
        </w:rPr>
      </w:pPr>
      <w:r w:rsidRPr="00581787">
        <w:rPr>
          <w:rFonts w:ascii="Arial" w:eastAsia="Times New Roman" w:hAnsi="Arial" w:cs="Arial"/>
          <w:sz w:val="24"/>
          <w:szCs w:val="24"/>
          <w:lang w:val="id-ID"/>
        </w:rPr>
        <w:t>Terdapat pengaruh dari dorongan berprestasi dan pengakuan terhadap kompetensi secara parsial.</w:t>
      </w:r>
    </w:p>
    <w:p w:rsidR="00581787" w:rsidRPr="00581787" w:rsidRDefault="00581787" w:rsidP="00581787">
      <w:pPr>
        <w:numPr>
          <w:ilvl w:val="0"/>
          <w:numId w:val="6"/>
        </w:numPr>
        <w:spacing w:line="240" w:lineRule="auto"/>
        <w:ind w:left="426"/>
        <w:contextualSpacing/>
        <w:jc w:val="both"/>
        <w:rPr>
          <w:rFonts w:ascii="Arial" w:eastAsia="Times New Roman" w:hAnsi="Arial" w:cs="Arial"/>
          <w:sz w:val="24"/>
          <w:szCs w:val="24"/>
          <w:lang w:val="id-ID"/>
        </w:rPr>
      </w:pPr>
      <w:r w:rsidRPr="00581787">
        <w:rPr>
          <w:rFonts w:ascii="Arial" w:eastAsia="Times New Roman" w:hAnsi="Arial" w:cs="Arial"/>
          <w:sz w:val="24"/>
          <w:szCs w:val="24"/>
          <w:lang w:val="id-ID"/>
        </w:rPr>
        <w:t>Terdapat pengaruh dari dorongan berprestasi dan pengakuan terhadap kompetensi secara simultan</w:t>
      </w:r>
    </w:p>
    <w:p w:rsidR="00581787" w:rsidRDefault="00581787" w:rsidP="00853E8B">
      <w:pPr>
        <w:spacing w:line="240" w:lineRule="auto"/>
        <w:jc w:val="both"/>
        <w:rPr>
          <w:rFonts w:ascii="Arial" w:hAnsi="Arial" w:cs="Arial"/>
          <w:sz w:val="24"/>
          <w:szCs w:val="24"/>
        </w:rPr>
      </w:pPr>
    </w:p>
    <w:p w:rsidR="00224CB9" w:rsidRDefault="00224CB9" w:rsidP="00853E8B">
      <w:pPr>
        <w:spacing w:line="240" w:lineRule="auto"/>
        <w:jc w:val="both"/>
        <w:rPr>
          <w:rFonts w:ascii="Arial" w:hAnsi="Arial" w:cs="Arial"/>
          <w:sz w:val="24"/>
          <w:szCs w:val="24"/>
        </w:rPr>
      </w:pPr>
    </w:p>
    <w:p w:rsidR="00224CB9" w:rsidRPr="00224CB9" w:rsidRDefault="00224CB9" w:rsidP="00224CB9">
      <w:pPr>
        <w:spacing w:line="240" w:lineRule="auto"/>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BAB III</w:t>
      </w:r>
    </w:p>
    <w:p w:rsidR="00224CB9" w:rsidRPr="00224CB9" w:rsidRDefault="00224CB9" w:rsidP="00224CB9">
      <w:pPr>
        <w:spacing w:line="240" w:lineRule="auto"/>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METODOLIGI PENELITIAN</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numPr>
          <w:ilvl w:val="0"/>
          <w:numId w:val="7"/>
        </w:numPr>
        <w:spacing w:line="240" w:lineRule="auto"/>
        <w:contextualSpacing/>
        <w:rPr>
          <w:rFonts w:ascii="Arial" w:eastAsia="Times New Roman" w:hAnsi="Arial" w:cs="Arial"/>
          <w:vanish/>
          <w:sz w:val="24"/>
          <w:szCs w:val="24"/>
          <w:lang w:val="id-ID" w:eastAsia="id-ID"/>
        </w:rPr>
      </w:pPr>
    </w:p>
    <w:p w:rsidR="00224CB9" w:rsidRPr="00224CB9" w:rsidRDefault="00224CB9" w:rsidP="00224CB9">
      <w:pPr>
        <w:numPr>
          <w:ilvl w:val="0"/>
          <w:numId w:val="7"/>
        </w:numPr>
        <w:spacing w:line="240" w:lineRule="auto"/>
        <w:contextualSpacing/>
        <w:rPr>
          <w:rFonts w:ascii="Arial" w:eastAsia="Times New Roman" w:hAnsi="Arial" w:cs="Arial"/>
          <w:vanish/>
          <w:sz w:val="24"/>
          <w:szCs w:val="24"/>
          <w:lang w:val="id-ID" w:eastAsia="id-ID"/>
        </w:rPr>
      </w:pPr>
    </w:p>
    <w:p w:rsidR="00224CB9" w:rsidRPr="00224CB9" w:rsidRDefault="00224CB9" w:rsidP="00224CB9">
      <w:pPr>
        <w:numPr>
          <w:ilvl w:val="0"/>
          <w:numId w:val="7"/>
        </w:numPr>
        <w:spacing w:line="240" w:lineRule="auto"/>
        <w:contextualSpacing/>
        <w:rPr>
          <w:rFonts w:ascii="Arial" w:eastAsia="Times New Roman" w:hAnsi="Arial" w:cs="Arial"/>
          <w:vanish/>
          <w:sz w:val="24"/>
          <w:szCs w:val="24"/>
          <w:lang w:val="id-ID" w:eastAsia="id-ID"/>
        </w:rPr>
      </w:pPr>
    </w:p>
    <w:p w:rsidR="00224CB9" w:rsidRPr="00224CB9" w:rsidRDefault="00224CB9" w:rsidP="00224CB9">
      <w:pPr>
        <w:numPr>
          <w:ilvl w:val="1"/>
          <w:numId w:val="7"/>
        </w:numPr>
        <w:spacing w:line="240" w:lineRule="auto"/>
        <w:ind w:left="426"/>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Metode Penelitian</w:t>
      </w:r>
    </w:p>
    <w:p w:rsidR="00224CB9" w:rsidRPr="00224CB9" w:rsidRDefault="00224CB9" w:rsidP="00224CB9">
      <w:pPr>
        <w:spacing w:line="240" w:lineRule="auto"/>
        <w:ind w:left="426"/>
        <w:contextualSpacing/>
        <w:rPr>
          <w:rFonts w:ascii="Arial" w:eastAsia="Times New Roman" w:hAnsi="Arial" w:cs="Arial"/>
          <w:sz w:val="24"/>
          <w:szCs w:val="24"/>
          <w:lang w:val="id-ID" w:eastAsia="id-ID"/>
        </w:rPr>
      </w:pPr>
    </w:p>
    <w:p w:rsidR="00224CB9" w:rsidRDefault="00224CB9" w:rsidP="00224CB9">
      <w:pPr>
        <w:spacing w:after="0" w:line="240" w:lineRule="auto"/>
        <w:ind w:firstLine="851"/>
        <w:contextualSpacing/>
        <w:jc w:val="both"/>
        <w:rPr>
          <w:rFonts w:ascii="Arial" w:eastAsia="Times New Roman" w:hAnsi="Arial" w:cs="Arial"/>
          <w:sz w:val="24"/>
          <w:szCs w:val="24"/>
          <w:lang w:eastAsia="id-ID"/>
        </w:rPr>
      </w:pPr>
      <w:r w:rsidRPr="00224CB9">
        <w:rPr>
          <w:rFonts w:ascii="Arial" w:eastAsia="Times New Roman" w:hAnsi="Arial" w:cs="Arial"/>
          <w:sz w:val="24"/>
          <w:szCs w:val="24"/>
          <w:lang w:val="id-ID" w:eastAsia="id-ID"/>
        </w:rPr>
        <w:t>Penelitian yang dilakukan dalam  kegiatan ini adalah deskriptif dan verifikatif. Tujuan dari penelitian deskriptif adalah untuk memperolah deskripsi tentang kondisi dari variabel dorongan berprestasi dan pengakuan, tanggungjawab dan sikap kerja, persepsi dan moril kerja, kompetrensi, dan kinerja dari apoteker dalam mengelola apotik. Sedangkan penelitian verifikatif bertujuan untuk menguji kebenaran hipotesis yang dilaksanakan melalui pengumpulan data dilapangan, dimana penelitian ini untuk menguji pengaruh dari dorongan berprestasi dan pengakuan, tanggungjawab dan sikap kerja, serta persepsi dan moril kerja terhadap kompetensi, dan pengaruh kompetensi terhadap kinerja.</w:t>
      </w:r>
    </w:p>
    <w:p w:rsidR="00224CB9" w:rsidRPr="00224CB9" w:rsidRDefault="00224CB9" w:rsidP="00224CB9">
      <w:pPr>
        <w:spacing w:after="0" w:line="240" w:lineRule="auto"/>
        <w:ind w:firstLine="851"/>
        <w:contextualSpacing/>
        <w:jc w:val="both"/>
        <w:rPr>
          <w:rFonts w:ascii="Arial" w:eastAsia="Times New Roman" w:hAnsi="Arial" w:cs="Arial"/>
          <w:sz w:val="24"/>
          <w:szCs w:val="24"/>
          <w:lang w:eastAsia="id-ID"/>
        </w:rPr>
      </w:pPr>
    </w:p>
    <w:p w:rsidR="00224CB9" w:rsidRPr="00224CB9" w:rsidRDefault="00224CB9" w:rsidP="00224CB9">
      <w:pPr>
        <w:numPr>
          <w:ilvl w:val="1"/>
          <w:numId w:val="7"/>
        </w:numPr>
        <w:spacing w:line="240" w:lineRule="auto"/>
        <w:ind w:left="426"/>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Disain Penelitian</w:t>
      </w:r>
    </w:p>
    <w:p w:rsidR="00224CB9" w:rsidRPr="00224CB9" w:rsidRDefault="00224CB9" w:rsidP="00224CB9">
      <w:pPr>
        <w:spacing w:line="240" w:lineRule="auto"/>
        <w:ind w:firstLine="851"/>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Adapun bila digambarkan, desain penelitian yang menjadi alur dari kegiatan penelitian tersebut adalah :  </w:t>
      </w:r>
    </w:p>
    <w:p w:rsidR="00224CB9" w:rsidRPr="00224CB9" w:rsidRDefault="00224CB9" w:rsidP="00224CB9">
      <w:pPr>
        <w:spacing w:line="240" w:lineRule="auto"/>
        <w:ind w:firstLine="851"/>
        <w:contextualSpacing/>
        <w:jc w:val="both"/>
        <w:rPr>
          <w:rFonts w:ascii="Arial" w:eastAsia="Times New Roman" w:hAnsi="Arial" w:cs="Arial"/>
          <w:sz w:val="24"/>
          <w:szCs w:val="24"/>
          <w:lang w:val="id-ID" w:eastAsia="id-ID"/>
        </w:rPr>
      </w:pPr>
    </w:p>
    <w:tbl>
      <w:tblPr>
        <w:tblStyle w:val="TableGrid"/>
        <w:tblW w:w="8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1914"/>
        <w:gridCol w:w="786"/>
        <w:gridCol w:w="2070"/>
        <w:gridCol w:w="810"/>
        <w:gridCol w:w="1440"/>
      </w:tblGrid>
      <w:tr w:rsidR="00224CB9" w:rsidRPr="00224CB9" w:rsidTr="00FF7F9D">
        <w:tc>
          <w:tcPr>
            <w:tcW w:w="1278" w:type="dxa"/>
            <w:vMerge w:val="restart"/>
            <w:tcBorders>
              <w:right w:val="single" w:sz="4" w:space="0" w:color="auto"/>
            </w:tcBorders>
          </w:tcPr>
          <w:p w:rsidR="00224CB9" w:rsidRPr="00224CB9" w:rsidRDefault="00224CB9" w:rsidP="00224CB9">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tblGrid>
            <w:tr w:rsidR="00224CB9" w:rsidRPr="00224CB9" w:rsidTr="00FF7F9D">
              <w:trPr>
                <w:trHeight w:val="242"/>
              </w:trPr>
              <w:tc>
                <w:tcPr>
                  <w:tcW w:w="990" w:type="dxa"/>
                </w:tcPr>
                <w:p w:rsidR="00224CB9" w:rsidRPr="00224CB9" w:rsidRDefault="00224CB9" w:rsidP="00224CB9">
                  <w:pPr>
                    <w:contextualSpacing/>
                    <w:rPr>
                      <w:rFonts w:ascii="Arial" w:hAnsi="Arial" w:cs="Arial"/>
                      <w:sz w:val="24"/>
                      <w:szCs w:val="24"/>
                    </w:rPr>
                  </w:pPr>
                  <w:r w:rsidRPr="00224CB9">
                    <w:rPr>
                      <w:rFonts w:ascii="Arial" w:hAnsi="Arial" w:cs="Arial"/>
                      <w:sz w:val="24"/>
                      <w:szCs w:val="24"/>
                    </w:rPr>
                    <w:t>Pendahuluan</w:t>
                  </w:r>
                </w:p>
              </w:tc>
            </w:tr>
          </w:tbl>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w:lastRenderedPageBreak/>
              <mc:AlternateContent>
                <mc:Choice Requires="wps">
                  <w:drawing>
                    <wp:anchor distT="0" distB="0" distL="114300" distR="114300" simplePos="0" relativeHeight="251715584" behindDoc="0" locked="0" layoutInCell="1" allowOverlap="1" wp14:anchorId="584B7D2F" wp14:editId="630E4B5D">
                      <wp:simplePos x="0" y="0"/>
                      <wp:positionH relativeFrom="column">
                        <wp:posOffset>352425</wp:posOffset>
                      </wp:positionH>
                      <wp:positionV relativeFrom="paragraph">
                        <wp:posOffset>254000</wp:posOffset>
                      </wp:positionV>
                      <wp:extent cx="635" cy="3157220"/>
                      <wp:effectExtent l="9525" t="5715" r="8890" b="889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157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8" o:spid="_x0000_s1026" type="#_x0000_t32" style="position:absolute;margin-left:27.75pt;margin-top:20pt;width:.05pt;height:248.6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MeMAIAAFgEAAAOAAAAZHJzL2Uyb0RvYy54bWysVMGO2jAQvVfqP1i+QwgLLBttWK0S6GXb&#10;IrHt3dgOsep4LNsQUNV/79iwdLe9VFU5mLE98+bNzHPuH46dJgfpvAJT0nw4okQaDkKZXUm/PK8G&#10;c0p8YEYwDUaW9CQ9fVi8f3ff20KOoQUtpCMIYnzR25K2IdgiyzxvZcf8EKw0eNmA61jArdtlwrEe&#10;0TudjUejWdaDE9YBl97jaX2+pIuE3zSSh89N42UguqTILaTVpXUb12xxz4qdY7ZV/EKD/QOLjimD&#10;Sa9QNQuM7J36A6pT3IGHJgw5dBk0jeIy1YDV5KPfqtm0zMpUCzbH22ub/P+D5Z8Oa0eUKOkcJ2VY&#10;hzPaBMfUrg3k0TnoSQXGYB/BEXTBfvXWFxhWmbWLFfOj2dgn4N88MVC1zOxk4v18soiVx4jsTUjc&#10;eItZt/1HEOjD9gFS846N60ijlf0aAyM4Nogc07RO12nJYyAcD2c3U0o4nt/k09vxOM0yY0UEiaHW&#10;+fBBQkeiUVJ/KepazTkBOzz5ECn+CojBBlZK6yQObUhf0rvpeJoYedBKxMvo5t1uW2lHDizKK/1S&#10;vXjz2s3B3ogE1komlhc7MKXPNibXJuJhaUjnYp318/1udLecL+eTwWQ8Ww4mo7oePK6qyWC2ym+n&#10;9U1dVXX+I1LLJ0WrhJAmsnvRcj75O61cXtVZhVc1X9uQvUVP/UKyL/+JdJpyHOxZIlsQp7V7mT7K&#10;Nzlfnlp8H6/3aL/+ICx+AgAA//8DAFBLAwQUAAYACAAAACEAYsQkYt4AAAAIAQAADwAAAGRycy9k&#10;b3ducmV2LnhtbEyPwU7DMBBE70j8g7VI3KhDqdMqjVMhJBAHFIlC7268JIF4HWI3Sf+e5QSn1WhG&#10;s2/y3ew6MeIQWk8abhcJCKTK25ZqDe9vjzcbECEasqbzhBrOGGBXXF7kJrN+olcc97EWXEIhMxqa&#10;GPtMylA16ExY+B6JvQ8/OBNZDrW0g5m43HVymSSpdKYl/tCYHh8arL72J6fhm9bnw0qOm8+yjOnT&#10;80tNWE5aX1/N91sQEef4F4ZffEaHgpmO/kQ2iE6DUoqTGlYJT2JfqRTEke/degmyyOX/AcUPAAAA&#10;//8DAFBLAQItABQABgAIAAAAIQC2gziS/gAAAOEBAAATAAAAAAAAAAAAAAAAAAAAAABbQ29udGVu&#10;dF9UeXBlc10ueG1sUEsBAi0AFAAGAAgAAAAhADj9If/WAAAAlAEAAAsAAAAAAAAAAAAAAAAALwEA&#10;AF9yZWxzLy5yZWxzUEsBAi0AFAAGAAgAAAAhAA2oUx4wAgAAWAQAAA4AAAAAAAAAAAAAAAAALgIA&#10;AGRycy9lMm9Eb2MueG1sUEsBAi0AFAAGAAgAAAAhAGLEJGLeAAAACAEAAA8AAAAAAAAAAAAAAAAA&#10;igQAAGRycy9kb3ducmV2LnhtbFBLBQYAAAAABAAEAPMAAACVBQAAAAA=&#10;"/>
                  </w:pict>
                </mc:Fallback>
              </mc:AlternateContent>
            </w:r>
            <w:r w:rsidRPr="00224CB9">
              <w:rPr>
                <w:rFonts w:ascii="Arial" w:hAnsi="Arial" w:cs="Arial"/>
                <w:noProof/>
                <w:sz w:val="24"/>
                <w:szCs w:val="24"/>
              </w:rPr>
              <mc:AlternateContent>
                <mc:Choice Requires="wps">
                  <w:drawing>
                    <wp:anchor distT="0" distB="0" distL="114300" distR="114300" simplePos="0" relativeHeight="251699200" behindDoc="0" locked="0" layoutInCell="1" allowOverlap="1" wp14:anchorId="366E2014" wp14:editId="39D16B52">
                      <wp:simplePos x="0" y="0"/>
                      <wp:positionH relativeFrom="column">
                        <wp:posOffset>-38100</wp:posOffset>
                      </wp:positionH>
                      <wp:positionV relativeFrom="paragraph">
                        <wp:posOffset>635000</wp:posOffset>
                      </wp:positionV>
                      <wp:extent cx="5429250" cy="0"/>
                      <wp:effectExtent l="9525" t="15240" r="9525" b="13335"/>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7" o:spid="_x0000_s1026" type="#_x0000_t32" style="position:absolute;margin-left:-3pt;margin-top:50pt;width:427.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vdMgIAAGUEAAAOAAAAZHJzL2Uyb0RvYy54bWysVE1v2zAMvQ/YfxB8T/0xt02MOEVhJ7t0&#10;a4F2P0CR5FiYLQqSEicY9t9HyXGQbpdhmA8yZZGPj+STlw/HviMHYawEVUbpTRIRoRhwqXZl9O1t&#10;M5tHxDqqOO1AiTI6CRs9rD5+WA66EBm00HFhCIIoWwy6jFrndBHHlrWip/YGtFB42IDpqcOt2cXc&#10;0AHR+y7OkuQuHsBwbYAJa/FrPR5Gq4DfNIK556axwpGujJCbC6sJ69av8WpJi52hupXsTIP+A4ue&#10;SoVJL1A1dZTsjfwDqpfMgIXG3TDoY2gayUSoAatJk9+qeW2pFqEWbI7VlzbZ/wfLvh5eDJG8jOb3&#10;EVG0xxm9OkPlrnXk0RgYSAVKYR/BEHTBfg3aFhhWqRfjK2ZH9aqfgH23REHVUrUTgffbSSNW6iPi&#10;dyF+YzVm3Q5fgKMP3TsIzTs2pveQ2BZyDDM6XWYkjo4w/HibZ4vsFkfJprOYFlOgNtZ9FtATb5SR&#10;PRdyqSANaejhyTpPixZTgM+qYCO7LgiiU2RA7tl9koQIC53k/tT7WbPbVp0hB+o1FZ5QJJ5cu3no&#10;mtp29ONojWIzsFc8ZGkF5euz7ajsRhtZdcrnwYqR59kaxfRjkSzW8/U8n+XZ3XqWJ3U9e9xU+exu&#10;k97f1p/qqqrTn55ymhet5Fwoz3oSdpr/nXDOV2yU5EXal/7E79FDI5Hs9A6kw8j9lEe9bIGfXswk&#10;BdRycD7fO39ZrvdoX/8dVr8AAAD//wMAUEsDBBQABgAIAAAAIQDNRiXg2wAAAAoBAAAPAAAAZHJz&#10;L2Rvd25yZXYueG1sTE/RSsNAEHwX/IdjBd/au0oJbcyllEB9qA/S6gdsc2sSzO2F3LVN/94VBH2b&#10;nRlmZ4rN5Ht1oTF2gS0s5gYUcR1cx42Fj/fdbAUqJmSHfWCycKMIm/L+rsDchSsf6HJMjZIQjjla&#10;aFMacq1j3ZLHOA8DsWifYfSY5Bwb7Ua8Srjv9ZMxmfbYsXxocaCqpfrrePYW9sPr284sqoTZtlof&#10;4rLb314qax8fpu0zqERT+jPDT32pDqV0OoUzu6h6C7NMpiThjREghtVyLeD0y+iy0P8nlN8AAAD/&#10;/wMAUEsBAi0AFAAGAAgAAAAhALaDOJL+AAAA4QEAABMAAAAAAAAAAAAAAAAAAAAAAFtDb250ZW50&#10;X1R5cGVzXS54bWxQSwECLQAUAAYACAAAACEAOP0h/9YAAACUAQAACwAAAAAAAAAAAAAAAAAvAQAA&#10;X3JlbHMvLnJlbHNQSwECLQAUAAYACAAAACEAw6ib3TICAABlBAAADgAAAAAAAAAAAAAAAAAuAgAA&#10;ZHJzL2Uyb0RvYy54bWxQSwECLQAUAAYACAAAACEAzUYl4NsAAAAKAQAADwAAAAAAAAAAAAAAAACM&#10;BAAAZHJzL2Rvd25yZXYueG1sUEsFBgAAAAAEAAQA8wAAAJQFAAAAAA==&#10;" strokeweight="1pt">
                      <v:stroke dashstyle="dash"/>
                    </v:shape>
                  </w:pict>
                </mc:Fallback>
              </mc:AlternateContent>
            </w:r>
            <w:r w:rsidRPr="00224CB9">
              <w:rPr>
                <w:rFonts w:ascii="Arial" w:hAnsi="Arial" w:cs="Arial"/>
                <w:noProof/>
                <w:sz w:val="24"/>
                <w:szCs w:val="24"/>
              </w:rPr>
              <mc:AlternateContent>
                <mc:Choice Requires="wps">
                  <w:drawing>
                    <wp:anchor distT="0" distB="0" distL="114300" distR="114300" simplePos="0" relativeHeight="251716608" behindDoc="0" locked="0" layoutInCell="1" allowOverlap="1" wp14:anchorId="320EEA47" wp14:editId="013E7632">
                      <wp:simplePos x="0" y="0"/>
                      <wp:positionH relativeFrom="column">
                        <wp:posOffset>352425</wp:posOffset>
                      </wp:positionH>
                      <wp:positionV relativeFrom="paragraph">
                        <wp:posOffset>254000</wp:posOffset>
                      </wp:positionV>
                      <wp:extent cx="333375" cy="0"/>
                      <wp:effectExtent l="9525" t="53340" r="19050" b="6096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6" o:spid="_x0000_s1026" type="#_x0000_t32" style="position:absolute;margin-left:27.75pt;margin-top:20pt;width:26.2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A7lOwIAAG0EAAAOAAAAZHJzL2Uyb0RvYy54bWysVE1v2zAMvQ/YfxB0Tx2nSZoacYrCTnbp&#10;1gDtfoAiybEwWRQkJU4w7L+PUj7WbpdhmA8yZZGPj4+U5w+HTpO9dF6BKWl+M6REGg5CmW1Jv76u&#10;BjNKfGBGMA1GlvQoPX1YfPww720hR9CCFtIRBDG+6G1J2xBskWWet7Jj/gasNHjYgOtYwK3bZsKx&#10;HtE7nY2Gw2nWgxPWAZfe49f6dEgXCb9pJA/PTeNlILqkyC2k1aV1E9dsMWfF1jHbKn6mwf6BRceU&#10;waRXqJoFRnZO/QHVKe7AQxNuOHQZNI3iMtWA1eTD36p5aZmVqRYUx9urTP7/wfIv+7UjSpR0NqXE&#10;sA579BIcU9s2kEfnoCcVGIM6giPognr11hcYVpm1ixXzg3mxT8C/eWKgapnZysT79WgRK48R2buQ&#10;uPEWs276zyDQh+0CJPEOjesiJMpCDqlHx2uP5CEQjh9v8bmbUMIvRxkrLnHW+fBJQkeiUVJ/ruNa&#10;QJ6ysP2TD5EVKy4BMamBldI6zYM2pC/p/WQ0SQEetBLxMLp5t91U2pE9ixOVnlQinrx1c7AzIoG1&#10;konl2Q5MabRJSNoEp1AtLWnM1klBiZZ4iaJ1oqdNzIiVI+GzdRqq7/fD++VsORsPxqPpcjAe1vXg&#10;cVWNB9NVfjepb+uqqvMfkXw+LlolhDSR/2XA8/HfDdD5qp1G8zriV6Gy9+hJUSR7eSfSqfWx26e5&#10;2YA4rl2sLk4BznRyPt+/eGne7pPXr7/E4icAAAD//wMAUEsDBBQABgAIAAAAIQApHME93gAAAAgB&#10;AAAPAAAAZHJzL2Rvd25yZXYueG1sTI9BT8MwDIXvSPyHyEjcWAKi1ShNJ2BC9AISG0Ics8a0EY1T&#10;NdnW8evxxAFutt/T8/fKxeR7scMxukAaLmcKBFITrKNWw9v68WIOIiZD1vSBUMMBIyyq05PSFDbs&#10;6RV3q9QKDqFYGA1dSkMhZWw69CbOwoDE2mcYvUm8jq20o9lzuO/llVK59MYRf+jMgA8dNl+rrdeQ&#10;lh+HLn9v7m/cy/rpOXffdV0vtT4/m+5uQSSc0p8ZjviMDhUzbcKWbBS9hizL2KnhWnGlo67mPGx+&#10;D7Iq5f8C1Q8AAAD//wMAUEsBAi0AFAAGAAgAAAAhALaDOJL+AAAA4QEAABMAAAAAAAAAAAAAAAAA&#10;AAAAAFtDb250ZW50X1R5cGVzXS54bWxQSwECLQAUAAYACAAAACEAOP0h/9YAAACUAQAACwAAAAAA&#10;AAAAAAAAAAAvAQAAX3JlbHMvLnJlbHNQSwECLQAUAAYACAAAACEA9cwO5TsCAABtBAAADgAAAAAA&#10;AAAAAAAAAAAuAgAAZHJzL2Uyb0RvYy54bWxQSwECLQAUAAYACAAAACEAKRzBPd4AAAAIAQAADwAA&#10;AAAAAAAAAAAAAACVBAAAZHJzL2Rvd25yZXYueG1sUEsFBgAAAAAEAAQA8wAAAKAFAAAAAA==&#10;">
                      <v:stroke endarrow="block"/>
                    </v:shape>
                  </w:pict>
                </mc:Fallback>
              </mc:AlternateContent>
            </w:r>
          </w:p>
        </w:tc>
        <w:tc>
          <w:tcPr>
            <w:tcW w:w="1914"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lastRenderedPageBreak/>
              <w:t>Studi pendahuluan</w:t>
            </w:r>
          </w:p>
        </w:tc>
        <w:tc>
          <w:tcPr>
            <w:tcW w:w="786"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Penelitian sebelumnya</w:t>
            </w:r>
          </w:p>
        </w:tc>
        <w:tc>
          <w:tcPr>
            <w:tcW w:w="810" w:type="dxa"/>
            <w:tcBorders>
              <w:left w:val="single" w:sz="4" w:space="0" w:color="auto"/>
            </w:tcBorders>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92032" behindDoc="0" locked="0" layoutInCell="1" allowOverlap="1" wp14:anchorId="54490BD1" wp14:editId="11573EDA">
                      <wp:simplePos x="0" y="0"/>
                      <wp:positionH relativeFrom="column">
                        <wp:posOffset>502920</wp:posOffset>
                      </wp:positionH>
                      <wp:positionV relativeFrom="paragraph">
                        <wp:posOffset>-6985</wp:posOffset>
                      </wp:positionV>
                      <wp:extent cx="0" cy="142875"/>
                      <wp:effectExtent l="57150" t="11430" r="57150" b="2667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5" o:spid="_x0000_s1026" type="#_x0000_t32" style="position:absolute;margin-left:39.6pt;margin-top:-.55pt;width:0;height:1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OwIAAG4EAAAOAAAAZHJzL2Uyb0RvYy54bWysVE1v2zAMvQ/YfxB0T21nTpsadYrCTnbp&#10;tgLtfoAiybEwWRQkJU4w7L+PUj7WbpdhWA4KJZGP75GU7+73gyY76bwCU9PiKqdEGg5CmU1Nv76s&#10;JnNKfGBGMA1G1vQgPb1fvH93N9pKTqEHLaQjCGJ8Ndqa9iHYKss87+XA/BVYafCyAzewgFu3yYRj&#10;I6IPOpvm+XU2ghPWAZfe42l7vKSLhN91kocvXedlILqmyC2k1aV1HddscceqjWO2V/xEg/0Di4Ep&#10;g0kvUC0LjGyd+gNqUNyBhy5ccRgy6DrFZdKAaor8NzXPPbMyacHieHspk/9/sPzz7skRJWo6n1Fi&#10;2IA9eg6OqU0fyINzMJIGjME6giPogvUara8wrDFPLirme/NsH4F/88RA0zOzkYn3y8EiVhEjsjch&#10;ceMtZl2Pn0CgD9sGSMXbd26IkFgWsk89Olx6JPeB8OMhx9OinM5vEp2MVec463z4KGEg0aipP+m4&#10;CChSFrZ79CGyYtU5ICY1sFJap3nQhoyY4jaf5SnCg1Yi3kY/7zbrRjuyY3Gk0i9pxJvXbg62RiS0&#10;XjKxPNmBKY02Cak4wSksl5Y0phukoERLfEXROvLTJmZE6cj4ZB2n6vttfrucL+flpJxeLydl3raT&#10;h1VTTq5Xxc2s/dA2TVv8iOSLsuqVENJE/ucJL8q/m6DTWzvO5mXGL5XK3qKnkiLZ838inXof230c&#10;nDWIw5OL6uIY4FAn59MDjK/m9T55/fpMLH4CAAD//wMAUEsDBBQABgAIAAAAIQCx2NDY3AAAAAcB&#10;AAAPAAAAZHJzL2Rvd25yZXYueG1sTI5NT8MwEETvSPwHa5G4tU4ixEeaTRUhcaCcKLS9uvE2SYnX&#10;IXYb8+8xXOA4mtGbVyyD6cWZRtdZRkjnCQji2uqOG4T3t6fZPQjnFWvVWyaEL3KwLC8vCpVrO/Er&#10;nde+ERHCLlcIrfdDLqWrWzLKze1AHLuDHY3yMY6N1KOaItz0MkuSW2lUx/GhVQM9tlR/rE8GwWxf&#10;nqvjMUzVarv6POw2m2B1inh9FaoFCE/B/43hRz+qQxmd9vbE2oke4e4hi0uEWZqCiP1v3iNk6Q3I&#10;spD//ctvAAAA//8DAFBLAQItABQABgAIAAAAIQC2gziS/gAAAOEBAAATAAAAAAAAAAAAAAAAAAAA&#10;AABbQ29udGVudF9UeXBlc10ueG1sUEsBAi0AFAAGAAgAAAAhADj9If/WAAAAlAEAAAsAAAAAAAAA&#10;AAAAAAAALwEAAF9yZWxzLy5yZWxzUEsBAi0AFAAGAAgAAAAhAP+n8lQ7AgAAbgQAAA4AAAAAAAAA&#10;AAAAAAAALgIAAGRycy9lMm9Eb2MueG1sUEsBAi0AFAAGAAgAAAAhALHY0NjcAAAABwEAAA8AAAAA&#10;AAAAAAAAAAAAlQQAAGRycy9kb3ducmV2LnhtbFBLBQYAAAAABAAEAPMAAACeBQAAAAA=&#10;" strokeweight="1.5pt">
                      <v:stroke endarrow="block"/>
                    </v:shape>
                  </w:pict>
                </mc:Fallback>
              </mc:AlternateContent>
            </w:r>
          </w:p>
        </w:tc>
        <w:tc>
          <w:tcPr>
            <w:tcW w:w="786" w:type="dxa"/>
          </w:tcPr>
          <w:p w:rsidR="00224CB9" w:rsidRPr="00224CB9" w:rsidRDefault="00224CB9" w:rsidP="00224CB9">
            <w:pPr>
              <w:contextualSpacing/>
              <w:rPr>
                <w:rFonts w:ascii="Arial" w:hAnsi="Arial" w:cs="Arial"/>
                <w:sz w:val="24"/>
                <w:szCs w:val="24"/>
              </w:rPr>
            </w:pPr>
          </w:p>
        </w:tc>
        <w:tc>
          <w:tcPr>
            <w:tcW w:w="207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93056" behindDoc="0" locked="0" layoutInCell="1" allowOverlap="1" wp14:anchorId="5B12DBAE" wp14:editId="7D827BAC">
                      <wp:simplePos x="0" y="0"/>
                      <wp:positionH relativeFrom="column">
                        <wp:posOffset>531495</wp:posOffset>
                      </wp:positionH>
                      <wp:positionV relativeFrom="paragraph">
                        <wp:posOffset>-6985</wp:posOffset>
                      </wp:positionV>
                      <wp:extent cx="0" cy="190500"/>
                      <wp:effectExtent l="57150" t="11430" r="57150" b="1714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4" o:spid="_x0000_s1026" type="#_x0000_t32" style="position:absolute;margin-left:41.85pt;margin-top:-.55pt;width:0;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VfOQIAAG4EAAAOAAAAZHJzL2Uyb0RvYy54bWysVE1v2zAMvQ/YfxB0T2xnbpsadYrCTnbp&#10;tgLtfoAiybEwWRQkJU4w7L+PUj62dpdhWA4KJZGPj+ST7+73gyY76bwCU9NimlMiDQehzKamX19W&#10;kzklPjAjmAYja3qQnt4v3r+7G20lZ9CDFtIRBDG+Gm1N+xBslWWe93JgfgpWGrzswA0s4NZtMuHY&#10;iOiDzmZ5fp2N4IR1wKX3eNoeL+ki4Xed5OFL13kZiK4pcgtpdWldxzVb3LFq45jtFT/RYP/AYmDK&#10;YNILVMsCI1un/oAaFHfgoQtTDkMGXae4TDVgNUX+pprnnlmZasHmeHtpk/9/sPzz7skRJWo6Lykx&#10;bMAZPQfH1KYP5ME5GEkDxmAfwRF0wX6N1lcY1pgnFyvme/NsH4F/88RA0zOzkYn3y8EiVhEjslch&#10;ceMtZl2Pn0CgD9sGSM3bd26IkNgWsk8zOlxmJPeB8OMhx9PiNr/K0/gyVp3jrPPho4SBRKOm/lTH&#10;pYAiZWG7Rx8iK1adA2JSAyulddKDNmTEFLMbzBCvPGgl4m3auM260Y7sWJRU+qUa37g52BqR0HrJ&#10;xPJkB6Y02iSk5gSnsF1a0phukIISLfEVRevIT5uYEUtHxifrqKrvt/ntcr6cl5Nydr2clHnbTh5W&#10;TTm5XhU3V+2Htmna4kckX5RVr4SQJvI/K7wo/05Bp7d21OZF45dOZa/RU0uR7Pk/kU6zj+M+CmcN&#10;4vDkYnVRBijq5Hx6gPHV/L5PXr8+E4ufAAAA//8DAFBLAwQUAAYACAAAACEAWx5t0toAAAAHAQAA&#10;DwAAAGRycy9kb3ducmV2LnhtbEyOwU7DMBBE70j8g7VIXFDrJKASQjYVQQriSkGc3XhJQuN1ZDtt&#10;+HsMFziOZvTmldvFjOJIzg+WEdJ1AoK4tXrgDuHttVnlIHxQrNVomRC+yMO2Oj8rVaHtiV/ouAud&#10;iBD2hULoQ5gKKX3bk1F+bSfi2H1YZ1SI0XVSO3WKcDPKLEk20qiB40OvJnrsqT3sZoNwZU396ZvD&#10;Uz3ftI2rN+/P1GWIlxfLwz2IQEv4G8OPflSHKjrt7czaixEhv76NS4RVmoKI/W/eI2T5HciqlP/9&#10;q28AAAD//wMAUEsBAi0AFAAGAAgAAAAhALaDOJL+AAAA4QEAABMAAAAAAAAAAAAAAAAAAAAAAFtD&#10;b250ZW50X1R5cGVzXS54bWxQSwECLQAUAAYACAAAACEAOP0h/9YAAACUAQAACwAAAAAAAAAAAAAA&#10;AAAvAQAAX3JlbHMvLnJlbHNQSwECLQAUAAYACAAAACEAU9pFXzkCAABuBAAADgAAAAAAAAAAAAAA&#10;AAAuAgAAZHJzL2Uyb0RvYy54bWxQSwECLQAUAAYACAAAACEAWx5t0toAAAAHAQAADwAAAAAAAAAA&#10;AAAAAACTBAAAZHJzL2Rvd25yZXYueG1sUEsFBgAAAAAEAAQA8wAAAJoFAAAAAA==&#10;" strokeweight="1pt">
                      <v:stroke endarrow="block"/>
                    </v:shape>
                  </w:pict>
                </mc:Fallback>
              </mc:AlternateContent>
            </w:r>
          </w:p>
        </w:tc>
        <w:tc>
          <w:tcPr>
            <w:tcW w:w="810" w:type="dxa"/>
          </w:tcPr>
          <w:p w:rsidR="00224CB9" w:rsidRPr="00224CB9" w:rsidRDefault="00224CB9" w:rsidP="00224CB9">
            <w:pPr>
              <w:contextualSpacing/>
              <w:rPr>
                <w:rFonts w:ascii="Arial" w:hAnsi="Arial" w:cs="Arial"/>
                <w:sz w:val="24"/>
                <w:szCs w:val="24"/>
              </w:rPr>
            </w:pPr>
          </w:p>
        </w:tc>
        <w:tc>
          <w:tcPr>
            <w:tcW w:w="1440" w:type="dxa"/>
            <w:tcBorders>
              <w:bottom w:val="single" w:sz="4" w:space="0" w:color="auto"/>
            </w:tcBorders>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Borders>
              <w:right w:val="single" w:sz="4" w:space="0" w:color="auto"/>
            </w:tcBorders>
          </w:tcPr>
          <w:p w:rsidR="00224CB9" w:rsidRPr="00224CB9" w:rsidRDefault="00224CB9" w:rsidP="00224CB9">
            <w:pPr>
              <w:contextualSpacing/>
              <w:rPr>
                <w:rFonts w:ascii="Arial" w:hAnsi="Arial" w:cs="Arial"/>
                <w:sz w:val="24"/>
                <w:szCs w:val="24"/>
              </w:rPr>
            </w:pPr>
          </w:p>
        </w:tc>
        <w:tc>
          <w:tcPr>
            <w:tcW w:w="1914"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Identifikasi dan perumusan masalah</w:t>
            </w:r>
          </w:p>
        </w:tc>
        <w:tc>
          <w:tcPr>
            <w:tcW w:w="786"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94080" behindDoc="0" locked="0" layoutInCell="1" allowOverlap="1" wp14:anchorId="11CF710B" wp14:editId="5E307AB3">
                      <wp:simplePos x="0" y="0"/>
                      <wp:positionH relativeFrom="column">
                        <wp:posOffset>-17145</wp:posOffset>
                      </wp:positionH>
                      <wp:positionV relativeFrom="paragraph">
                        <wp:posOffset>161290</wp:posOffset>
                      </wp:positionV>
                      <wp:extent cx="400050" cy="0"/>
                      <wp:effectExtent l="9525" t="59690" r="19050" b="6413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3" o:spid="_x0000_s1026" type="#_x0000_t32" style="position:absolute;margin-left:-1.35pt;margin-top:12.7pt;width:31.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yNOAIAAG4EAAAOAAAAZHJzL2Uyb0RvYy54bWysVE1v2zAMvQ/YfxB0T22nbpcacYrCTnbp&#10;tgDtfoAiybEwWRQkNU4w7L+PUj62dpdhmA8yZYrke4+U5/f7QZOddF6BqWlxlVMiDQehzLamX59X&#10;kxklPjAjmAYja3qQnt4v3r+bj7aSU+hBC+kIJjG+Gm1N+xBslWWe93Jg/gqsNOjswA0s4NZtM+HY&#10;iNkHnU3z/DYbwQnrgEvv8Wt7dNJFyt91kocvXedlILqmiC2k1aV1E9dsMWfV1jHbK36Cwf4BxcCU&#10;waKXVC0LjLw49UeqQXEHHrpwxWHIoOsUl4kDsinyN2yeemZl4oLieHuRyf+/tPzzbu2IEjWdXVNi&#10;2IA9egqOqW0fyINzMJIGjEEdwRE8gnqN1lcY1pi1i4z53jzZR+DfPDHQ9MxsZcL9fLCYq4gR2auQ&#10;uPEWq27GTyDwDHsJkMTbd26IKVEWsk89Olx6JPeBcPxY5nl+g53kZ1fGqnOcdT58lDCQaNTUn3hc&#10;CBSpCts9+hBRseocEIsaWCmt0zxoQ0aEfhcLRZcHrUT0po3bbhrtyI7FkUpP4vjmmIMXI1K2XjKx&#10;PNmBKY02CUmc4BTKpSWN5QYpKNESb1G0jvi0iRWROiI+Wcep+n6X3y1ny1k5Kae3y0mZt+3kYdWU&#10;k9tV8eGmvW6bpi1+RPBFWfVKCGki/vOEF+XfTdDprh1n8zLjF6Wy19mTpAj2/E6gU+9ju4+DswFx&#10;WLvILo4BDnU6fLqA8db8vk+nfv0mFj8BAAD//wMAUEsDBBQABgAIAAAAIQAIYkKv3AAAAAcBAAAP&#10;AAAAZHJzL2Rvd25yZXYueG1sTI7BTsMwEETvSPyDtUjcWqcBWhSyqSIkDpQTpS1XN94mKfE6xG5j&#10;/h4jDnAczejNy5fBdOJMg2stI8ymCQjiyuqWa4TN29PkHoTzirXqLBPCFzlYFpcXucq0HfmVzmtf&#10;iwhhlymExvs+k9JVDRnlprYnjt3BDkb5GIda6kGNEW46mSbJXBrVcnxoVE+PDVUf65NBMLuX5/J4&#10;DGO52q0+D+/bbbB6hnh9FcoHEJ6C/xvDj35UhyI67e2JtRMdwiRdxCVCencLIvbz5AbE/jfLIpf/&#10;/YtvAAAA//8DAFBLAQItABQABgAIAAAAIQC2gziS/gAAAOEBAAATAAAAAAAAAAAAAAAAAAAAAABb&#10;Q29udGVudF9UeXBlc10ueG1sUEsBAi0AFAAGAAgAAAAhADj9If/WAAAAlAEAAAsAAAAAAAAAAAAA&#10;AAAALwEAAF9yZWxzLy5yZWxzUEsBAi0AFAAGAAgAAAAhAEF87I04AgAAbgQAAA4AAAAAAAAAAAAA&#10;AAAALgIAAGRycy9lMm9Eb2MueG1sUEsBAi0AFAAGAAgAAAAhAAhiQq/cAAAABwEAAA8AAAAAAAAA&#10;AAAAAAAAkgQAAGRycy9kb3ducmV2LnhtbFBLBQYAAAAABAAEAPMAAACbBQAAAAA=&#10;" strokeweight="1.5pt">
                      <v:stroke endarrow="block"/>
                    </v:shape>
                  </w:pict>
                </mc:Fallback>
              </mc:AlternateContent>
            </w: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Kerangka pemikiran</w:t>
            </w:r>
          </w:p>
        </w:tc>
        <w:tc>
          <w:tcPr>
            <w:tcW w:w="810"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95104" behindDoc="0" locked="0" layoutInCell="1" allowOverlap="1" wp14:anchorId="04E01EB7" wp14:editId="2507055C">
                      <wp:simplePos x="0" y="0"/>
                      <wp:positionH relativeFrom="column">
                        <wp:posOffset>-49530</wp:posOffset>
                      </wp:positionH>
                      <wp:positionV relativeFrom="paragraph">
                        <wp:posOffset>161290</wp:posOffset>
                      </wp:positionV>
                      <wp:extent cx="419100" cy="0"/>
                      <wp:effectExtent l="9525" t="59690" r="19050" b="5461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 o:spid="_x0000_s1026" type="#_x0000_t32" style="position:absolute;margin-left:-3.9pt;margin-top:12.7pt;width:33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YjOQIAAG4EAAAOAAAAZHJzL2Uyb0RvYy54bWysVE1v2zAMvQ/YfxB0T2xnXpsadYrCTnbp&#10;1gLtfoAiybEwWRQkJU4w7L+PUj62dpdhmA8yZYrke4+Ub+/2gyY76bwCU9NimlMiDQehzKamX19W&#10;kzklPjAjmAYja3qQnt4t3r+7HW0lZ9CDFtIRTGJ8Ndqa9iHYKss87+XA/BSsNOjswA0s4NZtMuHY&#10;iNkHnc3y/CobwQnrgEvv8Wt7dNJFyt91kofHrvMyEF1TxBbS6tK6jmu2uGXVxjHbK36Cwf4BxcCU&#10;waKXVC0LjGyd+iPVoLgDD12Ychgy6DrFZeKAbIr8DZvnnlmZuKA43l5k8v8vLf+ye3JEiZrOZ5QY&#10;NmCPnoNjatMHcu8cjKQBY1BHcASPoF6j9RWGNebJRcZ8b57tA/BvnhhoemY2MuF+OVjMVcSI7FVI&#10;3HiLVdfjZxB4hm0DJPH2nRtiSpSF7FOPDpceyX0gHD+WxU2RYyf52ZWx6hxnnQ+fJAwkGjX1Jx4X&#10;AkWqwnYPPkRUrDoHxKIGVkrrNA/akBGhz66xUHR50EpEb9q4zbrRjuxYHKn0JI5vjjnYGpGy9ZKJ&#10;5ckOTGm0SUjiBKdQLi1pLDdIQYmWeIuidcSnTayI1BHxyTpO1feb/GY5X87LSTm7Wk7KvG0n96um&#10;nFytiuuP7Ye2adriRwRflFWvhJAm4j9PeFH+3QSd7tpxNi8zflEqe509SYpgz+8EOvU+tvs4OGsQ&#10;hycX2cUxwKFOh08XMN6a3/fp1K/fxOInAAAA//8DAFBLAwQUAAYACAAAACEAdlfVttsAAAAHAQAA&#10;DwAAAGRycy9kb3ducmV2LnhtbEzOQUvDQBAF4HvB/7CM4KW0m4a2lphNaYSIV6t43mbHJDY7G3Y3&#10;bfz3jnjQ4+MNb758P9leXNCHzpGC1TIBgVQ701Gj4O21WuxAhKjJ6N4RKvjCAPviZpbrzLgrveDl&#10;GBvBIxQyraCNccikDHWLVoelG5C4+3De6sjRN9J4feVx28s0SbbS6o74Q6sHfGyxPh9Hq2DubPkZ&#10;qvNTOa7rypfb92dsUqXubqfDA4iIU/w7hh8+06Fg08mNZILoFSzuWR4VpJs1CO43uxTE6TfLIpf/&#10;/cU3AAAA//8DAFBLAQItABQABgAIAAAAIQC2gziS/gAAAOEBAAATAAAAAAAAAAAAAAAAAAAAAABb&#10;Q29udGVudF9UeXBlc10ueG1sUEsBAi0AFAAGAAgAAAAhADj9If/WAAAAlAEAAAsAAAAAAAAAAAAA&#10;AAAALwEAAF9yZWxzLy5yZWxzUEsBAi0AFAAGAAgAAAAhAM9K1iM5AgAAbgQAAA4AAAAAAAAAAAAA&#10;AAAALgIAAGRycy9lMm9Eb2MueG1sUEsBAi0AFAAGAAgAAAAhAHZX1bbbAAAABwEAAA8AAAAAAAAA&#10;AAAAAAAAkwQAAGRycy9kb3ducmV2LnhtbFBLBQYAAAAABAAEAPMAAACbBQAAAAA=&#10;" strokeweight="1pt">
                      <v:stroke endarrow="block"/>
                    </v:shape>
                  </w:pict>
                </mc:Fallback>
              </mc:AlternateContent>
            </w:r>
          </w:p>
        </w:tc>
        <w:tc>
          <w:tcPr>
            <w:tcW w:w="144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Hipotesis penelitian</w:t>
            </w: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1248" behindDoc="0" locked="0" layoutInCell="1" allowOverlap="1" wp14:anchorId="19655AB7" wp14:editId="6055CC1C">
                      <wp:simplePos x="0" y="0"/>
                      <wp:positionH relativeFrom="column">
                        <wp:posOffset>636270</wp:posOffset>
                      </wp:positionH>
                      <wp:positionV relativeFrom="paragraph">
                        <wp:posOffset>255905</wp:posOffset>
                      </wp:positionV>
                      <wp:extent cx="3390900" cy="10160"/>
                      <wp:effectExtent l="9525" t="12065" r="9525" b="635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101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1" o:spid="_x0000_s1026" type="#_x0000_t32" style="position:absolute;margin-left:50.1pt;margin-top:20.15pt;width:267pt;height:.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AWKgIAAFEEAAAOAAAAZHJzL2Uyb0RvYy54bWysVMGO2jAQvVfqP1i5QxKgLBsRVqsEetl2&#10;kdh+gLGdxGrisWxDQFX/vWMDaWkvVdUcHDsz82bezHOWT6euJUdhrASVR+k4iYhQDLhUdR59eduM&#10;FhGxjipOW1Aij87CRk+r9++Wvc7EBBpouTAEQZTNep1HjXM6i2PLGtFROwYtFBorMB11eDR1zA3t&#10;Eb1r40mSzOMeDNcGmLAWv5YXY7QK+FUlmHutKiscafMIa3NhNWHd+zVeLWlWG6obya5l0H+ooqNS&#10;YdIBqqSOkoORf0B1khmwULkxgy6GqpJMBA7IJk1+Y7NrqBaBCzbH6qFN9v/Bss/HrSGS59EijYii&#10;Hc5o5wyVdePIszHQkwKUwj6CIeiC/eq1zTCsUFvjGbOT2ukXYF8tUVA0VNUi1P121ogVIuK7EH+w&#10;GrPu+0/A0YceHITmnSrTeUhsCzmFGZ2HGYmTIww/TqePyWOCo2RoS5N0HmYY0+wWrI11HwV0xG/y&#10;yF7JDCzSkIoeX6xDMhh4C/CZFWxk2wZRtIr0mGHygMm8yUIrubeGg6n3RWvIkXpdhce3BtHu3Awc&#10;FA9ojaB8fd07KtvLHv1b5fGQHdZz3V2E8w15rhfrxWw0m8zXo1lSlqPnTTEbzTfpw4dyWhZFmX73&#10;paWzrJGcC+Wru4k4nf2dSK7X6SK/QcZDH+J79EARi729Q9FhvH6iF23sgZ+3xnfDTxp1G5yvd8xf&#10;jF/Pwevnn2D1AwAA//8DAFBLAwQUAAYACAAAACEApUaFE9sAAAAJAQAADwAAAGRycy9kb3ducmV2&#10;LnhtbEyPwU7DMBBE70j8g7WVuFG7bRpKiFMBEueKtBdum3ibRI3tKHab8PcsJzjO7NPsTL6fbS9u&#10;NIbOOw2rpQJBrvamc42G0/HjcQciRHQGe+9IwzcF2Bf3dzlmxk/uk25lbASHuJChhjbGIZMy1C1Z&#10;DEs/kOPb2Y8WI8uxkWbEicNtL9dKpdJi5/hDiwO9t1RfyqvV8JSYL4/p27baTodjpHNb7g6z1g+L&#10;+fUFRKQ5/sHwW5+rQ8GdKn91JoietVJrRjUkagOCgXSTsFGxsXoGWeTy/4LiBwAA//8DAFBLAQIt&#10;ABQABgAIAAAAIQC2gziS/gAAAOEBAAATAAAAAAAAAAAAAAAAAAAAAABbQ29udGVudF9UeXBlc10u&#10;eG1sUEsBAi0AFAAGAAgAAAAhADj9If/WAAAAlAEAAAsAAAAAAAAAAAAAAAAALwEAAF9yZWxzLy5y&#10;ZWxzUEsBAi0AFAAGAAgAAAAhAHbl8BYqAgAAUQQAAA4AAAAAAAAAAAAAAAAALgIAAGRycy9lMm9E&#10;b2MueG1sUEsBAi0AFAAGAAgAAAAhAKVGhRPbAAAACQEAAA8AAAAAAAAAAAAAAAAAhAQAAGRycy9k&#10;b3ducmV2LnhtbFBLBQYAAAAABAAEAPMAAACMBQAAAAA=&#10;" strokeweight="1pt"/>
                  </w:pict>
                </mc:Fallback>
              </mc:AlternateContent>
            </w:r>
            <w:r w:rsidRPr="00224CB9">
              <w:rPr>
                <w:rFonts w:ascii="Arial" w:hAnsi="Arial" w:cs="Arial"/>
                <w:noProof/>
                <w:sz w:val="24"/>
                <w:szCs w:val="24"/>
              </w:rPr>
              <mc:AlternateContent>
                <mc:Choice Requires="wps">
                  <w:drawing>
                    <wp:anchor distT="0" distB="0" distL="114300" distR="114300" simplePos="0" relativeHeight="251697152" behindDoc="0" locked="0" layoutInCell="1" allowOverlap="1" wp14:anchorId="56843FC3" wp14:editId="2A8F03C4">
                      <wp:simplePos x="0" y="0"/>
                      <wp:positionH relativeFrom="column">
                        <wp:posOffset>398145</wp:posOffset>
                      </wp:positionH>
                      <wp:positionV relativeFrom="paragraph">
                        <wp:posOffset>82550</wp:posOffset>
                      </wp:positionV>
                      <wp:extent cx="3848100" cy="1905"/>
                      <wp:effectExtent l="9525" t="10160" r="9525" b="698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48100" cy="1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0" o:spid="_x0000_s1026" type="#_x0000_t32" style="position:absolute;margin-left:31.35pt;margin-top:6.5pt;width:303pt;height:.1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ZjLwIAAFkEAAAOAAAAZHJzL2Uyb0RvYy54bWysVMFu2zAMvQ/YPwi+J7ZTp0uMOkVhJ7t0&#10;a4F2uyuSHAuTRUFS4gTD/n2U4mbtdhmG+SBTFvn4SD755vbYK3IQ1knQVZJPs4QIzYBLvauSL8+b&#10;ySIhzlPNqQItquQkXHK7ev/uZjClmEEHigtLEES7cjBV0nlvyjR1rBM9dVMwQuNhC7anHrd2l3JL&#10;B0TvVTrLsut0AMuNBSacw6/N+TBZRfy2Fcw/tK0TnqgqQW4+rjau27Cmqxta7iw1nWQjDfoPLHoq&#10;NSa9QDXUU7K38g+oXjILDlo/ZdCn0LaSiVgDVpNnv1Xz1FEjYi3YHGcubXL/D5Z9PjxaInmVLLA9&#10;mvY4oydvqdx1ntxZCwOpQWvsI1iCLtivwbgSw2r9aEPF7KifzD2wb45oqDuqdyLyfj4ZxMpDRPom&#10;JGycwazb4RNw9KF7D7F5x9b2pFXSfA2BARwbRI5xWqfLtMTRE4YfrxbFIs+QNcOzfJnNYypaBpQQ&#10;a6zzHwX0JBhV4saqLuWcM9DDvfOB46+AEKxhI5WK6lCaDFWynM/mkZIDJXk4DG7O7ra1suRAg77i&#10;M7J442Zhr3kE6wTl69H2VKqzjcmVDnhYG9IZrbOAvi+z5XqxXhSTYna9nhRZ00zuNnUxud7kH+bN&#10;VVPXTf4jUMuLspOcCx3YvYg5L/5OLOO1OsvwIudLG9K36LFfSPblHUnHMYfJnjWyBX56tC/jR/1G&#10;5/GuhQvyeo/26z/C6icAAAD//wMAUEsDBBQABgAIAAAAIQAMukAc2wAAAAgBAAAPAAAAZHJzL2Rv&#10;d25yZXYueG1sTI/BTsMwEETvSPyDtUjcqEOL3CjEqRASiAOKRIG7G2+TlHgdYjdJ/57tiR53ZjT7&#10;Jt/MrhMjDqH1pOF+kYBAqrxtqdbw9flyl4II0ZA1nSfUcMIAm+L6KjeZ9RN94LiNteASCpnR0MTY&#10;Z1KGqkFnwsL3SOzt/eBM5HOopR3MxOWuk8skUdKZlvhDY3p8brD62R6dhl9an74f5JgeyjKq17f3&#10;mrCctL69mZ8eQUSc438YzviMDgUz7fyRbBCdBrVcc5L1FU9iX6mUhd1ZWIEscnk5oPgDAAD//wMA&#10;UEsBAi0AFAAGAAgAAAAhALaDOJL+AAAA4QEAABMAAAAAAAAAAAAAAAAAAAAAAFtDb250ZW50X1R5&#10;cGVzXS54bWxQSwECLQAUAAYACAAAACEAOP0h/9YAAACUAQAACwAAAAAAAAAAAAAAAAAvAQAAX3Jl&#10;bHMvLnJlbHNQSwECLQAUAAYACAAAACEAcV2GYy8CAABZBAAADgAAAAAAAAAAAAAAAAAuAgAAZHJz&#10;L2Uyb0RvYy54bWxQSwECLQAUAAYACAAAACEADLpAHNsAAAAIAQAADwAAAAAAAAAAAAAAAACJBAAA&#10;ZHJzL2Rvd25yZXYueG1sUEsFBgAAAAAEAAQA8wAAAJEFAAAAAA==&#10;"/>
                  </w:pict>
                </mc:Fallback>
              </mc:AlternateContent>
            </w:r>
            <w:r w:rsidRPr="00224CB9">
              <w:rPr>
                <w:rFonts w:ascii="Arial" w:hAnsi="Arial" w:cs="Arial"/>
                <w:noProof/>
                <w:sz w:val="24"/>
                <w:szCs w:val="24"/>
              </w:rPr>
              <mc:AlternateContent>
                <mc:Choice Requires="wps">
                  <w:drawing>
                    <wp:anchor distT="0" distB="0" distL="114300" distR="114300" simplePos="0" relativeHeight="251702272" behindDoc="0" locked="0" layoutInCell="1" allowOverlap="1" wp14:anchorId="4B904D92" wp14:editId="79FCABEF">
                      <wp:simplePos x="0" y="0"/>
                      <wp:positionH relativeFrom="column">
                        <wp:posOffset>636270</wp:posOffset>
                      </wp:positionH>
                      <wp:positionV relativeFrom="paragraph">
                        <wp:posOffset>255905</wp:posOffset>
                      </wp:positionV>
                      <wp:extent cx="0" cy="114300"/>
                      <wp:effectExtent l="57150" t="12065" r="57150" b="1651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9" o:spid="_x0000_s1026" type="#_x0000_t32" style="position:absolute;margin-left:50.1pt;margin-top:20.15pt;width:0;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HbOwIAAG0EAAAOAAAAZHJzL2Uyb0RvYy54bWysVF1v2yAUfZ+0/4B4T22nbptYdarKTvbS&#10;rZXa/QACOEbDXAQ0TjTtv+9CPtZuL9O0PJAL3I9zzz349m43aLKVziswNS0uckqk4SCU2dT068tq&#10;MqPEB2YE02BkTffS07vFxw+3o63kFHrQQjqCSYyvRlvTPgRbZZnnvRyYvwArDV524AYWcOs2mXBs&#10;xOyDzqZ5fp2N4IR1wKX3eNoeLuki5e86ycNj13kZiK4pYgtpdWldxzVb3LJq45jtFT/CYP+AYmDK&#10;YNFzqpYFRl6d+iPVoLgDD1244DBk0HWKy9QDdlPkv3Xz3DMrUy9Ijrdnmvz/S8u/bJ8cUaKmN3NK&#10;DBtwRs/BMbXpA7l3DkbSgDHIIziCLsjXaH2FYY15crFjvjPP9gH4N08MND0zG5lwv+wt5ipiRPYu&#10;JG68xarr8TMI9GGvARJ5u84NMSXSQnZpRvvzjOQuEH445HhaFOVlnsaXseoUZ50PnyQMJBo19cc+&#10;zg0UqQrbPvgQUbHqFBCLGlgprZMetCFjTedX06sU4EErES+jm3ebdaMd2bKoqPRLLeLNWzcHr0ak&#10;ZL1kYnm0A1MabRISN8EpZEtLGqsNUlCiJT6iaB3gaRMrYucI+GgdRPV9ns+Xs+WsnJTT6+WkzNt2&#10;cr9qysn1qri5ai/bpmmLHxF8UVa9EkKaiP8k8KL8OwEdn9pBmmeJn4nK3mdPjCLY038CnUYfp33Q&#10;zRrE/snF7qIKUNPJ+fj+4qN5u09ev74Si58AAAD//wMAUEsDBBQABgAIAAAAIQCaEsbG3wAAAAkB&#10;AAAPAAAAZHJzL2Rvd25yZXYueG1sTI/BTsMwDIbvSLxDZCRuLGGDanRNJ2BC9MIkNoQ4Zo3XRDRO&#10;1WRbx9OTcRnH3/70+3MxH1zL9tgH60nC7UgAQ6q9ttRI+Fi/3EyBhahIq9YTSjhigHl5eVGoXPsD&#10;veN+FRuWSijkSoKJscs5D7VBp8LId0hpt/W9UzHFvuG6V4dU7lo+FiLjTllKF4zq8Nlg/b3aOQlx&#10;8XU02Wf99GCX69e3zP5UVbWQ8vpqeJwBizjEMwwn/aQOZXLa+B3pwNqUhRgnVMKdmAA7AX+DjYT7&#10;6QR4WfD/H5S/AAAA//8DAFBLAQItABQABgAIAAAAIQC2gziS/gAAAOEBAAATAAAAAAAAAAAAAAAA&#10;AAAAAABbQ29udGVudF9UeXBlc10ueG1sUEsBAi0AFAAGAAgAAAAhADj9If/WAAAAlAEAAAsAAAAA&#10;AAAAAAAAAAAALwEAAF9yZWxzLy5yZWxzUEsBAi0AFAAGAAgAAAAhACbqods7AgAAbQQAAA4AAAAA&#10;AAAAAAAAAAAALgIAAGRycy9lMm9Eb2MueG1sUEsBAi0AFAAGAAgAAAAhAJoSxsbfAAAACQEAAA8A&#10;AAAAAAAAAAAAAAAAlQQAAGRycy9kb3ducmV2LnhtbFBLBQYAAAAABAAEAPMAAAChBQAAAAA=&#10;">
                      <v:stroke endarrow="block"/>
                    </v:shape>
                  </w:pict>
                </mc:Fallback>
              </mc:AlternateContent>
            </w:r>
            <w:r w:rsidRPr="00224CB9">
              <w:rPr>
                <w:rFonts w:ascii="Arial" w:hAnsi="Arial" w:cs="Arial"/>
                <w:noProof/>
                <w:sz w:val="24"/>
                <w:szCs w:val="24"/>
              </w:rPr>
              <mc:AlternateContent>
                <mc:Choice Requires="wps">
                  <w:drawing>
                    <wp:anchor distT="0" distB="0" distL="114300" distR="114300" simplePos="0" relativeHeight="251696128" behindDoc="0" locked="0" layoutInCell="1" allowOverlap="1" wp14:anchorId="6D5CDE1E" wp14:editId="1EC20D20">
                      <wp:simplePos x="0" y="0"/>
                      <wp:positionH relativeFrom="column">
                        <wp:posOffset>398145</wp:posOffset>
                      </wp:positionH>
                      <wp:positionV relativeFrom="paragraph">
                        <wp:posOffset>-1270</wp:posOffset>
                      </wp:positionV>
                      <wp:extent cx="0" cy="85725"/>
                      <wp:effectExtent l="9525" t="12065" r="9525" b="698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 o:spid="_x0000_s1026" type="#_x0000_t32" style="position:absolute;margin-left:31.35pt;margin-top:-.1pt;width:0;height: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neIQIAAEoEAAAOAAAAZHJzL2Uyb0RvYy54bWysVE2P2jAQvVfqf7ByhySUz4iwWiXQy7aL&#10;xPYHGNshVhOPZRsCqvrfOzYBLe2lqsrBjO2ZN29mnrN8OrcNOQljJag8SodJRIRiwKU65NG3t81g&#10;HhHrqOK0ASXy6CJs9LT6+GHZ6UyMoIaGC0MQRNms03lUO6ezOLasFi21Q9BC4WUFpqUOt+YQc0M7&#10;RG+beJQk07gDw7UBJqzF0/J6Ga0CflUJ5l6rygpHmjxCbi6sJqx7v8arJc0Ohupasp4G/QcWLZUK&#10;k96hSuooORr5B1QrmQELlRsyaGOoKslEqAGrSZPfqtnVVItQCzbH6nub7P+DZV9PW0Mkz6MZTkrR&#10;Fme0c4bKQ+3IszHQkQKUwj6CIeiC/eq0zTCsUFvjK2ZntdMvwL5boqCoqTqIwPvtohEr9RHxQ4jf&#10;WI1Z990X4OhDjw5C886VaT0ktoWcw4wu9xmJsyPsesjwdD6ZjSYBm2a3MG2s+yygJd7II9uXceef&#10;hiT09GKdJ0WzW4DPqWAjmybIoVGky6PFBBP4GwuN5P4ybMxhXzSGnKgXVPj1LB7cDBwVD2C1oHzd&#10;247K5mpj8kZ5PCwL6fTWVTE/FsliPV/Px4PxaLoejJOyHDxvivFguklnk/JTWRRl+tNTS8dZLTkX&#10;yrO7qTcd/506+nd01d1dv/c2xI/ooV9I9vYfSIe5+lFeRbEHftma27xRsMG5f1z+Rbzfo/3+E7D6&#10;BQAA//8DAFBLAwQUAAYACAAAACEAv43VBNoAAAAGAQAADwAAAGRycy9kb3ducmV2LnhtbEyOwU7D&#10;MBBE70j8g7VIXFDrNBWlDXGqCokDR9pKXLfxkgTidRQ7TejXs3CB42ieZl6+nVyrztSHxrOBxTwB&#10;RVx623Bl4Hh4nq1BhYhssfVMBr4owLa4vsoxs37kVzrvY6VkhEOGBuoYu0zrUNbkMMx9Ryzdu+8d&#10;Rol9pW2Po4y7VqdJstIOG5aHGjt6qqn83A/OAIXhfpHsNq46vlzGu7f08jF2B2Nub6bdI6hIU/yD&#10;4Udf1KEQp5Mf2AbVGlilD0IamKWgpP6NJ8GWS9BFrv/rF98AAAD//wMAUEsBAi0AFAAGAAgAAAAh&#10;ALaDOJL+AAAA4QEAABMAAAAAAAAAAAAAAAAAAAAAAFtDb250ZW50X1R5cGVzXS54bWxQSwECLQAU&#10;AAYACAAAACEAOP0h/9YAAACUAQAACwAAAAAAAAAAAAAAAAAvAQAAX3JlbHMvLnJlbHNQSwECLQAU&#10;AAYACAAAACEABHbZ3iECAABKBAAADgAAAAAAAAAAAAAAAAAuAgAAZHJzL2Uyb0RvYy54bWxQSwEC&#10;LQAUAAYACAAAACEAv43VBNoAAAAGAQAADwAAAAAAAAAAAAAAAAB7BAAAZHJzL2Rvd25yZXYueG1s&#10;UEsFBgAAAAAEAAQA8wAAAIIFAAAAAA==&#10;"/>
                  </w:pict>
                </mc:Fallback>
              </mc:AlternateContent>
            </w:r>
          </w:p>
        </w:tc>
        <w:tc>
          <w:tcPr>
            <w:tcW w:w="786" w:type="dxa"/>
          </w:tcPr>
          <w:p w:rsidR="00224CB9" w:rsidRPr="00224CB9" w:rsidRDefault="00224CB9" w:rsidP="00224CB9">
            <w:pPr>
              <w:contextualSpacing/>
              <w:rPr>
                <w:rFonts w:ascii="Arial" w:hAnsi="Arial" w:cs="Arial"/>
                <w:sz w:val="24"/>
                <w:szCs w:val="24"/>
              </w:rPr>
            </w:pPr>
          </w:p>
        </w:tc>
        <w:tc>
          <w:tcPr>
            <w:tcW w:w="207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0224" behindDoc="0" locked="0" layoutInCell="1" allowOverlap="1" wp14:anchorId="157E5194" wp14:editId="2A0C6326">
                      <wp:simplePos x="0" y="0"/>
                      <wp:positionH relativeFrom="column">
                        <wp:posOffset>560070</wp:posOffset>
                      </wp:positionH>
                      <wp:positionV relativeFrom="paragraph">
                        <wp:posOffset>-1270</wp:posOffset>
                      </wp:positionV>
                      <wp:extent cx="0" cy="371475"/>
                      <wp:effectExtent l="57150" t="12065" r="57150" b="1651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7" o:spid="_x0000_s1026" type="#_x0000_t32" style="position:absolute;margin-left:44.1pt;margin-top:-.1pt;width:0;height:2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6oOQIAAG4EAAAOAAAAZHJzL2Uyb0RvYy54bWysVMFu2zAMvQ/YPwi6p7ZTt2mNOkVhJ7t0&#10;W4F2H6BIcixMFgVJjRMM+/dRipOt22UYloNCSeTj4yPlu/v9oMlOOq/A1LS4yCmRhoNQZlvTLy/r&#10;2Q0lPjAjmAYja3qQnt4v37+7G20l59CDFtIRBDG+Gm1N+xBslWWe93Jg/gKsNHjZgRtYwK3bZsKx&#10;EdEHnc3z/DobwQnrgEvv8bQ9XtJlwu86ycPnrvMyEF1T5BbS6tK6iWu2vGPV1jHbKz7RYP/AYmDK&#10;YNIzVMsCI69O/QE1KO7AQxcuOAwZdJ3iMtWA1RT5b9U898zKVAuK4+1ZJv//YPmn3ZMjStR0saDE&#10;sAF79BwcU9s+kAfnYCQNGIM6giPognqN1lcY1pgnFyvme/NsH4F/9cRA0zOzlYn3y8EiVhEjsjch&#10;ceMtZt2MH0GgD3sNkMTbd26IkCgL2aceHc49kvtA+PGQ4+nloigXVwmcVac463z4IGEg0aipn+o4&#10;F1CkLGz36ENkxapTQExqYK20TvOgDRmR+nyR5ynCg1Yi3kY/77abRjuyY3Gk0m+i8cbNwasRCa2X&#10;TKwmOzCl0SYhiROcQrm0pDHdIAUlWuIritaRnzYxI5aOjCfrOFXfbvPb1c3qppyV8+vVrMzbdvaw&#10;bsrZ9bpYXLWXbdO0xfdIviirXgkhTeR/mvCi/LsJmt7acTbPM35WKnuLniRFsqf/RDr1Prb7ODgb&#10;EIcnF6uLY4BDnZynBxhfza/75PXzM7H8AQAA//8DAFBLAwQUAAYACAAAACEArBF3p9kAAAAGAQAA&#10;DwAAAGRycy9kb3ducmV2LnhtbEyOQUvDQBSE74L/YXmCF2k3Ri0h5qUYIeLVKp632WcSm30bsps2&#10;/nufXvQ0DDPMfMV2cYM60hR6zwjX6wQUceNtzy3C22u9ykCFaNiawTMhfFGAbXl+Vpjc+hO/0HEX&#10;WyUjHHKD0MU45lqHpiNnwtqPxJJ9+MmZKHZqtZ3MScbdoNMk2WhnepaHzoz02FFz2M0O4cq76jPU&#10;h6dqvm3qqdq8P1ObIl5eLA/3oCIt8a8MP/iCDqUw7f3MNqgBIctSaSKsRCT+tXuEu+wGdFno//jl&#10;NwAAAP//AwBQSwECLQAUAAYACAAAACEAtoM4kv4AAADhAQAAEwAAAAAAAAAAAAAAAAAAAAAAW0Nv&#10;bnRlbnRfVHlwZXNdLnhtbFBLAQItABQABgAIAAAAIQA4/SH/1gAAAJQBAAALAAAAAAAAAAAAAAAA&#10;AC8BAABfcmVscy8ucmVsc1BLAQItABQABgAIAAAAIQA2DO6oOQIAAG4EAAAOAAAAAAAAAAAAAAAA&#10;AC4CAABkcnMvZTJvRG9jLnhtbFBLAQItABQABgAIAAAAIQCsEXen2QAAAAYBAAAPAAAAAAAAAAAA&#10;AAAAAJMEAABkcnMvZG93bnJldi54bWxQSwUGAAAAAAQABADzAAAAmQUAAAAA&#10;" strokeweight="1pt">
                      <v:stroke endarrow="block"/>
                    </v:shape>
                  </w:pict>
                </mc:Fallback>
              </mc:AlternateContent>
            </w:r>
          </w:p>
        </w:tc>
        <w:tc>
          <w:tcPr>
            <w:tcW w:w="810" w:type="dxa"/>
          </w:tcPr>
          <w:p w:rsidR="00224CB9" w:rsidRPr="00224CB9" w:rsidRDefault="00224CB9" w:rsidP="00224CB9">
            <w:pPr>
              <w:contextualSpacing/>
              <w:rPr>
                <w:rFonts w:ascii="Arial" w:hAnsi="Arial" w:cs="Arial"/>
                <w:sz w:val="24"/>
                <w:szCs w:val="24"/>
              </w:rPr>
            </w:pPr>
          </w:p>
        </w:tc>
        <w:tc>
          <w:tcPr>
            <w:tcW w:w="144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98176" behindDoc="0" locked="0" layoutInCell="1" allowOverlap="1" wp14:anchorId="38446E1D" wp14:editId="3441290D">
                      <wp:simplePos x="0" y="0"/>
                      <wp:positionH relativeFrom="column">
                        <wp:posOffset>702945</wp:posOffset>
                      </wp:positionH>
                      <wp:positionV relativeFrom="paragraph">
                        <wp:posOffset>-3175</wp:posOffset>
                      </wp:positionV>
                      <wp:extent cx="635" cy="85725"/>
                      <wp:effectExtent l="9525" t="10160" r="8890" b="889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26" type="#_x0000_t32" style="position:absolute;margin-left:55.35pt;margin-top:-.25pt;width:.05pt;height:6.7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LAIAAFYEAAAOAAAAZHJzL2Uyb0RvYy54bWysVFFv2jAQfp+0/2D5nYZQoDQiVFUCe+m2&#10;Su32bmyHWHN8lu0S0LT/vrMJrN1epmk8mLN99913d5+zvDt0muyl8wpMSfOrMSXScBDK7Er65Xkz&#10;WlDiAzOCaTCypEfp6d3q/btlbws5gRa0kI4giPFFb0vahmCLLPO8lR3zV2ClwcsGXMcCbt0uE471&#10;iN7pbDIez7MenLAOuPQeT+vTJV0l/KaRPHxuGi8D0SVFbiGtLq3buGarJSt2jtlW8YEG+wcWHVMG&#10;k16gahYYeXHqD6hOcQcemnDFocugaRSXqQasJh//Vs1Ty6xMtWBzvL20yf8/WP5p/+iIEiW9mVNi&#10;WIczegqOqV0byL1z0JMKjME+giPogv3qrS8wrDKPLlbMD+bJPgD/5omBqmVmJxPv56NFrDxGZG9C&#10;4sZbzLrtP4JAH/YSIDXv0LiONFrZrzEwgmODyCFN63iZljwEwvFwfj2jhOP5YnYzmaU8rIgQMdA6&#10;Hz5I6Eg0SuqHki61nODZ/sGHSPBXQAw2sFFaJ2loQ/qS3s4wQbzxoJWIl2njdttKO7JnUVzpN7B4&#10;4+bgxYgE1kom1oMdmNInG5NrE/GwMKQzWCf1fL8d364X68V0NJ3M16PpuK5H95tqOppv8ptZfV1X&#10;VZ3/iNTyadEqIaSJ7M5Kzqd/p5ThTZ00eNHypQ3ZW/TULyR7/k+k04zjWE8C2YI4Prrz7FG8yXl4&#10;aPF1vN6j/fpzsPoJAAD//wMAUEsDBBQABgAIAAAAIQBPFbIQ3QAAAAgBAAAPAAAAZHJzL2Rvd25y&#10;ZXYueG1sTI/NTsMwEITvSH0Ha5G4tXb4aasQp6qQQBxQJArc3XhJAvE6xG6Svn23p3Lb0Yxmv8k2&#10;k2vFgH1oPGlIFgoEUultQ5WGz4/n+RpEiIasaT2hhiMG2OSzq8yk1o/0jsMuVoJLKKRGQx1jl0oZ&#10;yhqdCQvfIbH37XtnIsu+krY3I5e7Vt4qtZTONMQfatPhU43l7+7gNPzR6vh1L4f1T1HE5cvrW0VY&#10;jFrfXE/bRxARp3gJwxmf0SFnpr0/kA2iZZ2oFUc1zB9AnP1E8ZQ9H3cKZJ7J/wPyEwAAAP//AwBQ&#10;SwECLQAUAAYACAAAACEAtoM4kv4AAADhAQAAEwAAAAAAAAAAAAAAAAAAAAAAW0NvbnRlbnRfVHlw&#10;ZXNdLnhtbFBLAQItABQABgAIAAAAIQA4/SH/1gAAAJQBAAALAAAAAAAAAAAAAAAAAC8BAABfcmVs&#10;cy8ucmVsc1BLAQItABQABgAIAAAAIQD/+5EWLAIAAFYEAAAOAAAAAAAAAAAAAAAAAC4CAABkcnMv&#10;ZTJvRG9jLnhtbFBLAQItABQABgAIAAAAIQBPFbIQ3QAAAAgBAAAPAAAAAAAAAAAAAAAAAIYEAABk&#10;cnMvZG93bnJldi54bWxQSwUGAAAAAAQABADzAAAAkAUAAAAA&#10;"/>
                  </w:pict>
                </mc:Fallback>
              </mc:AlternateContent>
            </w:r>
          </w:p>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3296" behindDoc="0" locked="0" layoutInCell="1" allowOverlap="1" wp14:anchorId="42D09B62" wp14:editId="57E5D943">
                      <wp:simplePos x="0" y="0"/>
                      <wp:positionH relativeFrom="column">
                        <wp:posOffset>483870</wp:posOffset>
                      </wp:positionH>
                      <wp:positionV relativeFrom="paragraph">
                        <wp:posOffset>69215</wp:posOffset>
                      </wp:positionV>
                      <wp:extent cx="0" cy="114300"/>
                      <wp:effectExtent l="57150" t="12700" r="57150" b="1587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5" o:spid="_x0000_s1026" type="#_x0000_t32" style="position:absolute;margin-left:38.1pt;margin-top:5.45pt;width:0;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aLOwIAAG0EAAAOAAAAZHJzL2Uyb0RvYy54bWysVF1v2yAUfZ+0/4B4T22nTptadarKTvbS&#10;rZXa/QACOEbDXAQ0TjTtv+9CPtZuL9O0PJAL3I9zzz349m43aLKVziswNS0uckqk4SCU2dT068tq&#10;MqfEB2YE02BkTffS07vFxw+3o63kFHrQQjqCSYyvRlvTPgRbZZnnvRyYvwArDV524AYWcOs2mXBs&#10;xOyDzqZ5fpWN4IR1wKX3eNoeLuki5e86ycNj13kZiK4pYgtpdWldxzVb3LJq45jtFT/CYP+AYmDK&#10;YNFzqpYFRl6d+iPVoLgDD1244DBk0HWKy9QDdlPkv3Xz3DMrUy9Ijrdnmvz/S8u/bJ8cUaKm1zNK&#10;DBtwRs/BMbXpA7l3DkbSgDHIIziCLsjXaH2FYY15crFjvjPP9gH4N08MND0zG5lwv+wt5ipiRPYu&#10;JG68xarr8TMI9GGvARJ5u84NMSXSQnZpRvvzjOQuEH445HhaFOVlnsaXseoUZ50PnyQMJBo19cc+&#10;zg0UqQrbPvgQUbHqFBCLGlgprZMetCFjTW9m01kK8KCViJfRzbvNutGObFlUVPqlFvHmrZuDVyNS&#10;sl4ysTzagSmNNgmJm+AUsqUljdUGKSjREh9RtA7wtIkVsXMEfLQOovp+k98s58t5OSmnV8tJmbft&#10;5H7VlJOrVXE9ay/bpmmLHxF8UVa9EkKaiP8k8KL8OwEdn9pBmmeJn4nK3mdPjCLY038CnUYfp33Q&#10;zRrE/snF7qIKUNPJ+fj+4qN5u09ev74Si58AAAD//wMAUEsDBBQABgAIAAAAIQAAvvHs3AAAAAcB&#10;AAAPAAAAZHJzL2Rvd25yZXYueG1sTI7NTsMwEITvSLyDtUjcqEMOoUnjVECFyAWktgj16CZLbBGv&#10;o9htU56ehQsc50czX7mcXC+OOAbrScHtLAGB1PjWUqfgbft0MwcRoqZW955QwRkDLKvLi1IXrT/R&#10;Go+b2AkeoVBoBSbGoZAyNAadDjM/IHH24UenI8uxk+2oTzzuepkmSSadtsQPRg/4aLD53Bycgrja&#10;nU323jzk9nX7/JLZr7quV0pdX033CxARp/hXhh98RoeKmfb+QG0QvYK7LOUm+0kOgvNfvVeQznOQ&#10;VSn/81ffAAAA//8DAFBLAQItABQABgAIAAAAIQC2gziS/gAAAOEBAAATAAAAAAAAAAAAAAAAAAAA&#10;AABbQ29udGVudF9UeXBlc10ueG1sUEsBAi0AFAAGAAgAAAAhADj9If/WAAAAlAEAAAsAAAAAAAAA&#10;AAAAAAAALwEAAF9yZWxzLy5yZWxzUEsBAi0AFAAGAAgAAAAhAGHRBos7AgAAbQQAAA4AAAAAAAAA&#10;AAAAAAAALgIAAGRycy9lMm9Eb2MueG1sUEsBAi0AFAAGAAgAAAAhAAC+8ezcAAAABwEAAA8AAAAA&#10;AAAAAAAAAAAAlQQAAGRycy9kb3ducmV2LnhtbFBLBQYAAAAABAAEAPMAAACeBQAAAAA=&#10;">
                      <v:stroke endarrow="block"/>
                    </v:shape>
                  </w:pict>
                </mc:Fallback>
              </mc:AlternateContent>
            </w:r>
          </w:p>
        </w:tc>
      </w:tr>
      <w:tr w:rsidR="00224CB9" w:rsidRPr="00224CB9" w:rsidTr="00FF7F9D">
        <w:tc>
          <w:tcPr>
            <w:tcW w:w="1278" w:type="dxa"/>
            <w:vMerge/>
            <w:tcBorders>
              <w:right w:val="single" w:sz="4" w:space="0" w:color="auto"/>
            </w:tcBorders>
          </w:tcPr>
          <w:p w:rsidR="00224CB9" w:rsidRPr="00224CB9" w:rsidRDefault="00224CB9" w:rsidP="00224CB9">
            <w:pPr>
              <w:contextualSpacing/>
              <w:rPr>
                <w:rFonts w:ascii="Arial" w:hAnsi="Arial" w:cs="Arial"/>
                <w:sz w:val="24"/>
                <w:szCs w:val="24"/>
              </w:rPr>
            </w:pPr>
          </w:p>
        </w:tc>
        <w:tc>
          <w:tcPr>
            <w:tcW w:w="1914"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Uji coba penelitian</w:t>
            </w:r>
          </w:p>
        </w:tc>
        <w:tc>
          <w:tcPr>
            <w:tcW w:w="786"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6368" behindDoc="0" locked="0" layoutInCell="1" allowOverlap="1" wp14:anchorId="27CCD74D" wp14:editId="786C7764">
                      <wp:simplePos x="0" y="0"/>
                      <wp:positionH relativeFrom="column">
                        <wp:posOffset>-17145</wp:posOffset>
                      </wp:positionH>
                      <wp:positionV relativeFrom="paragraph">
                        <wp:posOffset>74295</wp:posOffset>
                      </wp:positionV>
                      <wp:extent cx="400050" cy="635"/>
                      <wp:effectExtent l="19050" t="59690" r="9525" b="5397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4" o:spid="_x0000_s1026" type="#_x0000_t32" style="position:absolute;margin-left:-1.35pt;margin-top:5.85pt;width:31.5pt;height:.0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PQgIAAHkEAAAOAAAAZHJzL2Uyb0RvYy54bWysVMGO2jAQvVfqP1i+QxI2sBARVqsE2sO2&#10;XYntBxjbIVYd27INAVX9945Nli3tpaqagzOOZ968mXnO8uHUSXTk1gmtSpyNU4y4opoJtS/x15fN&#10;aI6R80QxIrXiJT5zhx9W798te1PwiW61ZNwiAFGu6E2JW+9NkSSOtrwjbqwNV3DYaNsRD1u7T5gl&#10;PaB3Mpmk6SzptWXGasqdg6/15RCvIn7TcOq/NI3jHskSAzcfVxvXXViT1ZIUe0tMK+hAg/wDi44I&#10;BUmvUDXxBB2s+AOqE9Rqpxs/prpLdNMIymMNUE2W/lbNtiWGx1qgOc5c2+T+Hyz9fHy2SLAS3+cY&#10;KdLBjLbeErFvPXq0Vveo0kpBH7VF4AL96o0rIKxSzzZUTE9qa540/eaQ0lVL1J5H3i9nA1hZiEhu&#10;QsLGGci66z9pBj7k4HVs3qmxHWqkMB9DYACHBqFTnNb5Oi1+8ojCxzxN0ynMlMLR7G4aE5EiYIRI&#10;Y53/wHWHglFiN9R0LeaCT45PzgeGbwEhWOmNkDJqQyrUl3gxnUwjIaelYOEwuDm731XSoiMJ6orP&#10;wOLGzeqDYhGs5YStB9sTIcFGPvbJWwGdkxyHbB1nGEkOFypYF3pShYxQOxAerIvAvi/SxXq+nuej&#10;fDJbj/K0rkePmyofzTbZ/bS+q6uqzn4E8lletIIxrgL/V7Fn+d+Jabh2F5le5X5tVHKLHjsKZF/f&#10;kXSUQZj8RUM7zc7PNlQXFAH6js7DXQwX6Nd99Hr7Y6x+AgAA//8DAFBLAwQUAAYACAAAACEA3Wth&#10;lNwAAAAHAQAADwAAAGRycy9kb3ducmV2LnhtbEyOQU/CQBCF7yb8h82YeDGwpUZsareEqMiJECve&#10;l+7YNnRnm+4C7b9nOOlp8ua9vPdly8G24oy9bxwpmM8iEEilMw1VCvbf62kCwgdNRreOUMGIHpb5&#10;5C7TqXEX+sJzESrBJeRTraAOoUul9GWNVvuZ65DY+3W91YFlX0nT6wuX21bGUbSQVjfEC7Xu8K3G&#10;8licrIL3Yve8/nncD/FYbrbFZ3Lc0fih1MP9sHoFEXAIf2G44TM65Mx0cCcyXrQKpvELJ/k/58v+&#10;InoCcbjpBGSeyf/8+RUAAP//AwBQSwECLQAUAAYACAAAACEAtoM4kv4AAADhAQAAEwAAAAAAAAAA&#10;AAAAAAAAAAAAW0NvbnRlbnRfVHlwZXNdLnhtbFBLAQItABQABgAIAAAAIQA4/SH/1gAAAJQBAAAL&#10;AAAAAAAAAAAAAAAAAC8BAABfcmVscy8ucmVsc1BLAQItABQABgAIAAAAIQBNaL+PQgIAAHkEAAAO&#10;AAAAAAAAAAAAAAAAAC4CAABkcnMvZTJvRG9jLnhtbFBLAQItABQABgAIAAAAIQDda2GU3AAAAAcB&#10;AAAPAAAAAAAAAAAAAAAAAJwEAABkcnMvZG93bnJldi54bWxQSwUGAAAAAAQABADzAAAApQUAAAAA&#10;">
                      <v:stroke endarrow="block"/>
                    </v:shape>
                  </w:pict>
                </mc:Fallback>
              </mc:AlternateContent>
            </w:r>
            <w:r w:rsidRPr="00224CB9">
              <w:rPr>
                <w:rFonts w:ascii="Arial" w:hAnsi="Arial" w:cs="Arial"/>
                <w:noProof/>
                <w:sz w:val="24"/>
                <w:szCs w:val="24"/>
              </w:rPr>
              <mc:AlternateContent>
                <mc:Choice Requires="wps">
                  <w:drawing>
                    <wp:anchor distT="0" distB="0" distL="114300" distR="114300" simplePos="0" relativeHeight="251709440" behindDoc="0" locked="0" layoutInCell="1" allowOverlap="1" wp14:anchorId="742D3009" wp14:editId="0498BB17">
                      <wp:simplePos x="0" y="0"/>
                      <wp:positionH relativeFrom="column">
                        <wp:posOffset>316230</wp:posOffset>
                      </wp:positionH>
                      <wp:positionV relativeFrom="paragraph">
                        <wp:posOffset>312420</wp:posOffset>
                      </wp:positionV>
                      <wp:extent cx="114300" cy="9525"/>
                      <wp:effectExtent l="9525" t="12065" r="9525" b="698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24.9pt;margin-top:24.6pt;width:9pt;height:.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fndKwIAAFgEAAAOAAAAZHJzL2Uyb0RvYy54bWysVMFu2zAMvQ/YPwi+p7ZTN22NOkVhJ9uh&#10;2wq0+wBFkmNhsihISpxg2L+Pkt2s2S7DMB9kyhQfH8kn390fekX2wjoJukryiywhQjPgUm+r5OvL&#10;enaTEOep5lSBFlVyFC65X75/dzeYUsyhA8WFJQiiXTmYKum8N2WaOtaJnroLMEKjswXbU49bu025&#10;pQOi9yqdZ9kiHcByY4EJ5/BrMzqTZcRvW8H8l7Z1whNVJcjNx9XGdRPWdHlHy62lppNsokH/gUVP&#10;pcakJ6iGekp2Vv4B1UtmwUHrLxj0KbStZCLWgNXk2W/VPHfUiFgLNseZU5vc/4Nln/dPlkheJdeX&#10;CdG0xxk9e0vltvPkwVoYSA1aYx/BEjyC/RqMKzGs1k82VMwO+tk8AvvmiIa6o3orIu+Xo0GsPESk&#10;ZyFh4wxm3QyfgOMZuvMQm3dobU9aJc3HEBjAsUHkEKd1PE1LHDxh+DHPi8sMZ8rQdXs1v4qZaBlA&#10;Qqixzn8Q0JNgVImbijpVMyag+0fnA8VfASFYw1oqFcWhNBmmBMHjQEkenHFjt5taWbKnQV7xmVic&#10;HbOw0zyCdYLy1WR7KtVoY3KlAx6WhnQma9TP99vsdnWzuilmxXyxmhVZ08we1nUxW6zz66vmsqnr&#10;Jv8RmpUXZSc5Fzqwe9VyXvydVqZbNarwpOZTG9Jz9NgvJPv6jqTjlMNgR4lsgB+f7Ov0Ub7x8HTV&#10;wv14u0f77Q9h+RMAAP//AwBQSwMEFAAGAAgAAAAhAGuiE5bcAAAABwEAAA8AAABkcnMvZG93bnJl&#10;di54bWxMjs1OwzAQhO9IvIO1lbhRp1VJ2hCnQkggDigS/bm78ZIE4nWI3SR9e7YnOI1GM5r5su1k&#10;WzFg7xtHChbzCARS6UxDlYLD/uV+DcIHTUa3jlDBBT1s89ubTKfGjfSBwy5UgkfIp1pBHUKXSunL&#10;Gq32c9chcfbpeqsD276Sptcjj9tWLqMollY3xA+17vC5xvJ7d7YKfii5HFdyWH8VRYhf394rwmJU&#10;6m42PT2CCDiFvzJc8RkdcmY6uTMZL1oFqw2Th6suQXAeJ+xPCh6iBGSeyf/8+S8AAAD//wMAUEsB&#10;Ai0AFAAGAAgAAAAhALaDOJL+AAAA4QEAABMAAAAAAAAAAAAAAAAAAAAAAFtDb250ZW50X1R5cGVz&#10;XS54bWxQSwECLQAUAAYACAAAACEAOP0h/9YAAACUAQAACwAAAAAAAAAAAAAAAAAvAQAAX3JlbHMv&#10;LnJlbHNQSwECLQAUAAYACAAAACEAtNX53SsCAABYBAAADgAAAAAAAAAAAAAAAAAuAgAAZHJzL2Uy&#10;b0RvYy54bWxQSwECLQAUAAYACAAAACEAa6ITltwAAAAHAQAADwAAAAAAAAAAAAAAAACFBAAAZHJz&#10;L2Rvd25yZXYueG1sUEsFBgAAAAAEAAQA8wAAAI4FAAAAAA==&#10;"/>
                  </w:pict>
                </mc:Fallback>
              </mc:AlternateContent>
            </w:r>
            <w:r w:rsidRPr="00224CB9">
              <w:rPr>
                <w:rFonts w:ascii="Arial" w:hAnsi="Arial" w:cs="Arial"/>
                <w:noProof/>
                <w:sz w:val="24"/>
                <w:szCs w:val="24"/>
              </w:rPr>
              <mc:AlternateContent>
                <mc:Choice Requires="wps">
                  <w:drawing>
                    <wp:anchor distT="0" distB="0" distL="114300" distR="114300" simplePos="0" relativeHeight="251710464" behindDoc="0" locked="0" layoutInCell="1" allowOverlap="1" wp14:anchorId="724E1188" wp14:editId="380386BE">
                      <wp:simplePos x="0" y="0"/>
                      <wp:positionH relativeFrom="column">
                        <wp:posOffset>201930</wp:posOffset>
                      </wp:positionH>
                      <wp:positionV relativeFrom="paragraph">
                        <wp:posOffset>321945</wp:posOffset>
                      </wp:positionV>
                      <wp:extent cx="133350" cy="466725"/>
                      <wp:effectExtent l="9525" t="12065" r="9525" b="698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o:spid="_x0000_s1026" type="#_x0000_t32" style="position:absolute;margin-left:15.9pt;margin-top:25.35pt;width:10.5pt;height:36.7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AfMAIAAFoEAAAOAAAAZHJzL2Uyb0RvYy54bWysVMFu2zAMvQ/YPwi6p44TJ22NOkVhJ9uh&#10;2wq0+wBFkmNhsihIapxg2L+PUtys3S7DMB9kyhQfH8kn39week320nkFpqL5xZQSaTgIZXYV/fq0&#10;mVxR4gMzgmkwsqJH6ent6v27m8GWcgYdaCEdQRDjy8FWtAvBllnmeSd75i/ASoPOFlzPAm7dLhOO&#10;DYje62w2nS6zAZywDrj0Hr82JyddJfy2lTx8aVsvA9EVRW4hrS6t27hmqxtW7hyzneIjDfYPLHqm&#10;DCY9QzUsMPLs1B9QveIOPLThgkOfQdsqLlMNWE0+/a2ax45ZmWrB5nh7bpP/f7D88/7BESUqejmj&#10;xLAeZ/QYHFO7LpA752AgNRiDfQRH8Aj2a7C+xLDaPLhYMT+YR3sP/JsnBuqOmZ1MvJ+OFrHyGJG9&#10;CYkbbzHrdvgEAs+w5wCpeYfW9aTVyn6MgREcG0QOaVrH87TkIRCOH/P5fL7AmXJ0Fcvl5WyRcrEy&#10;wsRg63z4IKEn0aioH8s613NKwfb3PkSSvwJisIGN0jrJQxsyVPR6gQmix4NWIjrTxu22tXZkz6LA&#10;0jOyeHPMwbMRCayTTKxHOzClTzYm1ybiYXFIZ7ROCvp+Pb1eX62vikkxW64nxbRpJnebupgsN/nl&#10;opk3dd3kPyK1vCg7JYQ0kd2LmvPi79Qy3quTDs96Prche4ue+oVkX96JdJpzHO1JJFsQxwf3Mn8U&#10;cDo8XrZ4Q17v0X79S1j9BAAA//8DAFBLAwQUAAYACAAAACEAxUAMFd0AAAAIAQAADwAAAGRycy9k&#10;b3ducmV2LnhtbEyPzU7DMBCE70i8g7VI3KjT0D+lcSqEBOKAIrWFuxtvk7TxOsRukr49y4keRzOa&#10;+SbdjLYRPXa+dqRgOolAIBXO1FQq+Nq/Pa1A+KDJ6MYRKriih012f5fqxLiBttjvQim4hHyiFVQh&#10;tImUvqjQaj9xLRJ7R9dZHVh2pTSdHrjcNjKOooW0uiZeqHSLrxUW593FKvih5fV7JvvVKc/D4v3j&#10;syTMB6UeH8aXNYiAY/gPwx8+o0PGTAd3IeNFo+B5yuRBwTxagmB/HrM+cC6exSCzVN4eyH4BAAD/&#10;/wMAUEsBAi0AFAAGAAgAAAAhALaDOJL+AAAA4QEAABMAAAAAAAAAAAAAAAAAAAAAAFtDb250ZW50&#10;X1R5cGVzXS54bWxQSwECLQAUAAYACAAAACEAOP0h/9YAAACUAQAACwAAAAAAAAAAAAAAAAAvAQAA&#10;X3JlbHMvLnJlbHNQSwECLQAUAAYACAAAACEABB1gHzACAABaBAAADgAAAAAAAAAAAAAAAAAuAgAA&#10;ZHJzL2Uyb0RvYy54bWxQSwECLQAUAAYACAAAACEAxUAMFd0AAAAIAQAADwAAAAAAAAAAAAAAAACK&#10;BAAAZHJzL2Rvd25yZXYueG1sUEsFBgAAAAAEAAQA8wAAAJQFAAAAAA==&#10;"/>
                  </w:pict>
                </mc:Fallback>
              </mc:AlternateContent>
            </w: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Prosedur peneltian</w:t>
            </w:r>
          </w:p>
        </w:tc>
        <w:tc>
          <w:tcPr>
            <w:tcW w:w="810"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7392" behindDoc="0" locked="0" layoutInCell="1" allowOverlap="1" wp14:anchorId="7A54F612" wp14:editId="28710295">
                      <wp:simplePos x="0" y="0"/>
                      <wp:positionH relativeFrom="column">
                        <wp:posOffset>-49530</wp:posOffset>
                      </wp:positionH>
                      <wp:positionV relativeFrom="paragraph">
                        <wp:posOffset>74295</wp:posOffset>
                      </wp:positionV>
                      <wp:extent cx="419100" cy="0"/>
                      <wp:effectExtent l="9525" t="59690" r="19050" b="5461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1" o:spid="_x0000_s1026" type="#_x0000_t32" style="position:absolute;margin-left:-3.9pt;margin-top:5.85pt;width:33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YpOgIAAG0EAAAOAAAAZHJzL2Uyb0RvYy54bWysVNtu2zAMfR+wfxD0ntrO3EuMOEVhJ3vp&#10;1gLtPkCR5FiYLAqSEicY9u+jlMvW7WUY5geZsshD8vDI8/v9oMlOOq/A1LS4yimRhoNQZlPTL6+r&#10;yR0lPjAjmAYja3qQnt4v3r+bj7aSU+hBC+kIghhfjbamfQi2yjLPezkwfwVWGjzswA0s4NZtMuHY&#10;iOiDzqZ5fpON4IR1wKX3+LU9HtJFwu86ycNT13kZiK4p1hbS6tK6jmu2mLNq45jtFT+Vwf6hioEp&#10;g0kvUC0LjGyd+gNqUNyBhy5ccRgy6DrFZeoBuyny37p56ZmVqRckx9sLTf7/wfLPu2dHlKjpbUGJ&#10;YQPO6CU4pjZ9IA/OwUgaMAZ5BEfQBfkara8wrDHPLnbM9+bFPgL/6omBpmdmI1PdrweLWCkiexMS&#10;N95i1vX4CQT6sG2ARN6+c0OERFrIPs3ocJmR3AfC8WNZzIocJ8nPRxmrznHW+fBRwkCiUVN/6uPS&#10;QJGysN2jD9gHBp4DYlIDK6V10oM2ZKzp7Hp6nQI8aCXiYXTzbrNutCM7FhWVnkgKgr1xc7A1IoH1&#10;konlyQ5MabRJSNwEp5AtLWnMNkhBiZZ4iaJ1RNQmZsTOseCTdRTVt1k+W94t78pJOb1ZTsq8bScP&#10;q6ac3KyK2+v2Q9s0bfE9Fl+UVa+EkCbWfxZ4Uf6dgE5X7SjNi8QvRGVv0RMJWOz5nYpOo4/TPupm&#10;DeLw7GJ3UQWo6eR8un/x0vy6T14//xKLHwAAAP//AwBQSwMEFAAGAAgAAAAhADNQpO7cAAAABwEA&#10;AA8AAABkcnMvZG93bnJldi54bWxMjl9LwzAUxd8Fv0O4gm9buoHdrE2HOsS+KLiJ+Jg11ybY3JQm&#10;2zo/vVd80Mfzh3N+5Wr0nTjgEF0gBbNpBgKpCcZRq+B1+zBZgohJk9FdIFRwwgir6vys1IUJR3rB&#10;wya1gkcoFlqBTakvpIyNRa/jNPRInH2EwevEcmilGfSRx30n51mWS68d8YPVPd5bbD43e68grd9P&#10;Nn9r7q7d8/bxKXdfdV2vlbq8GG9vQCQc018ZfvAZHSpm2oU9mSg6BZMFkyf2ZwsQnF8t5yB2v1pW&#10;pfzPX30DAAD//wMAUEsBAi0AFAAGAAgAAAAhALaDOJL+AAAA4QEAABMAAAAAAAAAAAAAAAAAAAAA&#10;AFtDb250ZW50X1R5cGVzXS54bWxQSwECLQAUAAYACAAAACEAOP0h/9YAAACUAQAACwAAAAAAAAAA&#10;AAAAAAAvAQAAX3JlbHMvLnJlbHNQSwECLQAUAAYACAAAACEA3s32KToCAABtBAAADgAAAAAAAAAA&#10;AAAAAAAuAgAAZHJzL2Uyb0RvYy54bWxQSwECLQAUAAYACAAAACEAM1Ck7twAAAAHAQAADwAAAAAA&#10;AAAAAAAAAACUBAAAZHJzL2Rvd25yZXYueG1sUEsFBgAAAAAEAAQA8wAAAJ0FAAAAAA==&#10;">
                      <v:stroke endarrow="block"/>
                    </v:shape>
                  </w:pict>
                </mc:Fallback>
              </mc:AlternateContent>
            </w:r>
          </w:p>
        </w:tc>
        <w:tc>
          <w:tcPr>
            <w:tcW w:w="144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Populasi dan sampling</w:t>
            </w: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4320" behindDoc="0" locked="0" layoutInCell="1" allowOverlap="1" wp14:anchorId="127CD34A" wp14:editId="59C28A75">
                      <wp:simplePos x="0" y="0"/>
                      <wp:positionH relativeFrom="column">
                        <wp:posOffset>636270</wp:posOffset>
                      </wp:positionH>
                      <wp:positionV relativeFrom="paragraph">
                        <wp:posOffset>3810</wp:posOffset>
                      </wp:positionV>
                      <wp:extent cx="0" cy="133350"/>
                      <wp:effectExtent l="57150" t="8890" r="57150" b="1968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0" o:spid="_x0000_s1026" type="#_x0000_t32" style="position:absolute;margin-left:50.1pt;margin-top:.3pt;width:0;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b+NOgIAAG0EAAAOAAAAZHJzL2Uyb0RvYy54bWysVNtuGyEQfa/Uf0C82+v1Lc4q6yjatfuS&#10;NpaSfgAG1ovKMgiI11bVf++AL03al6qqH/AAczlz5rB394dOk710XoEpaT4cUSINB6HMrqRfX9aD&#10;BSU+MCOYBiNLepSe3i8/frjrbSHH0IIW0hFMYnzR25K2IdgiyzxvZcf8EKw0eNmA61jArdtlwrEe&#10;s3c6G49G86wHJ6wDLr3H0/p0SZcpf9NIHp6axstAdEkRW0irS+s2rtnyjhU7x2yr+BkG+wcUHVMG&#10;i15T1Sww8urUH6k6xR14aMKQQ5dB0yguUw/YTT76rZvnllmZekFyvL3S5P9fWv5lv3FEiZLeID2G&#10;dTij5+CY2rWBPDgHPanAGOQRHEEX5Ku3vsCwymxc7JgfzLN9BP7NEwNVy8xOJtwvR4u58hiRvQuJ&#10;G2+x6rb/DAJ92GuARN6hcV1MibSQQ5rR8TojeQiEnw45nuaTyWSW4GSsuMRZ58MnCR2JRkn9uY9r&#10;A3mqwvaPPkRUrLgExKIG1krrpAdtSF/S29l4lgI8aCXiZXTzbrettCN7FhWVfqlFvHnr5uDViJSs&#10;lUysznZgSqNNQuImOIVsaUljtU4KSrTERxStEzxtYkXsHAGfrZOovt+ObleL1WI6mI7nq8F0VNeD&#10;h3U1HczX+c2sntRVVec/Ivh8WrRKCGki/ovA8+nfCej81E7SvEr8SlT2PntiFMFe/hPoNPo47ZNu&#10;tiCOGxe7iypATSfn8/uLj+btPnn9+kosfwIAAP//AwBQSwMEFAAGAAgAAAAhABZCcAHaAAAABwEA&#10;AA8AAABkcnMvZG93bnJldi54bWxMjsFOwzAQRO9I/IO1SNyo3RwsSONUQIXIBSRahHp04yW2iNdR&#10;7LYpX4/LBY5PM5p51XLyPTvgGF0gBfOZAIbUBuOoU/C+ebq5BRaTJqP7QKjghBGW9eVFpUsTjvSG&#10;h3XqWB6hWGoFNqWh5Dy2Fr2OszAg5ewzjF6njGPHzaiPedz3vBBCcq8d5QerB3y02H6t915BWm1P&#10;Vn60D3fudfP8It130zQrpa6vpvsFsIRT+ivDWT+rQ52ddmFPJrI+sxBFriqQwM7xL+4UFHMJvK74&#10;f//6BwAA//8DAFBLAQItABQABgAIAAAAIQC2gziS/gAAAOEBAAATAAAAAAAAAAAAAAAAAAAAAABb&#10;Q29udGVudF9UeXBlc10ueG1sUEsBAi0AFAAGAAgAAAAhADj9If/WAAAAlAEAAAsAAAAAAAAAAAAA&#10;AAAALwEAAF9yZWxzLy5yZWxzUEsBAi0AFAAGAAgAAAAhAHitv406AgAAbQQAAA4AAAAAAAAAAAAA&#10;AAAALgIAAGRycy9lMm9Eb2MueG1sUEsBAi0AFAAGAAgAAAAhABZCcAHaAAAABwEAAA8AAAAAAAAA&#10;AAAAAAAAlAQAAGRycy9kb3ducmV2LnhtbFBLBQYAAAAABAAEAPMAAACbBQAAAAA=&#10;">
                      <v:stroke endarrow="block"/>
                    </v:shape>
                  </w:pict>
                </mc:Fallback>
              </mc:AlternateContent>
            </w:r>
          </w:p>
        </w:tc>
        <w:tc>
          <w:tcPr>
            <w:tcW w:w="786" w:type="dxa"/>
          </w:tcPr>
          <w:p w:rsidR="00224CB9" w:rsidRPr="00224CB9" w:rsidRDefault="00224CB9" w:rsidP="00224CB9">
            <w:pPr>
              <w:contextualSpacing/>
              <w:rPr>
                <w:rFonts w:ascii="Arial" w:hAnsi="Arial" w:cs="Arial"/>
                <w:sz w:val="24"/>
                <w:szCs w:val="24"/>
              </w:rPr>
            </w:pPr>
          </w:p>
        </w:tc>
        <w:tc>
          <w:tcPr>
            <w:tcW w:w="207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p>
        </w:tc>
        <w:tc>
          <w:tcPr>
            <w:tcW w:w="810" w:type="dxa"/>
          </w:tcPr>
          <w:p w:rsidR="00224CB9" w:rsidRPr="00224CB9" w:rsidRDefault="00224CB9" w:rsidP="00224CB9">
            <w:pPr>
              <w:contextualSpacing/>
              <w:rPr>
                <w:rFonts w:ascii="Arial" w:hAnsi="Arial" w:cs="Arial"/>
                <w:sz w:val="24"/>
                <w:szCs w:val="24"/>
              </w:rPr>
            </w:pPr>
          </w:p>
        </w:tc>
        <w:tc>
          <w:tcPr>
            <w:tcW w:w="1440" w:type="dxa"/>
            <w:tcBorders>
              <w:top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13536" behindDoc="0" locked="0" layoutInCell="1" allowOverlap="1" wp14:anchorId="17469CC6" wp14:editId="0AF90B7C">
                      <wp:simplePos x="0" y="0"/>
                      <wp:positionH relativeFrom="column">
                        <wp:posOffset>493395</wp:posOffset>
                      </wp:positionH>
                      <wp:positionV relativeFrom="paragraph">
                        <wp:posOffset>3810</wp:posOffset>
                      </wp:positionV>
                      <wp:extent cx="0" cy="335280"/>
                      <wp:effectExtent l="9525" t="8890" r="9525" b="825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9" o:spid="_x0000_s1026" type="#_x0000_t32" style="position:absolute;margin-left:38.85pt;margin-top:.3pt;width:0;height:26.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KnJgIAAEwEAAAOAAAAZHJzL2Uyb0RvYy54bWysVMGO2jAQvVfqP1i5s0mAZSEirFYJ9LJt&#10;kdh+gLGdxGrisWxDQFX/vWMDEdteqqoczNieefNm5jnL51PXkqMwVoLKo/QhiYhQDLhUdR59e9uM&#10;5hGxjipOW1Aij87CRs+rjx+Wvc7EGBpouTAEQZTNep1HjXM6i2PLGtFR+wBaKLyswHTU4dbUMTe0&#10;R/SujcdJMot7MFwbYMJaPC0vl9Eq4FeVYO5rVVnhSJtHyM2F1YR179d4taRZbahuJLvSoP/AoqNS&#10;YdIBqqSOkoORf0B1khmwULkHBl0MVSWZCDVgNWnyWzW7hmoRasHmWD20yf4/WPbluDVE8jyaLSKi&#10;aIcz2jlDZd048mIM9KQApbCPYAi6YL96bTMMK9TW+IrZSe30K7DvligoGqpqEXi/nTVipT4ifhfi&#10;N1Zj1n3/GTj60IOD0LxTZToPiW0hpzCj8zAjcXKEXQ4Znk4mj+N5GF9Ms1ucNtZ9EtARb+SRvdYx&#10;FJCGLPT4ap1nRbNbgE+qYCPbNuihVaRH6uOnJAkRFlrJ/a33s6beF60hR+olFX6hRry5dzNwUDyg&#10;NYLy9dV2VLYXG7O3yuNhYcjnal0082ORLNbz9Xw6mo5n69E0KcvRy6aYjmab9OmxnJRFUaY/PbV0&#10;mjWSc6E8u5t+0+nf6eP6ki7KGxQ89CF+jx4ahmRv/4F0mKwf5kUWe+DnrblNHCUbnK/Py7+J+z3a&#10;9x+B1S8AAAD//wMAUEsDBBQABgAIAAAAIQBnu+bm1wAAAAUBAAAPAAAAZHJzL2Rvd25yZXYueG1s&#10;TI7BTsMwEETvSPyDtUjcqFNokirEqQCJc0XaCzcn3sZR43UUu034exYucBzN6M0rd4sbxBWn0HtS&#10;sF4lIJBab3rqFBwP7w9bECFqMnrwhAq+MMCuur0pdWH8TB94rWMnGEKh0ApsjGMhZWgtOh1WfkTi&#10;7uQnpyPHqZNm0jPD3SAfkySTTvfED1aP+GaxPdcXpyDfmE+vs9e0Sef9IeLJ1tv9otT93fLyDCLi&#10;Ev/G8KPP6lCxU+MvZIIYmJHnvFSQgeD2NzUK0qcNyKqU/+2rbwAAAP//AwBQSwECLQAUAAYACAAA&#10;ACEAtoM4kv4AAADhAQAAEwAAAAAAAAAAAAAAAAAAAAAAW0NvbnRlbnRfVHlwZXNdLnhtbFBLAQIt&#10;ABQABgAIAAAAIQA4/SH/1gAAAJQBAAALAAAAAAAAAAAAAAAAAC8BAABfcmVscy8ucmVsc1BLAQIt&#10;ABQABgAIAAAAIQA9TtKnJgIAAEwEAAAOAAAAAAAAAAAAAAAAAC4CAABkcnMvZTJvRG9jLnhtbFBL&#10;AQItABQABgAIAAAAIQBnu+bm1wAAAAUBAAAPAAAAAAAAAAAAAAAAAIAEAABkcnMvZG93bnJldi54&#10;bWxQSwUGAAAAAAQABADzAAAAhAUAAAAA&#10;" strokeweight="1pt"/>
                  </w:pict>
                </mc:Fallback>
              </mc:AlternateContent>
            </w:r>
          </w:p>
        </w:tc>
      </w:tr>
      <w:tr w:rsidR="00224CB9" w:rsidRPr="00224CB9" w:rsidTr="00FF7F9D">
        <w:tc>
          <w:tcPr>
            <w:tcW w:w="1278" w:type="dxa"/>
            <w:vMerge/>
            <w:tcBorders>
              <w:right w:val="single" w:sz="4" w:space="0" w:color="auto"/>
            </w:tcBorders>
          </w:tcPr>
          <w:p w:rsidR="00224CB9" w:rsidRPr="00224CB9" w:rsidRDefault="00224CB9" w:rsidP="00224CB9">
            <w:pPr>
              <w:contextualSpacing/>
              <w:rPr>
                <w:rFonts w:ascii="Arial" w:hAnsi="Arial" w:cs="Arial"/>
                <w:sz w:val="24"/>
                <w:szCs w:val="24"/>
              </w:rPr>
            </w:pPr>
          </w:p>
        </w:tc>
        <w:tc>
          <w:tcPr>
            <w:tcW w:w="1914"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08416" behindDoc="0" locked="0" layoutInCell="1" allowOverlap="1" wp14:anchorId="0F3A4654" wp14:editId="49A8B36C">
                      <wp:simplePos x="0" y="0"/>
                      <wp:positionH relativeFrom="column">
                        <wp:posOffset>1122045</wp:posOffset>
                      </wp:positionH>
                      <wp:positionV relativeFrom="paragraph">
                        <wp:posOffset>184785</wp:posOffset>
                      </wp:positionV>
                      <wp:extent cx="295275" cy="26670"/>
                      <wp:effectExtent l="19050" t="31115" r="9525" b="5651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26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8" o:spid="_x0000_s1026" type="#_x0000_t32" style="position:absolute;margin-left:88.35pt;margin-top:14.55pt;width:23.25pt;height:2.1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s6RgIAAHsEAAAOAAAAZHJzL2Uyb0RvYy54bWysVMFu2zAMvQ/YPwi6p7azJE2MOkVhJ9uh&#10;2wqk+wBFkmNhsihIapxg2L+PUtK03S7DMB9kyiIfH8kn39week320nkFpqLFVU6JNByEMruKfntc&#10;j+aU+MCMYBqMrOhRenq7fP/uZrClHEMHWkhHEMT4crAV7UKwZZZ53sme+Suw0uBhC65nAbdulwnH&#10;BkTvdTbO81k2gBPWAZfe49fmdEiXCb9tJQ9f29bLQHRFkVtIq0vrNq7Z8oaVO8dsp/iZBvsHFj1T&#10;BpNeoBoWGHly6g+oXnEHHtpwxaHPoG0Vl6kGrKbIf6tm0zErUy3YHG8vbfL/D5Z/2T84okRFZzgp&#10;w3qc0SY4pnZdIHfOwUBqMAb7CI6gC/ZrsL7EsNo8uFgxP5iNvQf+3RMDdcfMTibej0eLWEWMyN6E&#10;xI23mHU7fAaBPuwpQGreoXU9abWyn2JgBMcGkUOa1vEyLXkIhOPH8WI6vp5SwvFoPJtdp2FmrIwo&#10;MdY6Hz5K6Ek0KurPVV3KOWVg+3sfIseXgBhsYK20TurQhgwVxWTTRMmDViIeRjfvdttaO7JnUV/p&#10;SQXjyWs3B09GJLBOMrE624EpjTYJqVPBKeydljRm66WgREu8UtE60dMmZsTqkfDZOknsxyJfrOar&#10;+WQ0Gc9Wo0neNKO7dT0ZzdbF9bT50NR1U/yM5ItJ2SkhpIn8n+VeTP5OTueLdxLqRfCXRmVv0VNH&#10;kezzO5FOQoizP6loC+L44GJ1UROo8OR8vo3xCr3eJ6+Xf8byFwAAAP//AwBQSwMEFAAGAAgAAAAh&#10;AEuiPgPfAAAACQEAAA8AAABkcnMvZG93bnJldi54bWxMj8FOwzAQRO9I/IO1SFwQdeqItoQ4FQIK&#10;J1QRyt2NlyRqvI5it03+nuUEx9E+zbzN16PrxAmH0HrSMJ8lIJAqb1uqNew+N7crECEasqbzhBom&#10;DLAuLi9yk1l/pg88lbEWXEIhMxqaGPtMylA16EyY+R6Jb99+cCZyHGppB3PmctdJlSQL6UxLvNCY&#10;Hp8arA7l0Wl4Lrd3m6+b3aim6u29fF0dtjS9aH19NT4+gIg4xj8YfvVZHQp22vsj2SA6zsvFklEN&#10;6n4OggGlUgViryFNU5BFLv9/UPwAAAD//wMAUEsBAi0AFAAGAAgAAAAhALaDOJL+AAAA4QEAABMA&#10;AAAAAAAAAAAAAAAAAAAAAFtDb250ZW50X1R5cGVzXS54bWxQSwECLQAUAAYACAAAACEAOP0h/9YA&#10;AACUAQAACwAAAAAAAAAAAAAAAAAvAQAAX3JlbHMvLnJlbHNQSwECLQAUAAYACAAAACEA+dFLOkYC&#10;AAB7BAAADgAAAAAAAAAAAAAAAAAuAgAAZHJzL2Uyb0RvYy54bWxQSwECLQAUAAYACAAAACEAS6I+&#10;A98AAAAJAQAADwAAAAAAAAAAAAAAAACgBAAAZHJzL2Rvd25yZXYueG1sUEsFBgAAAAAEAAQA8wAA&#10;AKwFAAAAAA==&#10;">
                      <v:stroke endarrow="block"/>
                    </v:shape>
                  </w:pict>
                </mc:Fallback>
              </mc:AlternateContent>
            </w:r>
            <w:r w:rsidRPr="00224CB9">
              <w:rPr>
                <w:rFonts w:ascii="Arial" w:hAnsi="Arial" w:cs="Arial"/>
                <w:noProof/>
                <w:sz w:val="24"/>
                <w:szCs w:val="24"/>
              </w:rPr>
              <mc:AlternateContent>
                <mc:Choice Requires="wps">
                  <w:drawing>
                    <wp:anchor distT="0" distB="0" distL="114300" distR="114300" simplePos="0" relativeHeight="251705344" behindDoc="0" locked="0" layoutInCell="1" allowOverlap="1" wp14:anchorId="67F804D5" wp14:editId="30DE4DF9">
                      <wp:simplePos x="0" y="0"/>
                      <wp:positionH relativeFrom="column">
                        <wp:posOffset>636270</wp:posOffset>
                      </wp:positionH>
                      <wp:positionV relativeFrom="paragraph">
                        <wp:posOffset>381635</wp:posOffset>
                      </wp:positionV>
                      <wp:extent cx="0" cy="725170"/>
                      <wp:effectExtent l="57150" t="8890" r="57150" b="1841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17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50.1pt;margin-top:30.05pt;width:0;height:57.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wiOwIAAG4EAAAOAAAAZHJzL2Uyb0RvYy54bWysVE1v2zAMvQ/YfxB0T21naZIacYrCTnbp&#10;tgLtfoAiybEwWRQkJU4w7L+PUj7WbpdhWA4KJZGP75GUF/eHXpO9dF6BqWhxk1MiDQehzLaiX1/W&#10;ozklPjAjmAYjK3qUnt4v379bDLaUY+hAC+kIghhfDraiXQi2zDLPO9kzfwNWGrxswfUs4NZtM+HY&#10;gOi9zsZ5Ps0GcMI64NJ7PG1Ol3SZ8NtW8vClbb0MRFcUuYW0urRu4potF6zcOmY7xc802D+w6Jky&#10;mPQK1bDAyM6pP6B6xR14aMMNhz6DtlVcJg2opsh/U/PcMSuTFiyOt9cy+f8Hyz/vnxxRoqLTGSWG&#10;9dij5+CY2naBPDgHA6nBGKwjOIIuWK/B+hLDavPkomJ+MM/2Efg3TwzUHTNbmXi/HC1iFTEiexMS&#10;N95i1s3wCQT6sF2AVLxD6/oIiWUhh9Sj47VH8hAIPx1yPJ2Nb4tZal/GykucdT58lNCTaFTUn3Vc&#10;BRQpC9s/+hBZsfISEJMaWCut0zxoQwakPp7leYrwoJWIt9HPu+2m1o7sWRyp9Esa8ea1m4OdEQmt&#10;k0ysznZgSqNNQipOcArLpSWN6XopKNESX1G0Tvy0iRlROjI+W6ep+n6X363mq/lkNBlPV6NJ3jSj&#10;h3U9GU3Xxey2+dDUdVP8iOSLSdkpIaSJ/C8TXkz+boLOb+00m9cZv1Yqe4ueSopkL/+JdOp9bPdp&#10;cDYgjk8uqotjgEOdnM8PML6a1/vk9eszsfwJAAD//wMAUEsDBBQABgAIAAAAIQAc6E/k3AAAAAoB&#10;AAAPAAAAZHJzL2Rvd25yZXYueG1sTI9BT8MwDIXvSPyHyEhc0JasTGUqTSeKVMSVgThnjWnLGqdq&#10;0q38ezwu7OZnPz1/L9/OrhdHHEPnScNqqUAg1d521Gj4eK8WGxAhGrKm94QafjDAtri+yk1m/Yne&#10;8LiLjeAQCpnR0MY4ZFKGukVnwtIPSHz78qMzkeXYSDuaE4e7XiZKpdKZjvhDawZ8brE+7Can4c67&#10;8jtUh5dyWtfVWKafr9gkWt/ezE+PICLO8d8MZ3xGh4KZ9n4iG0TPWqmErRpStQJxNvwt9jw8rO9B&#10;Frm8rFD8AgAA//8DAFBLAQItABQABgAIAAAAIQC2gziS/gAAAOEBAAATAAAAAAAAAAAAAAAAAAAA&#10;AABbQ29udGVudF9UeXBlc10ueG1sUEsBAi0AFAAGAAgAAAAhADj9If/WAAAAlAEAAAsAAAAAAAAA&#10;AAAAAAAALwEAAF9yZWxzLy5yZWxzUEsBAi0AFAAGAAgAAAAhACowjCI7AgAAbgQAAA4AAAAAAAAA&#10;AAAAAAAALgIAAGRycy9lMm9Eb2MueG1sUEsBAi0AFAAGAAgAAAAhABzoT+TcAAAACgEAAA8AAAAA&#10;AAAAAAAAAAAAlQQAAGRycy9kb3ducmV2LnhtbFBLBQYAAAAABAAEAPMAAACeBQAAAAA=&#10;" strokeweight="1pt">
                      <v:stroke endarrow="block"/>
                    </v:shape>
                  </w:pict>
                </mc:Fallback>
              </mc:AlternateContent>
            </w:r>
            <w:r w:rsidRPr="00224CB9">
              <w:rPr>
                <w:rFonts w:ascii="Arial" w:hAnsi="Arial" w:cs="Arial"/>
                <w:sz w:val="24"/>
                <w:szCs w:val="24"/>
              </w:rPr>
              <w:t>Opersionalisasi variabel penelitian</w:t>
            </w:r>
          </w:p>
        </w:tc>
        <w:tc>
          <w:tcPr>
            <w:tcW w:w="786"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11488" behindDoc="0" locked="0" layoutInCell="1" allowOverlap="1" wp14:anchorId="5B622731" wp14:editId="5F86658E">
                      <wp:simplePos x="0" y="0"/>
                      <wp:positionH relativeFrom="column">
                        <wp:posOffset>560705</wp:posOffset>
                      </wp:positionH>
                      <wp:positionV relativeFrom="paragraph">
                        <wp:posOffset>381635</wp:posOffset>
                      </wp:positionV>
                      <wp:extent cx="0" cy="191770"/>
                      <wp:effectExtent l="57785" t="8890" r="56515" b="1841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 o:spid="_x0000_s1026" type="#_x0000_t32" style="position:absolute;margin-left:44.15pt;margin-top:30.05pt;width:0;height:15.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ZgqOwIAAG4EAAAOAAAAZHJzL2Uyb0RvYy54bWysVE1v2zAMvQ/YfxB0T2xnWZIadYrCTnbp&#10;1gLtfoAiybEwWRQkJU4w7L+PUj7WbpdhWA4KJZGP75GUb+8OvSZ76bwCU9FinFMiDQehzLaiX1/W&#10;owUlPjAjmAYjK3qUnt4t37+7HWwpJ9CBFtIRBDG+HGxFuxBsmWWed7JnfgxWGrxswfUs4NZtM+HY&#10;gOi9ziZ5PssGcMI64NJ7PG1Ol3SZ8NtW8vDYtl4GoiuK3EJaXVo3cc2Wt6zcOmY7xc802D+w6Jky&#10;mPQK1bDAyM6pP6B6xR14aMOYQ59B2youkwZUU+S/qXnumJVJCxbH22uZ/P+D5V/2T44oUdHZjBLD&#10;euzRc3BMbbtA7p2DgdRgDNYRHEEXrNdgfYlhtXlyUTE/mGf7APybJwbqjpmtTLxfjhaxihiRvQmJ&#10;G28x62b4DAJ92C5AKt6hdX2ExLKQQ+rR8dojeQiEnw45nhY3xXye2pex8hJnnQ+fJPQkGhX1Zx1X&#10;AUXKwvYPPkRWrLwExKQG1krrNA/akAFTTOZ5niI8aCXibfTzbruptSN7Fkcq/ZJGvHnt5mBnRELr&#10;JBOrsx2Y0miTkIoTnMJyaUljul4KSrTEVxStEz9tYkaUjozP1mmqvt/kN6vFajEdTSez1WiaN83o&#10;fl1PR7N1Mf/YfGjquil+RPLFtOyUENJE/pcJL6Z/N0Hnt3aazeuMXyuVvUVPJUWyl/9EOvU+tvs0&#10;OBsQxycX1cUxwKFOzucHGF/N633y+vWZWP4EAAD//wMAUEsDBBQABgAIAAAAIQDuloJA2gAAAAcB&#10;AAAPAAAAZHJzL2Rvd25yZXYueG1sTI7BTsMwEETvSPyDtUhcELXboigN2VQEKYgrBXF2420SGq+j&#10;2GnD32O40ONoRm9evp1tL040+s4xwnKhQBDXznTcIHy8V/cpCB80G907JoRv8rAtrq9ynRl35jc6&#10;7UIjIoR9phHaEIZMSl+3ZLVfuIE4dgc3Wh1iHBtpRn2OcNvLlVKJtLrj+NDqgZ5bqo+7ySLcOVt+&#10;+er4Uk4PdTWWyecrNSvE25v56RFEoDn8j+FXP6pDEZ32bmLjRY+Qpuu4REjUEkTs//IeYaPWIItc&#10;XvoXPwAAAP//AwBQSwECLQAUAAYACAAAACEAtoM4kv4AAADhAQAAEwAAAAAAAAAAAAAAAAAAAAAA&#10;W0NvbnRlbnRfVHlwZXNdLnhtbFBLAQItABQABgAIAAAAIQA4/SH/1gAAAJQBAAALAAAAAAAAAAAA&#10;AAAAAC8BAABfcmVscy8ucmVsc1BLAQItABQABgAIAAAAIQAu0ZgqOwIAAG4EAAAOAAAAAAAAAAAA&#10;AAAAAC4CAABkcnMvZTJvRG9jLnhtbFBLAQItABQABgAIAAAAIQDuloJA2gAAAAcBAAAPAAAAAAAA&#10;AAAAAAAAAJUEAABkcnMvZG93bnJldi54bWxQSwUGAAAAAAQABADzAAAAnAUAAAAA&#10;" strokeweight="1pt">
                      <v:stroke endarrow="block"/>
                    </v:shape>
                  </w:pict>
                </mc:Fallback>
              </mc:AlternateContent>
            </w:r>
            <w:r w:rsidRPr="00224CB9">
              <w:rPr>
                <w:rFonts w:ascii="Arial" w:hAnsi="Arial" w:cs="Arial"/>
                <w:sz w:val="24"/>
                <w:szCs w:val="24"/>
              </w:rPr>
              <w:t>Pengumpulan data</w:t>
            </w:r>
          </w:p>
        </w:tc>
        <w:tc>
          <w:tcPr>
            <w:tcW w:w="810" w:type="dxa"/>
            <w:tcBorders>
              <w:left w:val="single" w:sz="4" w:space="0" w:color="auto"/>
            </w:tcBorders>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14560" behindDoc="0" locked="0" layoutInCell="1" allowOverlap="1" wp14:anchorId="41F2E1DC" wp14:editId="1DCF96A1">
                      <wp:simplePos x="0" y="0"/>
                      <wp:positionH relativeFrom="column">
                        <wp:posOffset>36195</wp:posOffset>
                      </wp:positionH>
                      <wp:positionV relativeFrom="paragraph">
                        <wp:posOffset>135255</wp:posOffset>
                      </wp:positionV>
                      <wp:extent cx="962025" cy="635"/>
                      <wp:effectExtent l="19050" t="57785" r="9525" b="5588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2.85pt;margin-top:10.65pt;width:75.75pt;height:.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FkRAIAAHoEAAAOAAAAZHJzL2Uyb0RvYy54bWysVNFu2yAUfZ+0f0C8J7bTNE2tOFVlJ9tD&#10;11Vq9wEEcIyGuQhonGjav+9C0rTdXqZpfsAXc+/h3MPBi5t9r8lOOq/AVLQY55RIw0Eos63ot6f1&#10;aE6JD8wIpsHIih6kpzfLjx8Wgy3lBDrQQjqCIMaXg61oF4Its8zzTvbMj8FKg4stuJ4FnLptJhwb&#10;EL3X2STPZ9kATlgHXHqPX5vjIl0m/LaVPHxtWy8D0RVFbiGNLo2bOGbLBSu3jtlO8RMN9g8seqYM&#10;bnqGalhg5NmpP6B6xR14aMOYQ59B2youUw/YTZH/1s1jx6xMvaA43p5l8v8Plt/vHhxRoqKzS0oM&#10;6/GMHoNjatsFcuscDKQGY1BHcARTUK/B+hLLavPgYsd8bx7tHfDvnhioO2a2MvF+OljEKmJF9q4k&#10;TrzFXTfDFxCYw54DJPH2retJq5X9HAsjOApE9um0DufTkvtAOH68nk3yCZLmuDS7SNQyVkaMWGmd&#10;D58k9CQGFfWnns7NHPHZ7s6HyPC1IBYbWCutkze0IQOymVzleWLkQSsRV2Oed9tNrR3ZsWiv9KR+&#10;ceVtmoNnIxJaJ5lYneLAlMaYhCRUcAql05LG7XopKNESb1SMjvy0iTti88j4FB0d9uM6v17NV/Pp&#10;aDqZrUbTvGlGt+t6Opqti6vL5qKp66b4GckX07JTQkgT+b+4vZj+nZtO9+7o07Pfz0pl79GTpEj2&#10;5Z1IJx/Eoz+aaAPi8OBid9ESaPCUfLqM8Qa9naes11/G8hcAAAD//wMAUEsDBBQABgAIAAAAIQDO&#10;AlPY3gAAAAcBAAAPAAAAZHJzL2Rvd25yZXYueG1sTI5dS8MwFIbvBf9DOII3ZUtX3Qdd0yGCDBGE&#10;bSp4lzXHpticdE3Wdv/e9Mpdvh+875NtBlOzDltXWRIwm8bAkAqrKioFfBxeJitgzktSsraEAi7o&#10;YJPf3mQyVbanHXZ7X7IwQi6VArT3Tcq5KzQa6aa2QQrZj22N9EG2JVet7MO4qXkSxwtuZEXhQcsG&#10;nzUWv/uzERB/f57etlXX6eiyjU7v0euu/2qEuL8bntbAPA7+vwwjfkCHPDAd7ZmUY7WA+TIUBSSz&#10;B2BjPF8mwI6j8Qg8z/g1f/4HAAD//wMAUEsBAi0AFAAGAAgAAAAhALaDOJL+AAAA4QEAABMAAAAA&#10;AAAAAAAAAAAAAAAAAFtDb250ZW50X1R5cGVzXS54bWxQSwECLQAUAAYACAAAACEAOP0h/9YAAACU&#10;AQAACwAAAAAAAAAAAAAAAAAvAQAAX3JlbHMvLnJlbHNQSwECLQAUAAYACAAAACEAlzmBZEQCAAB6&#10;BAAADgAAAAAAAAAAAAAAAAAuAgAAZHJzL2Uyb0RvYy54bWxQSwECLQAUAAYACAAAACEAzgJT2N4A&#10;AAAHAQAADwAAAAAAAAAAAAAAAACeBAAAZHJzL2Rvd25yZXYueG1sUEsFBgAAAAAEAAQA8wAAAKkF&#10;AAAAAA==&#10;" strokeweight="1pt">
                      <v:stroke endarrow="block"/>
                    </v:shape>
                  </w:pict>
                </mc:Fallback>
              </mc:AlternateContent>
            </w: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Borders>
              <w:top w:val="single" w:sz="4" w:space="0" w:color="auto"/>
            </w:tcBorders>
          </w:tcPr>
          <w:p w:rsidR="00224CB9" w:rsidRPr="00224CB9" w:rsidRDefault="00224CB9" w:rsidP="00224CB9">
            <w:pPr>
              <w:contextualSpacing/>
              <w:jc w:val="center"/>
              <w:rPr>
                <w:rFonts w:ascii="Arial" w:hAnsi="Arial" w:cs="Arial"/>
                <w:noProof/>
                <w:sz w:val="24"/>
                <w:szCs w:val="24"/>
              </w:rPr>
            </w:pPr>
          </w:p>
        </w:tc>
        <w:tc>
          <w:tcPr>
            <w:tcW w:w="786" w:type="dxa"/>
          </w:tcPr>
          <w:p w:rsidR="00224CB9" w:rsidRPr="00224CB9" w:rsidRDefault="00224CB9" w:rsidP="00224CB9">
            <w:pPr>
              <w:contextualSpacing/>
              <w:rPr>
                <w:rFonts w:ascii="Arial" w:hAnsi="Arial" w:cs="Arial"/>
                <w:sz w:val="24"/>
                <w:szCs w:val="24"/>
              </w:rPr>
            </w:pPr>
          </w:p>
        </w:tc>
        <w:tc>
          <w:tcPr>
            <w:tcW w:w="207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p>
        </w:tc>
        <w:tc>
          <w:tcPr>
            <w:tcW w:w="810" w:type="dxa"/>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Pr>
          <w:p w:rsidR="00224CB9" w:rsidRPr="00224CB9" w:rsidRDefault="00224CB9" w:rsidP="00224CB9">
            <w:pPr>
              <w:contextualSpacing/>
              <w:jc w:val="center"/>
              <w:rPr>
                <w:rFonts w:ascii="Arial" w:hAnsi="Arial" w:cs="Arial"/>
                <w:sz w:val="24"/>
                <w:szCs w:val="24"/>
              </w:rPr>
            </w:pPr>
          </w:p>
        </w:tc>
        <w:tc>
          <w:tcPr>
            <w:tcW w:w="786" w:type="dxa"/>
            <w:tcBorders>
              <w:right w:val="single" w:sz="4" w:space="0" w:color="auto"/>
            </w:tcBorders>
          </w:tcPr>
          <w:p w:rsidR="00224CB9" w:rsidRPr="00224CB9" w:rsidRDefault="00224CB9" w:rsidP="00224CB9">
            <w:pPr>
              <w:contextualSpacing/>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b/>
                <w:sz w:val="24"/>
                <w:szCs w:val="24"/>
              </w:rPr>
            </w:pPr>
            <w:r w:rsidRPr="00224CB9">
              <w:rPr>
                <w:rFonts w:ascii="Arial" w:hAnsi="Arial" w:cs="Arial"/>
                <w:b/>
                <w:sz w:val="24"/>
                <w:szCs w:val="24"/>
              </w:rPr>
              <w:t>Coding, editing &amp; processing data</w:t>
            </w:r>
          </w:p>
        </w:tc>
        <w:tc>
          <w:tcPr>
            <w:tcW w:w="810" w:type="dxa"/>
            <w:tcBorders>
              <w:left w:val="single" w:sz="4" w:space="0" w:color="auto"/>
            </w:tcBorders>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Borders>
              <w:bottom w:val="single" w:sz="4" w:space="0" w:color="auto"/>
            </w:tcBorders>
          </w:tcPr>
          <w:p w:rsidR="00224CB9" w:rsidRPr="00224CB9" w:rsidRDefault="00224CB9" w:rsidP="00224CB9">
            <w:pPr>
              <w:contextualSpacing/>
              <w:jc w:val="center"/>
              <w:rPr>
                <w:rFonts w:ascii="Arial" w:hAnsi="Arial" w:cs="Arial"/>
                <w:sz w:val="24"/>
                <w:szCs w:val="24"/>
              </w:rPr>
            </w:pPr>
          </w:p>
        </w:tc>
        <w:tc>
          <w:tcPr>
            <w:tcW w:w="786" w:type="dxa"/>
          </w:tcPr>
          <w:p w:rsidR="00224CB9" w:rsidRPr="00224CB9" w:rsidRDefault="00224CB9" w:rsidP="00224CB9">
            <w:pPr>
              <w:contextualSpacing/>
              <w:rPr>
                <w:rFonts w:ascii="Arial" w:hAnsi="Arial" w:cs="Arial"/>
                <w:sz w:val="24"/>
                <w:szCs w:val="24"/>
              </w:rPr>
            </w:pPr>
          </w:p>
        </w:tc>
        <w:tc>
          <w:tcPr>
            <w:tcW w:w="207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12512" behindDoc="0" locked="0" layoutInCell="1" allowOverlap="1" wp14:anchorId="3FD272EF" wp14:editId="07900981">
                      <wp:simplePos x="0" y="0"/>
                      <wp:positionH relativeFrom="column">
                        <wp:posOffset>560705</wp:posOffset>
                      </wp:positionH>
                      <wp:positionV relativeFrom="paragraph">
                        <wp:posOffset>6985</wp:posOffset>
                      </wp:positionV>
                      <wp:extent cx="0" cy="142875"/>
                      <wp:effectExtent l="57785" t="10795" r="56515" b="1778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 o:spid="_x0000_s1026" type="#_x0000_t32" style="position:absolute;margin-left:44.15pt;margin-top:.55pt;width:0;height:1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WDVOQIAAG4EAAAOAAAAZHJzL2Uyb0RvYy54bWysVE1v2zAMvQ/YfxB0T21nbpoadYrCTnbZ&#10;R4F2P0CR5FiYLAqSGicY9t9HKU62bpdhWA4KJZGPj4+U7+4PgyZ76bwCU9PiKqdEGg5CmV1Nvzxv&#10;ZktKfGBGMA1G1vQoPb1fvX1zN9pKzqEHLaQjCGJ8Ndqa9iHYKss87+XA/BVYafCyAzewgFu3y4Rj&#10;I6IPOpvn+SIbwQnrgEvv8bQ9XdJVwu86ycPnrvMyEF1T5BbS6tK6jWu2umPVzjHbKz7RYP/AYmDK&#10;YNILVMsCIy9O/QE1KO7AQxeuOAwZdJ3iMtWA1RT5b9U89czKVAuK4+1FJv//YPmn/aMjStR0UVJi&#10;2IA9egqOqV0fyINzMJIGjEEdwRF0Qb1G6ysMa8yjixXzg3myH4B/9cRA0zOzk4n389EiVhEjslch&#10;ceMtZt2OH0GgD3sJkMQ7dG6IkCgLOaQeHS89kodA+OmQ42lRzpc31wmcVec463x4L2Eg0aipn+q4&#10;FFCkLGz/wYfIilXngJjUwEZpneZBGzJiivlNnqcID1qJeBv9vNttG+3InsWRSr+Jxis3By9GJLRe&#10;MrGe7MCURpuEJE5wCuXSksZ0gxSUaImvKFonftrEjFg6Mp6s01R9u81v18v1spyV88V6VuZtO3vY&#10;NOVssSlurtt3bdO0xfdIviirXgkhTeR/nvCi/LsJmt7aaTYvM35RKnuNniRFsuf/RDr1Prb7NDhb&#10;EMdHF6uLY4BDnZynBxhfza/75PXzM7H6AQAA//8DAFBLAwQUAAYACAAAACEAZau/L9gAAAAGAQAA&#10;DwAAAGRycy9kb3ducmV2LnhtbEyOzU7DMBCE70i8g7VIXBB1mqIoSuNUBCmIKwVxduNtEhqvI9tp&#10;w9uzcIHj/GjmK3eLHcUZfRgcKVivEhBIrTMDdQre35r7HESImoweHaGCLwywq66vSl0Yd6FXPO9j&#10;J3iEQqEV9DFOhZSh7dHqsHITEmdH562OLH0njdcXHrejTJMkk1YPxA+9nvCpx/a0n62CO2frz9Cc&#10;nuv5oW18nX28YJcqdXuzPG5BRFziXxl+8BkdKmY6uJlMEKOCPN9wk/01CI5/5UFBuslAVqX8j199&#10;AwAA//8DAFBLAQItABQABgAIAAAAIQC2gziS/gAAAOEBAAATAAAAAAAAAAAAAAAAAAAAAABbQ29u&#10;dGVudF9UeXBlc10ueG1sUEsBAi0AFAAGAAgAAAAhADj9If/WAAAAlAEAAAsAAAAAAAAAAAAAAAAA&#10;LwEAAF9yZWxzLy5yZWxzUEsBAi0AFAAGAAgAAAAhAAjdYNU5AgAAbgQAAA4AAAAAAAAAAAAAAAAA&#10;LgIAAGRycy9lMm9Eb2MueG1sUEsBAi0AFAAGAAgAAAAhAGWrvy/YAAAABgEAAA8AAAAAAAAAAAAA&#10;AAAAkwQAAGRycy9kb3ducmV2LnhtbFBLBQYAAAAABAAEAPMAAACYBQAAAAA=&#10;" strokeweight="1pt">
                      <v:stroke endarrow="block"/>
                    </v:shape>
                  </w:pict>
                </mc:Fallback>
              </mc:AlternateContent>
            </w:r>
          </w:p>
        </w:tc>
        <w:tc>
          <w:tcPr>
            <w:tcW w:w="810" w:type="dxa"/>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Borders>
              <w:right w:val="single" w:sz="4" w:space="0" w:color="auto"/>
            </w:tcBorders>
          </w:tcPr>
          <w:p w:rsidR="00224CB9" w:rsidRPr="00224CB9" w:rsidRDefault="00224CB9" w:rsidP="00224CB9">
            <w:pPr>
              <w:contextualSpacing/>
              <w:rPr>
                <w:rFonts w:ascii="Arial" w:hAnsi="Arial" w:cs="Arial"/>
                <w:sz w:val="24"/>
                <w:szCs w:val="24"/>
              </w:rPr>
            </w:pPr>
          </w:p>
        </w:tc>
        <w:tc>
          <w:tcPr>
            <w:tcW w:w="1914"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Validitas dan reliabilitas</w:t>
            </w:r>
          </w:p>
        </w:tc>
        <w:tc>
          <w:tcPr>
            <w:tcW w:w="786" w:type="dxa"/>
            <w:tcBorders>
              <w:left w:val="single" w:sz="4" w:space="0" w:color="auto"/>
              <w:right w:val="single" w:sz="4" w:space="0" w:color="auto"/>
            </w:tcBorders>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17632" behindDoc="0" locked="0" layoutInCell="1" allowOverlap="1" wp14:anchorId="3BC942B3" wp14:editId="3310A6A5">
                      <wp:simplePos x="0" y="0"/>
                      <wp:positionH relativeFrom="column">
                        <wp:posOffset>-17145</wp:posOffset>
                      </wp:positionH>
                      <wp:positionV relativeFrom="paragraph">
                        <wp:posOffset>175895</wp:posOffset>
                      </wp:positionV>
                      <wp:extent cx="333375" cy="0"/>
                      <wp:effectExtent l="9525" t="59055" r="19050" b="5524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1.35pt;margin-top:13.85pt;width:26.2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xrOwIAAG0EAAAOAAAAZHJzL2Uyb0RvYy54bWysVE1v2zAMvQ/YfxB0Tx2nSZoYdYrCTnbp&#10;1gDpfoAiybEwWRQkNU4w7L+PUj7WbpdhmA8yZZGPj4+U7x8OnSZ76bwCU9L8ZkiJNByEMruSfn1Z&#10;DWaU+MCMYBqMLOlRevqw+PjhvreFHEELWkhHEMT4orclbUOwRZZ53sqO+Ruw0uBhA65jAbdulwnH&#10;ekTvdDYaDqdZD05YB1x6j1/r0yFdJPymkTw8N42XgeiSIreQVpfWbVyzxT0rdo7ZVvEzDfYPLDqm&#10;DCa9QtUsMPLq1B9QneIOPDThhkOXQdMoLlMNWE0+/K2aTcusTLWgON5eZfL/D5Z/2a8dUaKk01tK&#10;DOuwR5vgmNq1gTw6Bz2pwBjUERxBF9Srt77AsMqsXayYH8zGPgH/5omBqmVmJxPvl6NFrDxGZO9C&#10;4sZbzLrtP4NAH/YaIIl3aFwXIVEWckg9Ol57JA+BcPx4i8/dhBJ+OcpYcYmzzodPEjoSjZL6cx3X&#10;AvKUhe2ffIisWHEJiEkNrJTWaR60IX1J55PRJAV40ErEw+jm3W5baUf2LE5UelKJePLWzcGrEQms&#10;lUwsz3ZgSqNNQtImOIVqaUljtk4KSrTESxStEz1tYkasHAmfrdNQfZ8P58vZcjYejEfT5WA8rOvB&#10;46oaD6ar/G5S39ZVVec/Ivl8XLRKCGki/8uA5+O/G6DzVTuN5nXEr0Jl79GTokj28k6kU+tjt09z&#10;swVxXLtYXZwCnOnkfL5/8dK83SevX3+JxU8AAAD//wMAUEsDBBQABgAIAAAAIQD54Z4m3gAAAAcB&#10;AAAPAAAAZHJzL2Rvd25yZXYueG1sTI9BS8NAEIXvgv9hGcFbuzFIamM2RS1iLhZspfS4zY7ZYHY2&#10;ZLdt6q93xIOehsd7vPlesRhdJ444hNaTgptpAgKp9qalRsH75nlyByJETUZ3nlDBGQMsysuLQufG&#10;n+gNj+vYCC6hkGsFNsY+lzLUFp0OU98jsffhB6cjy6GRZtAnLnedTJMkk063xB+s7vHJYv25PjgF&#10;cbk722xbP87b1eblNWu/qqpaKnV9NT7cg4g4xr8w/OAzOpTMtPcHMkF0CibpjJMK0hlf9m/nvGT/&#10;q2VZyP/85TcAAAD//wMAUEsBAi0AFAAGAAgAAAAhALaDOJL+AAAA4QEAABMAAAAAAAAAAAAAAAAA&#10;AAAAAFtDb250ZW50X1R5cGVzXS54bWxQSwECLQAUAAYACAAAACEAOP0h/9YAAACUAQAACwAAAAAA&#10;AAAAAAAAAAAvAQAAX3JlbHMvLnJlbHNQSwECLQAUAAYACAAAACEAY7psazsCAABtBAAADgAAAAAA&#10;AAAAAAAAAAAuAgAAZHJzL2Uyb0RvYy54bWxQSwECLQAUAAYACAAAACEA+eGeJt4AAAAHAQAADwAA&#10;AAAAAAAAAAAAAACVBAAAZHJzL2Rvd25yZXYueG1sUEsFBgAAAAAEAAQA8wAAAKAFAAAAAA==&#10;">
                      <v:stroke endarrow="block"/>
                    </v:shape>
                  </w:pict>
                </mc:Fallback>
              </mc:AlternateContent>
            </w: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Analisa data</w:t>
            </w:r>
          </w:p>
        </w:tc>
        <w:tc>
          <w:tcPr>
            <w:tcW w:w="810" w:type="dxa"/>
            <w:tcBorders>
              <w:left w:val="single" w:sz="4" w:space="0" w:color="auto"/>
            </w:tcBorders>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vMerge/>
          </w:tcPr>
          <w:p w:rsidR="00224CB9" w:rsidRPr="00224CB9" w:rsidRDefault="00224CB9" w:rsidP="00224CB9">
            <w:pPr>
              <w:contextualSpacing/>
              <w:rPr>
                <w:rFonts w:ascii="Arial" w:hAnsi="Arial" w:cs="Arial"/>
                <w:sz w:val="24"/>
                <w:szCs w:val="24"/>
              </w:rPr>
            </w:pPr>
          </w:p>
        </w:tc>
        <w:tc>
          <w:tcPr>
            <w:tcW w:w="1914" w:type="dxa"/>
            <w:tcBorders>
              <w:top w:val="single" w:sz="4" w:space="0" w:color="auto"/>
            </w:tcBorders>
          </w:tcPr>
          <w:p w:rsidR="00224CB9" w:rsidRPr="00224CB9" w:rsidRDefault="00224CB9" w:rsidP="00224CB9">
            <w:pPr>
              <w:contextualSpacing/>
              <w:jc w:val="center"/>
              <w:rPr>
                <w:rFonts w:ascii="Arial" w:hAnsi="Arial" w:cs="Arial"/>
                <w:sz w:val="24"/>
                <w:szCs w:val="24"/>
              </w:rPr>
            </w:pPr>
          </w:p>
        </w:tc>
        <w:tc>
          <w:tcPr>
            <w:tcW w:w="786" w:type="dxa"/>
          </w:tcPr>
          <w:p w:rsidR="00224CB9" w:rsidRPr="00224CB9" w:rsidRDefault="00224CB9" w:rsidP="00224CB9">
            <w:pPr>
              <w:contextualSpacing/>
              <w:rPr>
                <w:rFonts w:ascii="Arial" w:hAnsi="Arial" w:cs="Arial"/>
                <w:sz w:val="24"/>
                <w:szCs w:val="24"/>
              </w:rPr>
            </w:pPr>
          </w:p>
        </w:tc>
        <w:tc>
          <w:tcPr>
            <w:tcW w:w="2070"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91008" behindDoc="0" locked="0" layoutInCell="1" allowOverlap="1" wp14:anchorId="20D5C4B6" wp14:editId="43E83982">
                      <wp:simplePos x="0" y="0"/>
                      <wp:positionH relativeFrom="column">
                        <wp:posOffset>569595</wp:posOffset>
                      </wp:positionH>
                      <wp:positionV relativeFrom="paragraph">
                        <wp:posOffset>6350</wp:posOffset>
                      </wp:positionV>
                      <wp:extent cx="0" cy="161925"/>
                      <wp:effectExtent l="57150" t="13970" r="57150" b="2413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44.85pt;margin-top:.5pt;width:0;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SOQIAAG4EAAAOAAAAZHJzL2Uyb0RvYy54bWysVMFu2zAMvQ/YPwi6J7azNG2NOkVhJ7t0&#10;a4F2H6BIcixMFgVJiRMM+/dRipOt22UYloNCSeTj4yPlu/tDr8leOq/AVLSY5pRIw0Eos63ol9f1&#10;5IYSH5gRTIORFT1KT++X79/dDbaUM+hAC+kIghhfDraiXQi2zDLPO9kzPwUrDV624HoWcOu2mXBs&#10;QPReZ7M8X2QDOGEdcOk9njanS7pM+G0reXhqWy8D0RVFbiGtLq2buGbLO1ZuHbOd4iMN9g8seqYM&#10;Jr1ANSwwsnPqD6hecQce2jDl0GfQtorLVANWU+S/VfPSMStTLSiOtxeZ/P+D5Z/3z44oUdHFjBLD&#10;euzRS3BMbbtAHpyDgdRgDOoIjqAL6jVYX2JYbZ5drJgfzIt9BP7VEwN1x8xWJt6vR4tYRYzI3oTE&#10;jbeYdTN8AoE+bBcgiXdoXR8hURZySD06XnokD4Hw0yHH02JR3M6uEjgrz3HW+fBRQk+iUVE/1nEp&#10;oEhZ2P7Rh8iKleeAmNTAWmmd5kEbMmCK2XWepwgPWol4G/28225q7ciexZFKv5HGGzcHOyMSWieZ&#10;WI12YEqjTUISJziFcmlJY7peCkq0xFcUrRM/bWJGLB0Zj9Zpqr7d5rerm9XNfDKfLVaTed40k4d1&#10;PZ8s1sX1VfOhqeum+B7JF/OyU0JIE/mfJ7yY/90EjW/tNJuXGb8olb1FT5Ii2fN/Ip16H9t9GpwN&#10;iOOzi9XFMcChTs7jA4yv5td98vr5mVj+AAAA//8DAFBLAwQUAAYACAAAACEAw5NvptkAAAAGAQAA&#10;DwAAAGRycy9kb3ducmV2LnhtbEyPwU7DMBBE70j9B2uRuCDqNIJQQpyKIAVxpa04u/GShMbryHba&#10;8PcsXOA4O6PZN8VmtoM4oQ+9IwWrZQICqXGmp1bBflffrEGEqMnowREq+MIAm3JxUejcuDO94Wkb&#10;W8ElFHKtoItxzKUMTYdWh6Ubkdj7cN7qyNK30nh95nI7yDRJMml1T/yh0yM+d9gct5NVcO1s9Rnq&#10;40s13Ta1r7L3V2xTpa4u56dHEBHn+BeGH3xGh5KZDm4iE8SgYP1wz0m+8yK2f+VBQZrdgSwL+R+/&#10;/AYAAP//AwBQSwECLQAUAAYACAAAACEAtoM4kv4AAADhAQAAEwAAAAAAAAAAAAAAAAAAAAAAW0Nv&#10;bnRlbnRfVHlwZXNdLnhtbFBLAQItABQABgAIAAAAIQA4/SH/1gAAAJQBAAALAAAAAAAAAAAAAAAA&#10;AC8BAABfcmVscy8ucmVsc1BLAQItABQABgAIAAAAIQBpmo/SOQIAAG4EAAAOAAAAAAAAAAAAAAAA&#10;AC4CAABkcnMvZTJvRG9jLnhtbFBLAQItABQABgAIAAAAIQDDk2+m2QAAAAYBAAAPAAAAAAAAAAAA&#10;AAAAAJMEAABkcnMvZG93bnJldi54bWxQSwUGAAAAAAQABADzAAAAmQUAAAAA&#10;" strokeweight="1pt">
                      <v:stroke endarrow="block"/>
                    </v:shape>
                  </w:pict>
                </mc:Fallback>
              </mc:AlternateContent>
            </w:r>
          </w:p>
        </w:tc>
        <w:tc>
          <w:tcPr>
            <w:tcW w:w="810" w:type="dxa"/>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r w:rsidR="00224CB9" w:rsidRPr="00224CB9" w:rsidTr="00FF7F9D">
        <w:tc>
          <w:tcPr>
            <w:tcW w:w="1278" w:type="dxa"/>
          </w:tcPr>
          <w:p w:rsidR="00224CB9" w:rsidRPr="00224CB9" w:rsidRDefault="00224CB9" w:rsidP="00224CB9">
            <w:pPr>
              <w:contextualSpacing/>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689984" behindDoc="0" locked="0" layoutInCell="1" allowOverlap="1" wp14:anchorId="3EF2FD54" wp14:editId="0AED55D6">
                      <wp:simplePos x="0" y="0"/>
                      <wp:positionH relativeFrom="column">
                        <wp:posOffset>352425</wp:posOffset>
                      </wp:positionH>
                      <wp:positionV relativeFrom="paragraph">
                        <wp:posOffset>148590</wp:posOffset>
                      </wp:positionV>
                      <wp:extent cx="2057400" cy="635"/>
                      <wp:effectExtent l="9525" t="6985" r="9525" b="1143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27.75pt;margin-top:11.7pt;width:162pt;height:.0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8MMAIAAFgEAAAOAAAAZHJzL2Uyb0RvYy54bWysVNFu2yAUfZ+0f0C8J7ZTJ02tOFVlJ9tD&#10;10VK9wEEcIyGAQGNE037912wm63byzTNDxjMvYdzzz14dX/uJDpx64RWJc6mKUZcUc2EOpb4y/N2&#10;ssTIeaIYkVrxEl+4w/fr9+9WvSn4TLdaMm4RgChX9KbErfemSBJHW94RN9WGK9hstO2Ih6U9JsyS&#10;HtA7mczSdJH02jJjNeXOwdd62MTriN80nPrPTeO4R7LEwM3H0cbxEMZkvSLF0RLTCjrSIP/AoiNC&#10;waFXqJp4gl6s+AOqE9Rqpxs/pbpLdNMIymMNUE2W/lbNviWGx1pAHGeuMrn/B0ufTjuLBCvxIsNI&#10;kQ56tPeWiGPr0YO1ukeVVgp01BZBCOjVG1dAWqV2NlRMz2pvHjX96pDSVUvUkUfezxcDWDEjeZMS&#10;Fs7AqYf+k2YQQ168juKdG9uhRgrzMSQGcBAInWO3Ltdu8bNHFD7O0vltnkJTKewtbuaBW0KKABJS&#10;jXX+A9cdCpMSu7GoazXDAeT06PyQ+JoQkpXeCimjOaRCfYnv5rN5ZOS0FCxshjBnj4dKWnQiwV7x&#10;GVm8CbP6RbEI1nLCNuPcEyGHObCWKuBBaUBnnA3++XaX3m2Wm2U+yWeLzSRP63rysK3yyWKb3c7r&#10;m7qq6ux7oJblRSsY4yqwe/Vylv+dV8ZbNbjw6uarDMlb9Cg0kH19R9Kxy6Gxg0UOml12NkgbGg72&#10;jcHjVQv349d1jPr5Q1j/AAAA//8DAFBLAwQUAAYACAAAACEAiB959d0AAAAIAQAADwAAAGRycy9k&#10;b3ducmV2LnhtbEyPzU7DMBCE70h9B2srcaNOf9KWEKdCSCAOKBIF7m68JKHxOsRukr492xM97sxo&#10;9pt0N9pG9Nj52pGC+SwCgVQ4U1Op4PPj+W4LwgdNRjeOUMEZPeyyyU2qE+MGesd+H0rBJeQTraAK&#10;oU2k9EWFVvuZa5HY+3ad1YHPrpSm0wOX20Yuomgtra6JP1S6xacKi+P+ZBX80ub8tZL99ifPw/rl&#10;9a0kzAelbqfj4wOIgGP4D8MFn9EhY6aDO5HxolEQxzEnFSyWKxDsLzf3LBwuQgwyS+X1gOwPAAD/&#10;/wMAUEsBAi0AFAAGAAgAAAAhALaDOJL+AAAA4QEAABMAAAAAAAAAAAAAAAAAAAAAAFtDb250ZW50&#10;X1R5cGVzXS54bWxQSwECLQAUAAYACAAAACEAOP0h/9YAAACUAQAACwAAAAAAAAAAAAAAAAAvAQAA&#10;X3JlbHMvLnJlbHNQSwECLQAUAAYACAAAACEAHFBvDDACAABYBAAADgAAAAAAAAAAAAAAAAAuAgAA&#10;ZHJzL2Uyb0RvYy54bWxQSwECLQAUAAYACAAAACEAiB959d0AAAAIAQAADwAAAAAAAAAAAAAAAACK&#10;BAAAZHJzL2Rvd25yZXYueG1sUEsFBgAAAAAEAAQA8wAAAJQFAAAAAA==&#10;"/>
                  </w:pict>
                </mc:Fallback>
              </mc:AlternateContent>
            </w:r>
          </w:p>
          <w:p w:rsidR="00224CB9" w:rsidRPr="00224CB9" w:rsidRDefault="00224CB9" w:rsidP="00224CB9">
            <w:pPr>
              <w:contextualSpacing/>
              <w:rPr>
                <w:rFonts w:ascii="Arial" w:hAnsi="Arial" w:cs="Arial"/>
                <w:sz w:val="24"/>
                <w:szCs w:val="24"/>
              </w:rPr>
            </w:pPr>
            <w:r w:rsidRPr="00224CB9">
              <w:rPr>
                <w:rFonts w:ascii="Arial" w:hAnsi="Arial" w:cs="Arial"/>
                <w:sz w:val="24"/>
                <w:szCs w:val="24"/>
              </w:rPr>
              <w:t>Pelaksanaan</w:t>
            </w:r>
          </w:p>
        </w:tc>
        <w:tc>
          <w:tcPr>
            <w:tcW w:w="1914" w:type="dxa"/>
          </w:tcPr>
          <w:p w:rsidR="00224CB9" w:rsidRPr="00224CB9" w:rsidRDefault="00224CB9" w:rsidP="00224CB9">
            <w:pPr>
              <w:contextualSpacing/>
              <w:jc w:val="center"/>
              <w:rPr>
                <w:rFonts w:ascii="Arial" w:hAnsi="Arial" w:cs="Arial"/>
                <w:sz w:val="24"/>
                <w:szCs w:val="24"/>
              </w:rPr>
            </w:pPr>
          </w:p>
        </w:tc>
        <w:tc>
          <w:tcPr>
            <w:tcW w:w="786" w:type="dxa"/>
            <w:tcBorders>
              <w:right w:val="single" w:sz="4" w:space="0" w:color="auto"/>
            </w:tcBorders>
          </w:tcPr>
          <w:p w:rsidR="00224CB9" w:rsidRPr="00224CB9" w:rsidRDefault="00224CB9" w:rsidP="00224CB9">
            <w:pPr>
              <w:contextualSpacing/>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Kesim[pulan dan saran</w:t>
            </w:r>
          </w:p>
        </w:tc>
        <w:tc>
          <w:tcPr>
            <w:tcW w:w="810" w:type="dxa"/>
            <w:tcBorders>
              <w:left w:val="single" w:sz="4" w:space="0" w:color="auto"/>
            </w:tcBorders>
          </w:tcPr>
          <w:p w:rsidR="00224CB9" w:rsidRPr="00224CB9" w:rsidRDefault="00224CB9" w:rsidP="00224CB9">
            <w:pPr>
              <w:contextualSpacing/>
              <w:rPr>
                <w:rFonts w:ascii="Arial" w:hAnsi="Arial" w:cs="Arial"/>
                <w:sz w:val="24"/>
                <w:szCs w:val="24"/>
              </w:rPr>
            </w:pPr>
          </w:p>
        </w:tc>
        <w:tc>
          <w:tcPr>
            <w:tcW w:w="1440" w:type="dxa"/>
          </w:tcPr>
          <w:p w:rsidR="00224CB9" w:rsidRPr="00224CB9" w:rsidRDefault="00224CB9" w:rsidP="00224CB9">
            <w:pPr>
              <w:contextualSpacing/>
              <w:jc w:val="center"/>
              <w:rPr>
                <w:rFonts w:ascii="Arial" w:hAnsi="Arial" w:cs="Arial"/>
                <w:sz w:val="24"/>
                <w:szCs w:val="24"/>
              </w:rPr>
            </w:pPr>
          </w:p>
        </w:tc>
      </w:tr>
    </w:tbl>
    <w:p w:rsidR="00224CB9" w:rsidRPr="00224CB9" w:rsidRDefault="00224CB9" w:rsidP="00224CB9">
      <w:pPr>
        <w:spacing w:line="240" w:lineRule="auto"/>
        <w:ind w:left="720"/>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Gambar 3.1 : gambar desain penelitian.</w:t>
      </w:r>
    </w:p>
    <w:p w:rsidR="00224CB9" w:rsidRPr="00224CB9" w:rsidRDefault="00224CB9" w:rsidP="00224CB9">
      <w:pPr>
        <w:spacing w:line="240" w:lineRule="auto"/>
        <w:ind w:left="426"/>
        <w:contextualSpacing/>
        <w:rPr>
          <w:rFonts w:ascii="Arial" w:eastAsia="Times New Roman" w:hAnsi="Arial" w:cs="Arial"/>
          <w:sz w:val="24"/>
          <w:szCs w:val="24"/>
          <w:lang w:val="id-ID" w:eastAsia="id-ID"/>
        </w:rPr>
      </w:pPr>
    </w:p>
    <w:p w:rsidR="00224CB9" w:rsidRPr="00224CB9" w:rsidRDefault="00224CB9" w:rsidP="00224CB9">
      <w:pPr>
        <w:numPr>
          <w:ilvl w:val="1"/>
          <w:numId w:val="7"/>
        </w:numPr>
        <w:spacing w:line="240" w:lineRule="auto"/>
        <w:ind w:left="426"/>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Konsep dan Operasionalisasi Variabel</w:t>
      </w:r>
    </w:p>
    <w:p w:rsidR="00224CB9" w:rsidRPr="00224CB9" w:rsidRDefault="00224CB9" w:rsidP="00224CB9">
      <w:pPr>
        <w:spacing w:line="240" w:lineRule="auto"/>
        <w:ind w:left="426"/>
        <w:contextualSpacing/>
        <w:rPr>
          <w:rFonts w:ascii="Arial" w:eastAsia="Times New Roman" w:hAnsi="Arial" w:cs="Arial"/>
          <w:sz w:val="24"/>
          <w:szCs w:val="24"/>
          <w:lang w:val="id-ID" w:eastAsia="id-ID"/>
        </w:rPr>
      </w:pPr>
    </w:p>
    <w:p w:rsidR="00224CB9" w:rsidRPr="00224CB9" w:rsidRDefault="00224CB9" w:rsidP="00224CB9">
      <w:pPr>
        <w:spacing w:before="240" w:line="240" w:lineRule="auto"/>
        <w:ind w:firstLine="851"/>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Konsep dan operasionalisai variabel dalam penelitian ini disampaikan dengan menampilkan nama dari variabel, konsep variabel, dimensi yang merupakan penjabaran dari variabel, dan indikator yang merupakan penjabaran dari dimensi yang telah ditetapkan dengan berlandaskan pada kajian pustakan yang telah dilakukan sebelumnya. </w:t>
      </w:r>
    </w:p>
    <w:p w:rsidR="00224CB9" w:rsidRPr="00224CB9" w:rsidRDefault="00224CB9" w:rsidP="00224CB9">
      <w:pPr>
        <w:spacing w:before="240" w:line="240" w:lineRule="auto"/>
        <w:ind w:firstLine="851"/>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Adapun penyampaian secara terperinci disajikan dalam bentuk tabel sebagai berikut :</w:t>
      </w:r>
    </w:p>
    <w:p w:rsidR="00224CB9" w:rsidRPr="00224CB9" w:rsidRDefault="00224CB9" w:rsidP="00224CB9">
      <w:pPr>
        <w:spacing w:before="240" w:line="240" w:lineRule="auto"/>
        <w:ind w:firstLine="851"/>
        <w:contextualSpacing/>
        <w:jc w:val="both"/>
        <w:rPr>
          <w:rFonts w:ascii="Arial" w:eastAsia="Times New Roman" w:hAnsi="Arial" w:cs="Arial"/>
          <w:sz w:val="24"/>
          <w:szCs w:val="24"/>
          <w:lang w:val="id-ID" w:eastAsia="id-ID"/>
        </w:rPr>
      </w:pPr>
    </w:p>
    <w:p w:rsidR="00224CB9" w:rsidRPr="00224CB9" w:rsidRDefault="00224CB9" w:rsidP="00224CB9">
      <w:pPr>
        <w:spacing w:line="240" w:lineRule="auto"/>
        <w:ind w:left="360"/>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Tabel 3.1.</w:t>
      </w:r>
    </w:p>
    <w:p w:rsidR="00224CB9" w:rsidRPr="00224CB9" w:rsidRDefault="00224CB9" w:rsidP="00224CB9">
      <w:pPr>
        <w:spacing w:line="240" w:lineRule="auto"/>
        <w:ind w:left="360"/>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Tabel Konsep dan operasionalisasi variabel</w:t>
      </w:r>
    </w:p>
    <w:tbl>
      <w:tblPr>
        <w:tblW w:w="81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980"/>
        <w:gridCol w:w="1440"/>
        <w:gridCol w:w="1710"/>
        <w:gridCol w:w="1620"/>
      </w:tblGrid>
      <w:tr w:rsidR="00224CB9" w:rsidRPr="00224CB9" w:rsidTr="00FF7F9D">
        <w:trPr>
          <w:trHeight w:val="240"/>
        </w:trPr>
        <w:tc>
          <w:tcPr>
            <w:tcW w:w="144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Variabel</w:t>
            </w:r>
          </w:p>
        </w:tc>
        <w:tc>
          <w:tcPr>
            <w:tcW w:w="198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Konsep</w:t>
            </w:r>
          </w:p>
        </w:tc>
        <w:tc>
          <w:tcPr>
            <w:tcW w:w="144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Dimensi</w:t>
            </w:r>
          </w:p>
        </w:tc>
        <w:tc>
          <w:tcPr>
            <w:tcW w:w="1710" w:type="dxa"/>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Indikator</w:t>
            </w:r>
          </w:p>
        </w:tc>
        <w:tc>
          <w:tcPr>
            <w:tcW w:w="162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Ukuran</w:t>
            </w:r>
          </w:p>
        </w:tc>
      </w:tr>
      <w:tr w:rsidR="00224CB9" w:rsidRPr="00224CB9" w:rsidTr="00FF7F9D">
        <w:trPr>
          <w:trHeight w:val="225"/>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No. pertanyaan</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354"/>
        </w:trPr>
        <w:tc>
          <w:tcPr>
            <w:tcW w:w="144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Dorongan berprestasi </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 xml:space="preserve">Dorongan berprestasi merupakan kiat untuk mencapai sukses, </w:t>
            </w:r>
            <w:r w:rsidRPr="00224CB9">
              <w:rPr>
                <w:rFonts w:ascii="Arial" w:eastAsia="Times New Roman" w:hAnsi="Arial" w:cs="Arial"/>
                <w:sz w:val="24"/>
                <w:szCs w:val="24"/>
                <w:lang w:val="id-ID" w:eastAsia="id-ID"/>
              </w:rPr>
              <w:lastRenderedPageBreak/>
              <w:t>mengeliminir kegagalan dan resiko, berpikir jangka panjang dan menetapkan cara pencapaianya dengan selalu mengedepankan kepedulian social</w:t>
            </w:r>
          </w:p>
        </w:tc>
        <w:tc>
          <w:tcPr>
            <w:tcW w:w="144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 xml:space="preserve">Keteguhan </w:t>
            </w:r>
          </w:p>
        </w:tc>
        <w:tc>
          <w:tcPr>
            <w:tcW w:w="1710" w:type="dxa"/>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Kehandalan </w:t>
            </w:r>
          </w:p>
        </w:tc>
        <w:tc>
          <w:tcPr>
            <w:tcW w:w="1620" w:type="dxa"/>
            <w:vMerge w:val="restart"/>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kehandalan</w:t>
            </w:r>
          </w:p>
        </w:tc>
      </w:tr>
      <w:tr w:rsidR="00224CB9" w:rsidRPr="00224CB9" w:rsidTr="00FF7F9D">
        <w:trPr>
          <w:trHeight w:val="360"/>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1, 2</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249"/>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Kesiapan </w:t>
            </w:r>
          </w:p>
        </w:tc>
        <w:tc>
          <w:tcPr>
            <w:tcW w:w="162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Tingkat </w:t>
            </w:r>
            <w:r w:rsidRPr="00224CB9">
              <w:rPr>
                <w:rFonts w:ascii="Arial" w:eastAsia="Times New Roman" w:hAnsi="Arial" w:cs="Arial"/>
                <w:sz w:val="24"/>
                <w:szCs w:val="24"/>
                <w:lang w:val="id-ID" w:eastAsia="id-ID"/>
              </w:rPr>
              <w:lastRenderedPageBreak/>
              <w:t>kesiapan</w:t>
            </w:r>
          </w:p>
        </w:tc>
      </w:tr>
      <w:tr w:rsidR="00224CB9" w:rsidRPr="00224CB9" w:rsidTr="00FF7F9D">
        <w:trPr>
          <w:trHeight w:val="465"/>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3, 4</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279"/>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Kepedulian sosial</w:t>
            </w:r>
          </w:p>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Kesetaraan </w:t>
            </w:r>
          </w:p>
        </w:tc>
        <w:tc>
          <w:tcPr>
            <w:tcW w:w="162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kesetaraan</w:t>
            </w:r>
          </w:p>
        </w:tc>
      </w:tr>
      <w:tr w:rsidR="00224CB9" w:rsidRPr="00224CB9" w:rsidTr="00FF7F9D">
        <w:trPr>
          <w:trHeight w:val="435"/>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5, 6</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285"/>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Cinta sesama</w:t>
            </w:r>
          </w:p>
        </w:tc>
        <w:tc>
          <w:tcPr>
            <w:tcW w:w="162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cinta sesama</w:t>
            </w:r>
          </w:p>
        </w:tc>
      </w:tr>
      <w:tr w:rsidR="00224CB9" w:rsidRPr="00224CB9" w:rsidTr="00FF7F9D">
        <w:trPr>
          <w:trHeight w:val="435"/>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7, 8</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240"/>
        </w:trPr>
        <w:tc>
          <w:tcPr>
            <w:tcW w:w="144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Pengakuan </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Pengakuan merupakan</w:t>
            </w:r>
          </w:p>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Merupakan sesuatu yang bisa sebagai pengganti untuk kepentingan diri dan pelanggan sebagai perangsang aktualisasi </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Sumber : </w:t>
            </w:r>
          </w:p>
          <w:p w:rsidR="00224CB9" w:rsidRPr="00224CB9" w:rsidRDefault="002D5824" w:rsidP="00224CB9">
            <w:pPr>
              <w:spacing w:line="240" w:lineRule="auto"/>
              <w:rPr>
                <w:rFonts w:ascii="Arial" w:eastAsia="Times New Roman" w:hAnsi="Arial" w:cs="Arial"/>
                <w:color w:val="000000"/>
                <w:sz w:val="24"/>
                <w:szCs w:val="24"/>
                <w:lang w:val="id-ID" w:eastAsia="id-ID"/>
              </w:rPr>
            </w:pPr>
            <w:hyperlink r:id="rId33" w:history="1">
              <w:r w:rsidR="00224CB9" w:rsidRPr="00224CB9">
                <w:rPr>
                  <w:rFonts w:ascii="Arial" w:eastAsia="Times New Roman" w:hAnsi="Arial" w:cs="Arial"/>
                  <w:color w:val="2200CC"/>
                  <w:sz w:val="24"/>
                  <w:szCs w:val="24"/>
                  <w:u w:val="single"/>
                  <w:lang w:val="id-ID" w:eastAsia="id-ID"/>
                </w:rPr>
                <w:t>Gilligan</w:t>
              </w:r>
            </w:hyperlink>
            <w:r w:rsidR="00224CB9" w:rsidRPr="00224CB9">
              <w:rPr>
                <w:rFonts w:ascii="Arial" w:eastAsia="Times New Roman" w:hAnsi="Arial" w:cs="Arial"/>
                <w:sz w:val="24"/>
                <w:szCs w:val="24"/>
                <w:lang w:val="id-ID" w:eastAsia="id-ID"/>
              </w:rPr>
              <w:t xml:space="preserve"> C (1993 : 14) </w:t>
            </w:r>
            <w:hyperlink r:id="rId34" w:history="1">
              <w:r w:rsidR="00224CB9" w:rsidRPr="00224CB9">
                <w:rPr>
                  <w:rFonts w:ascii="Arial" w:eastAsia="Times New Roman" w:hAnsi="Arial" w:cs="Arial"/>
                  <w:color w:val="2200CC"/>
                  <w:sz w:val="24"/>
                  <w:szCs w:val="24"/>
                  <w:u w:val="single"/>
                  <w:lang w:val="id-ID" w:eastAsia="id-ID"/>
                </w:rPr>
                <w:t>Flora</w:t>
              </w:r>
            </w:hyperlink>
            <w:r w:rsidR="00224CB9" w:rsidRPr="00224CB9">
              <w:rPr>
                <w:rFonts w:ascii="Arial" w:eastAsia="Times New Roman" w:hAnsi="Arial" w:cs="Arial"/>
                <w:sz w:val="24"/>
                <w:szCs w:val="24"/>
                <w:lang w:val="id-ID" w:eastAsia="id-ID"/>
              </w:rPr>
              <w:t xml:space="preserve"> S.R.</w:t>
            </w:r>
            <w:r w:rsidR="00224CB9" w:rsidRPr="00224CB9">
              <w:rPr>
                <w:rFonts w:ascii="Arial" w:eastAsia="Times New Roman" w:hAnsi="Arial" w:cs="Arial"/>
                <w:color w:val="000000"/>
                <w:sz w:val="24"/>
                <w:szCs w:val="24"/>
                <w:lang w:val="id-ID" w:eastAsia="id-ID"/>
              </w:rPr>
              <w:t xml:space="preserve"> (2004 : 125)</w:t>
            </w:r>
          </w:p>
          <w:p w:rsidR="00224CB9" w:rsidRPr="00224CB9" w:rsidRDefault="002D5824" w:rsidP="00224CB9">
            <w:pPr>
              <w:spacing w:line="240" w:lineRule="auto"/>
              <w:rPr>
                <w:rFonts w:ascii="Arial" w:eastAsia="Times New Roman" w:hAnsi="Arial" w:cs="Arial"/>
                <w:sz w:val="24"/>
                <w:szCs w:val="24"/>
                <w:lang w:val="id-ID" w:eastAsia="id-ID"/>
              </w:rPr>
            </w:pPr>
            <w:hyperlink r:id="rId35" w:history="1">
              <w:r w:rsidR="00224CB9" w:rsidRPr="00224CB9">
                <w:rPr>
                  <w:rFonts w:ascii="Arial" w:eastAsia="Times New Roman" w:hAnsi="Arial" w:cs="Arial"/>
                  <w:sz w:val="24"/>
                  <w:szCs w:val="24"/>
                  <w:lang w:val="id-ID" w:eastAsia="id-ID"/>
                </w:rPr>
                <w:t>Kinsley</w:t>
              </w:r>
            </w:hyperlink>
            <w:r w:rsidR="00224CB9" w:rsidRPr="00224CB9">
              <w:rPr>
                <w:rFonts w:ascii="Arial" w:eastAsia="Times New Roman" w:hAnsi="Arial" w:cs="Arial"/>
                <w:sz w:val="24"/>
                <w:szCs w:val="24"/>
                <w:lang w:val="id-ID" w:eastAsia="id-ID"/>
              </w:rPr>
              <w:t xml:space="preserve"> M, et.al</w:t>
            </w:r>
            <w:r w:rsidR="00224CB9" w:rsidRPr="00224CB9">
              <w:rPr>
                <w:rFonts w:ascii="Arial" w:eastAsia="Times New Roman" w:hAnsi="Arial" w:cs="Arial"/>
                <w:b/>
                <w:sz w:val="24"/>
                <w:szCs w:val="24"/>
                <w:lang w:val="id-ID" w:eastAsia="id-ID"/>
              </w:rPr>
              <w:t xml:space="preserve"> </w:t>
            </w:r>
            <w:r w:rsidR="00224CB9" w:rsidRPr="00224CB9">
              <w:rPr>
                <w:rFonts w:ascii="Arial" w:eastAsia="Times New Roman" w:hAnsi="Arial" w:cs="Arial"/>
                <w:sz w:val="24"/>
                <w:szCs w:val="24"/>
                <w:lang w:val="id-ID" w:eastAsia="id-ID"/>
              </w:rPr>
              <w:t xml:space="preserve">(2008 : 41-42); </w:t>
            </w:r>
            <w:hyperlink r:id="rId36" w:history="1">
              <w:r w:rsidR="00224CB9" w:rsidRPr="00224CB9">
                <w:rPr>
                  <w:rFonts w:ascii="Arial" w:eastAsia="Times New Roman" w:hAnsi="Arial" w:cs="Arial"/>
                  <w:sz w:val="24"/>
                  <w:szCs w:val="24"/>
                  <w:lang w:val="id-ID" w:eastAsia="id-ID"/>
                </w:rPr>
                <w:t>Schlosberg</w:t>
              </w:r>
            </w:hyperlink>
            <w:r w:rsidR="00224CB9" w:rsidRPr="00224CB9">
              <w:rPr>
                <w:rFonts w:ascii="Arial" w:eastAsia="Times New Roman" w:hAnsi="Arial" w:cs="Arial"/>
                <w:sz w:val="24"/>
                <w:szCs w:val="24"/>
                <w:lang w:val="id-ID" w:eastAsia="id-ID"/>
              </w:rPr>
              <w:t xml:space="preserve">  D. (2007 : 16); </w:t>
            </w:r>
            <w:hyperlink r:id="rId37" w:history="1">
              <w:r w:rsidR="00224CB9" w:rsidRPr="00224CB9">
                <w:rPr>
                  <w:rFonts w:ascii="Arial" w:eastAsia="Times New Roman" w:hAnsi="Arial" w:cs="Arial"/>
                  <w:color w:val="2200CC"/>
                  <w:sz w:val="24"/>
                  <w:szCs w:val="24"/>
                  <w:u w:val="single"/>
                  <w:lang w:val="id-ID" w:eastAsia="id-ID"/>
                </w:rPr>
                <w:t>O'Neill</w:t>
              </w:r>
            </w:hyperlink>
            <w:r w:rsidR="00224CB9" w:rsidRPr="00224CB9">
              <w:rPr>
                <w:rFonts w:ascii="Arial" w:eastAsia="Times New Roman" w:hAnsi="Arial" w:cs="Arial"/>
                <w:b/>
                <w:sz w:val="24"/>
                <w:szCs w:val="24"/>
                <w:lang w:val="id-ID" w:eastAsia="id-ID"/>
              </w:rPr>
              <w:t xml:space="preserve"> J. </w:t>
            </w:r>
            <w:r w:rsidR="00224CB9" w:rsidRPr="00224CB9">
              <w:rPr>
                <w:rFonts w:ascii="Arial" w:eastAsia="Times New Roman" w:hAnsi="Arial" w:cs="Arial"/>
                <w:sz w:val="24"/>
                <w:szCs w:val="24"/>
                <w:lang w:val="id-ID" w:eastAsia="id-ID"/>
              </w:rPr>
              <w:t>(1998 : 101)</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 xml:space="preserve">Keakraban </w:t>
            </w: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Nuansa santai</w:t>
            </w:r>
          </w:p>
        </w:tc>
        <w:tc>
          <w:tcPr>
            <w:tcW w:w="162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nuansa santai</w:t>
            </w:r>
          </w:p>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berterus terang</w:t>
            </w:r>
          </w:p>
        </w:tc>
      </w:tr>
      <w:tr w:rsidR="00224CB9" w:rsidRPr="00224CB9" w:rsidTr="00FF7F9D">
        <w:trPr>
          <w:trHeight w:val="210"/>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41, 42</w:t>
            </w:r>
          </w:p>
        </w:tc>
        <w:tc>
          <w:tcPr>
            <w:tcW w:w="1620" w:type="dxa"/>
            <w:vMerge/>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480"/>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Berterusterang </w:t>
            </w:r>
          </w:p>
        </w:tc>
        <w:tc>
          <w:tcPr>
            <w:tcW w:w="1620" w:type="dxa"/>
            <w:vMerge/>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839"/>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43,44</w:t>
            </w:r>
          </w:p>
        </w:tc>
        <w:tc>
          <w:tcPr>
            <w:tcW w:w="1620" w:type="dxa"/>
            <w:vMerge/>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324"/>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val="restart"/>
            <w:tcBorders>
              <w:top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Kenyamanan </w:t>
            </w:r>
          </w:p>
        </w:tc>
        <w:tc>
          <w:tcPr>
            <w:tcW w:w="1710" w:type="dxa"/>
            <w:tcBorders>
              <w:top w:val="single" w:sz="4" w:space="0" w:color="auto"/>
              <w:left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Kesegeraan </w:t>
            </w:r>
          </w:p>
        </w:tc>
        <w:tc>
          <w:tcPr>
            <w:tcW w:w="162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kesegaran</w:t>
            </w:r>
          </w:p>
        </w:tc>
      </w:tr>
      <w:tr w:rsidR="00224CB9" w:rsidRPr="00224CB9" w:rsidTr="00FF7F9D">
        <w:trPr>
          <w:trHeight w:val="390"/>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45, 46</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300"/>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Senyuman </w:t>
            </w:r>
          </w:p>
        </w:tc>
        <w:tc>
          <w:tcPr>
            <w:tcW w:w="1620" w:type="dxa"/>
            <w:vMerge w:val="restart"/>
            <w:tcBorders>
              <w:top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senyuman</w:t>
            </w:r>
          </w:p>
        </w:tc>
      </w:tr>
      <w:tr w:rsidR="00224CB9" w:rsidRPr="00224CB9" w:rsidTr="00FF7F9D">
        <w:trPr>
          <w:trHeight w:val="420"/>
        </w:trPr>
        <w:tc>
          <w:tcPr>
            <w:tcW w:w="144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vMerge/>
            <w:tcBorders>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47, 48</w:t>
            </w:r>
          </w:p>
        </w:tc>
        <w:tc>
          <w:tcPr>
            <w:tcW w:w="162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1739"/>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Sumber : </w:t>
            </w:r>
            <w:hyperlink r:id="rId38" w:history="1">
              <w:r w:rsidRPr="00224CB9">
                <w:rPr>
                  <w:rFonts w:ascii="Arial" w:eastAsia="Times New Roman" w:hAnsi="Arial" w:cs="Arial"/>
                  <w:sz w:val="24"/>
                  <w:szCs w:val="24"/>
                  <w:lang w:val="id-ID" w:eastAsia="id-ID"/>
                </w:rPr>
                <w:t xml:space="preserve"> Kaplan</w:t>
              </w:r>
            </w:hyperlink>
            <w:r w:rsidRPr="00224CB9">
              <w:rPr>
                <w:rFonts w:ascii="Arial" w:eastAsia="Times New Roman" w:hAnsi="Arial" w:cs="Arial"/>
                <w:sz w:val="24"/>
                <w:szCs w:val="24"/>
                <w:lang w:val="id-ID" w:eastAsia="id-ID"/>
              </w:rPr>
              <w:t xml:space="preserve"> A., et al (2009 : 228); Thomson Ch. P. (1996 : 89); Ogden R.M. (2008 : 126); Rouby Ch.  (2002) </w:t>
            </w:r>
          </w:p>
        </w:tc>
        <w:tc>
          <w:tcPr>
            <w:tcW w:w="1710" w:type="dxa"/>
            <w:tcBorders>
              <w:top w:val="single" w:sz="4" w:space="0" w:color="auto"/>
              <w:left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Sumber : Kaplan A et al </w:t>
            </w:r>
            <w:hyperlink r:id="rId39" w:history="1">
              <w:r w:rsidRPr="00224CB9">
                <w:rPr>
                  <w:rFonts w:ascii="Arial" w:eastAsia="Times New Roman" w:hAnsi="Arial" w:cs="Arial"/>
                  <w:sz w:val="24"/>
                  <w:szCs w:val="24"/>
                  <w:lang w:val="id-ID" w:eastAsia="id-ID"/>
                </w:rPr>
                <w:t>Cooper</w:t>
              </w:r>
            </w:hyperlink>
            <w:r w:rsidRPr="00224CB9">
              <w:rPr>
                <w:rFonts w:ascii="Arial" w:eastAsia="Times New Roman" w:hAnsi="Arial" w:cs="Arial"/>
                <w:sz w:val="24"/>
                <w:szCs w:val="24"/>
                <w:lang w:val="id-ID" w:eastAsia="id-ID"/>
              </w:rPr>
              <w:t xml:space="preserve"> C.L., </w:t>
            </w:r>
            <w:hyperlink r:id="rId40" w:history="1">
              <w:r w:rsidRPr="00224CB9">
                <w:rPr>
                  <w:rFonts w:ascii="Arial" w:eastAsia="Times New Roman" w:hAnsi="Arial" w:cs="Arial"/>
                  <w:sz w:val="24"/>
                  <w:szCs w:val="24"/>
                  <w:lang w:val="id-ID" w:eastAsia="id-ID"/>
                </w:rPr>
                <w:t>Locke</w:t>
              </w:r>
            </w:hyperlink>
            <w:r w:rsidRPr="00224CB9">
              <w:rPr>
                <w:rFonts w:ascii="Arial" w:eastAsia="Times New Roman" w:hAnsi="Arial" w:cs="Arial"/>
                <w:sz w:val="24"/>
                <w:szCs w:val="24"/>
                <w:lang w:val="id-ID" w:eastAsia="id-ID"/>
              </w:rPr>
              <w:t xml:space="preserve"> E.A. (2000 : 280); </w:t>
            </w:r>
            <w:hyperlink r:id="rId41" w:history="1">
              <w:r w:rsidRPr="00224CB9">
                <w:rPr>
                  <w:rFonts w:ascii="Arial" w:eastAsia="Times New Roman" w:hAnsi="Arial" w:cs="Arial"/>
                  <w:sz w:val="24"/>
                  <w:szCs w:val="24"/>
                  <w:lang w:val="id-ID" w:eastAsia="id-ID"/>
                </w:rPr>
                <w:t xml:space="preserve"> Conville</w:t>
              </w:r>
            </w:hyperlink>
            <w:r w:rsidRPr="00224CB9">
              <w:rPr>
                <w:rFonts w:ascii="Arial" w:eastAsia="Times New Roman" w:hAnsi="Arial" w:cs="Arial"/>
                <w:sz w:val="24"/>
                <w:szCs w:val="24"/>
                <w:lang w:val="id-ID" w:eastAsia="id-ID"/>
              </w:rPr>
              <w:t xml:space="preserve"> R.L. , </w:t>
            </w:r>
            <w:hyperlink r:id="rId42" w:history="1">
              <w:r w:rsidRPr="00224CB9">
                <w:rPr>
                  <w:rFonts w:ascii="Arial" w:eastAsia="Times New Roman" w:hAnsi="Arial" w:cs="Arial"/>
                  <w:sz w:val="24"/>
                  <w:szCs w:val="24"/>
                  <w:lang w:val="id-ID" w:eastAsia="id-ID"/>
                </w:rPr>
                <w:t>Rogers</w:t>
              </w:r>
            </w:hyperlink>
            <w:r w:rsidRPr="00224CB9">
              <w:rPr>
                <w:rFonts w:ascii="Arial" w:eastAsia="Times New Roman" w:hAnsi="Arial" w:cs="Arial"/>
                <w:sz w:val="24"/>
                <w:szCs w:val="24"/>
                <w:lang w:val="id-ID" w:eastAsia="id-ID"/>
              </w:rPr>
              <w:t xml:space="preserve"> L.E. (1998 : 130); </w:t>
            </w:r>
            <w:hyperlink r:id="rId43" w:history="1">
              <w:r w:rsidRPr="00224CB9">
                <w:rPr>
                  <w:rFonts w:ascii="Arial" w:eastAsia="Times New Roman" w:hAnsi="Arial" w:cs="Arial"/>
                  <w:sz w:val="24"/>
                  <w:szCs w:val="24"/>
                  <w:lang w:val="id-ID" w:eastAsia="id-ID"/>
                </w:rPr>
                <w:t>Knapp</w:t>
              </w:r>
            </w:hyperlink>
            <w:r w:rsidRPr="00224CB9">
              <w:rPr>
                <w:rFonts w:ascii="Arial" w:eastAsia="Times New Roman" w:hAnsi="Arial" w:cs="Arial"/>
                <w:sz w:val="24"/>
                <w:szCs w:val="24"/>
                <w:lang w:val="id-ID" w:eastAsia="id-ID"/>
              </w:rPr>
              <w:t xml:space="preserve"> M.L., </w:t>
            </w:r>
            <w:hyperlink r:id="rId44" w:history="1">
              <w:r w:rsidRPr="00224CB9">
                <w:rPr>
                  <w:rFonts w:ascii="Arial" w:eastAsia="Times New Roman" w:hAnsi="Arial" w:cs="Arial"/>
                  <w:sz w:val="24"/>
                  <w:szCs w:val="24"/>
                  <w:lang w:val="id-ID" w:eastAsia="id-ID"/>
                </w:rPr>
                <w:t xml:space="preserve"> Daly</w:t>
              </w:r>
            </w:hyperlink>
            <w:r w:rsidRPr="00224CB9">
              <w:rPr>
                <w:rFonts w:ascii="Arial" w:eastAsia="Times New Roman" w:hAnsi="Arial" w:cs="Arial"/>
                <w:sz w:val="24"/>
                <w:szCs w:val="24"/>
                <w:lang w:val="id-ID" w:eastAsia="id-ID"/>
              </w:rPr>
              <w:t xml:space="preserve"> J.A. (2002)</w:t>
            </w:r>
          </w:p>
        </w:tc>
        <w:tc>
          <w:tcPr>
            <w:tcW w:w="1620" w:type="dxa"/>
            <w:tcBorders>
              <w:top w:val="single" w:sz="4" w:space="0" w:color="auto"/>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983"/>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Kompetensi </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Keterampilan dan pengetahuan untuk dapat melaksana kan dan menyele saikan tugas de ngan baik dan opti-</w:t>
            </w:r>
          </w:p>
          <w:p w:rsidR="00224CB9" w:rsidRPr="00224CB9" w:rsidRDefault="00224CB9" w:rsidP="00224CB9">
            <w:pPr>
              <w:spacing w:line="240" w:lineRule="auto"/>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mal sesuai standar yang ditetapkan</w:t>
            </w:r>
          </w:p>
          <w:p w:rsidR="00224CB9" w:rsidRPr="00224CB9" w:rsidRDefault="00224CB9" w:rsidP="00224CB9">
            <w:pPr>
              <w:spacing w:line="240" w:lineRule="auto"/>
              <w:jc w:val="both"/>
              <w:rPr>
                <w:rFonts w:ascii="Arial" w:eastAsia="Times New Roman" w:hAnsi="Arial" w:cs="Arial"/>
                <w:color w:val="000000"/>
                <w:sz w:val="24"/>
                <w:szCs w:val="24"/>
                <w:lang w:val="id-ID" w:eastAsia="id-ID"/>
              </w:rPr>
            </w:pPr>
            <w:r w:rsidRPr="00224CB9">
              <w:rPr>
                <w:rFonts w:ascii="Arial" w:eastAsia="Times New Roman" w:hAnsi="Arial" w:cs="Arial"/>
                <w:sz w:val="24"/>
                <w:szCs w:val="24"/>
                <w:lang w:val="id-ID" w:eastAsia="id-ID"/>
              </w:rPr>
              <w:t xml:space="preserve">Sumber : </w:t>
            </w:r>
            <w:hyperlink r:id="rId45" w:history="1">
              <w:r w:rsidRPr="00224CB9">
                <w:rPr>
                  <w:rFonts w:ascii="Arial" w:eastAsia="Times New Roman" w:hAnsi="Arial" w:cs="Arial"/>
                  <w:color w:val="2200CC"/>
                  <w:sz w:val="24"/>
                  <w:szCs w:val="24"/>
                  <w:u w:val="single"/>
                  <w:lang w:val="id-ID" w:eastAsia="id-ID"/>
                </w:rPr>
                <w:t xml:space="preserve"> Fitzsimons</w:t>
              </w:r>
            </w:hyperlink>
            <w:r w:rsidRPr="00224CB9">
              <w:rPr>
                <w:rFonts w:ascii="Arial" w:eastAsia="Times New Roman" w:hAnsi="Arial" w:cs="Arial"/>
                <w:sz w:val="24"/>
                <w:szCs w:val="24"/>
                <w:lang w:val="id-ID" w:eastAsia="id-ID"/>
              </w:rPr>
              <w:t xml:space="preserve"> G.E. (2002 : 111); </w:t>
            </w:r>
            <w:hyperlink r:id="rId46" w:history="1">
              <w:r w:rsidRPr="00224CB9">
                <w:rPr>
                  <w:rFonts w:ascii="Arial" w:eastAsia="Times New Roman" w:hAnsi="Arial" w:cs="Arial"/>
                  <w:color w:val="2200CC"/>
                  <w:sz w:val="24"/>
                  <w:szCs w:val="24"/>
                  <w:u w:val="single"/>
                  <w:lang w:val="id-ID" w:eastAsia="id-ID"/>
                </w:rPr>
                <w:t xml:space="preserve"> Horton</w:t>
              </w:r>
            </w:hyperlink>
            <w:r w:rsidRPr="00224CB9">
              <w:rPr>
                <w:rFonts w:ascii="Arial" w:eastAsia="Times New Roman" w:hAnsi="Arial" w:cs="Arial"/>
                <w:sz w:val="24"/>
                <w:szCs w:val="24"/>
                <w:lang w:val="id-ID" w:eastAsia="id-ID"/>
              </w:rPr>
              <w:t xml:space="preserve"> S, </w:t>
            </w:r>
            <w:hyperlink r:id="rId47" w:history="1">
              <w:r w:rsidRPr="00224CB9">
                <w:rPr>
                  <w:rFonts w:ascii="Arial" w:eastAsia="Times New Roman" w:hAnsi="Arial" w:cs="Arial"/>
                  <w:color w:val="2200CC"/>
                  <w:sz w:val="24"/>
                  <w:szCs w:val="24"/>
                  <w:u w:val="single"/>
                  <w:lang w:val="id-ID" w:eastAsia="id-ID"/>
                </w:rPr>
                <w:t xml:space="preserve"> Hondeghem</w:t>
              </w:r>
            </w:hyperlink>
            <w:r w:rsidRPr="00224CB9">
              <w:rPr>
                <w:rFonts w:ascii="Arial" w:eastAsia="Times New Roman" w:hAnsi="Arial" w:cs="Arial"/>
                <w:sz w:val="24"/>
                <w:szCs w:val="24"/>
                <w:lang w:val="id-ID" w:eastAsia="id-ID"/>
              </w:rPr>
              <w:t xml:space="preserve"> A, dan </w:t>
            </w:r>
            <w:hyperlink r:id="rId48" w:history="1">
              <w:r w:rsidRPr="00224CB9">
                <w:rPr>
                  <w:rFonts w:ascii="Arial" w:eastAsia="Times New Roman" w:hAnsi="Arial" w:cs="Arial"/>
                  <w:color w:val="2200CC"/>
                  <w:sz w:val="24"/>
                  <w:szCs w:val="24"/>
                  <w:u w:val="single"/>
                  <w:lang w:val="id-ID" w:eastAsia="id-ID"/>
                </w:rPr>
                <w:t>Farnham</w:t>
              </w:r>
            </w:hyperlink>
            <w:r w:rsidRPr="00224CB9">
              <w:rPr>
                <w:rFonts w:ascii="Arial" w:eastAsia="Times New Roman" w:hAnsi="Arial" w:cs="Arial"/>
                <w:sz w:val="24"/>
                <w:szCs w:val="24"/>
                <w:lang w:val="id-ID" w:eastAsia="id-ID"/>
              </w:rPr>
              <w:t xml:space="preserve"> D.</w:t>
            </w:r>
            <w:r w:rsidRPr="00224CB9">
              <w:rPr>
                <w:rFonts w:ascii="Arial" w:eastAsia="Times New Roman" w:hAnsi="Arial" w:cs="Arial"/>
                <w:color w:val="000000"/>
                <w:sz w:val="24"/>
                <w:szCs w:val="24"/>
                <w:lang w:val="id-ID" w:eastAsia="id-ID"/>
              </w:rPr>
              <w:t xml:space="preserve"> (2002 : 11); </w:t>
            </w:r>
          </w:p>
          <w:p w:rsidR="00224CB9" w:rsidRPr="00224CB9" w:rsidRDefault="00224CB9" w:rsidP="00224CB9">
            <w:pPr>
              <w:spacing w:line="240" w:lineRule="auto"/>
              <w:jc w:val="both"/>
              <w:rPr>
                <w:rFonts w:ascii="Arial" w:eastAsia="Times New Roman" w:hAnsi="Arial" w:cs="Arial"/>
                <w:color w:val="000000"/>
                <w:sz w:val="24"/>
                <w:szCs w:val="24"/>
                <w:lang w:val="id-ID" w:eastAsia="id-ID"/>
              </w:rPr>
            </w:pPr>
          </w:p>
          <w:p w:rsidR="00224CB9" w:rsidRPr="00224CB9" w:rsidRDefault="00224CB9" w:rsidP="00224CB9">
            <w:pPr>
              <w:spacing w:line="240" w:lineRule="auto"/>
              <w:jc w:val="both"/>
              <w:rPr>
                <w:rFonts w:ascii="Arial" w:eastAsia="Times New Roman" w:hAnsi="Arial" w:cs="Arial"/>
                <w:color w:val="000000"/>
                <w:sz w:val="24"/>
                <w:szCs w:val="24"/>
                <w:lang w:val="id-ID" w:eastAsia="id-ID"/>
              </w:rPr>
            </w:pPr>
          </w:p>
          <w:p w:rsidR="00224CB9" w:rsidRPr="00224CB9" w:rsidRDefault="00224CB9" w:rsidP="00224CB9">
            <w:pPr>
              <w:spacing w:line="240" w:lineRule="auto"/>
              <w:jc w:val="both"/>
              <w:rPr>
                <w:rFonts w:ascii="Arial" w:eastAsia="Times New Roman" w:hAnsi="Arial" w:cs="Arial"/>
                <w:color w:val="000000"/>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p w:rsidR="00224CB9" w:rsidRPr="00224CB9" w:rsidRDefault="00224CB9" w:rsidP="00224CB9">
            <w:pPr>
              <w:spacing w:line="240" w:lineRule="auto"/>
              <w:jc w:val="both"/>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Keterampilan</w:t>
            </w: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Keterampilan teknis</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keterampilan teknis</w:t>
            </w:r>
          </w:p>
        </w:tc>
      </w:tr>
      <w:tr w:rsidR="00224CB9" w:rsidRPr="00224CB9" w:rsidTr="00FF7F9D">
        <w:trPr>
          <w:trHeight w:val="558"/>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jc w:val="both"/>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49, 50</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835"/>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Keterampilan konsep </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keterampilan konsep</w:t>
            </w:r>
          </w:p>
        </w:tc>
      </w:tr>
      <w:tr w:rsidR="00224CB9" w:rsidRPr="00224CB9" w:rsidTr="00FF7F9D">
        <w:trPr>
          <w:trHeight w:val="395"/>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51, 52</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912"/>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Keterampilan social</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keterampilan social</w:t>
            </w:r>
          </w:p>
        </w:tc>
      </w:tr>
      <w:tr w:rsidR="00224CB9" w:rsidRPr="00224CB9" w:rsidTr="00FF7F9D">
        <w:trPr>
          <w:trHeight w:val="486"/>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53, 54</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834"/>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Pengetahuan </w:t>
            </w:r>
          </w:p>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Pengetahuan prosedur</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pengetahuan prosedur</w:t>
            </w:r>
          </w:p>
        </w:tc>
      </w:tr>
      <w:tr w:rsidR="00224CB9" w:rsidRPr="00224CB9" w:rsidTr="00FF7F9D">
        <w:trPr>
          <w:trHeight w:val="64"/>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55, 56</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912"/>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Pengatahuan konsep</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pengetahuan konsep</w:t>
            </w:r>
          </w:p>
        </w:tc>
      </w:tr>
      <w:tr w:rsidR="00224CB9" w:rsidRPr="00224CB9" w:rsidTr="00FF7F9D">
        <w:trPr>
          <w:trHeight w:val="473"/>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57, 58</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848"/>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Pengetahuan realita</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pengetahuan realita</w:t>
            </w:r>
          </w:p>
        </w:tc>
      </w:tr>
      <w:tr w:rsidR="00224CB9" w:rsidRPr="00224CB9" w:rsidTr="00FF7F9D">
        <w:trPr>
          <w:trHeight w:val="500"/>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59, 60</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1739"/>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Sikap percaya diri</w:t>
            </w:r>
          </w:p>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Sumber : </w:t>
            </w:r>
          </w:p>
          <w:p w:rsidR="00224CB9" w:rsidRPr="00224CB9" w:rsidRDefault="002D5824" w:rsidP="00224CB9">
            <w:pPr>
              <w:spacing w:line="240" w:lineRule="auto"/>
              <w:rPr>
                <w:rFonts w:ascii="Arial" w:eastAsia="Times New Roman" w:hAnsi="Arial" w:cs="Arial"/>
                <w:sz w:val="24"/>
                <w:szCs w:val="24"/>
                <w:lang w:val="id-ID" w:eastAsia="id-ID"/>
              </w:rPr>
            </w:pPr>
            <w:hyperlink r:id="rId49" w:history="1">
              <w:r w:rsidR="00224CB9" w:rsidRPr="00224CB9">
                <w:rPr>
                  <w:rFonts w:ascii="Arial" w:eastAsia="Times New Roman" w:hAnsi="Arial" w:cs="Arial"/>
                  <w:color w:val="2200CC"/>
                  <w:sz w:val="24"/>
                  <w:szCs w:val="24"/>
                  <w:u w:val="single"/>
                  <w:lang w:val="id-ID" w:eastAsia="id-ID"/>
                </w:rPr>
                <w:t>Hargie</w:t>
              </w:r>
            </w:hyperlink>
            <w:r w:rsidR="00224CB9" w:rsidRPr="00224CB9">
              <w:rPr>
                <w:rFonts w:ascii="Arial" w:eastAsia="Times New Roman" w:hAnsi="Arial" w:cs="Arial"/>
                <w:sz w:val="24"/>
                <w:szCs w:val="24"/>
                <w:lang w:val="id-ID" w:eastAsia="id-ID"/>
              </w:rPr>
              <w:t xml:space="preserve"> O. (1997 : 13); </w:t>
            </w:r>
            <w:hyperlink r:id="rId50" w:history="1">
              <w:r w:rsidR="00224CB9" w:rsidRPr="00224CB9">
                <w:rPr>
                  <w:rFonts w:ascii="Arial" w:eastAsia="Times New Roman" w:hAnsi="Arial" w:cs="Arial"/>
                  <w:color w:val="2200CC"/>
                  <w:sz w:val="24"/>
                  <w:szCs w:val="24"/>
                  <w:u w:val="single"/>
                  <w:lang w:val="id-ID" w:eastAsia="id-ID"/>
                </w:rPr>
                <w:t xml:space="preserve"> Hamric</w:t>
              </w:r>
            </w:hyperlink>
            <w:r w:rsidR="00224CB9" w:rsidRPr="00224CB9">
              <w:rPr>
                <w:rFonts w:ascii="Arial" w:eastAsia="Times New Roman" w:hAnsi="Arial" w:cs="Arial"/>
                <w:sz w:val="24"/>
                <w:szCs w:val="24"/>
                <w:lang w:val="id-ID" w:eastAsia="id-ID"/>
              </w:rPr>
              <w:t xml:space="preserve"> A.B.,et al (2005 : 420); </w:t>
            </w: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Bersikap optimis</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bersikap optimis</w:t>
            </w:r>
          </w:p>
        </w:tc>
      </w:tr>
      <w:tr w:rsidR="00224CB9" w:rsidRPr="00224CB9" w:rsidTr="00FF7F9D">
        <w:trPr>
          <w:trHeight w:val="639"/>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61, 62</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740"/>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Berpikiran positf</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Tingkat berpikiran positif</w:t>
            </w:r>
          </w:p>
        </w:tc>
      </w:tr>
      <w:tr w:rsidR="00224CB9" w:rsidRPr="00224CB9" w:rsidTr="00FF7F9D">
        <w:trPr>
          <w:trHeight w:val="511"/>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63, 64</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r w:rsidR="00224CB9" w:rsidRPr="00224CB9" w:rsidTr="00FF7F9D">
        <w:trPr>
          <w:trHeight w:val="1739"/>
        </w:trPr>
        <w:tc>
          <w:tcPr>
            <w:tcW w:w="144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980" w:type="dxa"/>
            <w:vMerge/>
            <w:tcBorders>
              <w:bottom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440" w:type="dxa"/>
            <w:tcBorders>
              <w:top w:val="single" w:sz="4" w:space="0" w:color="auto"/>
              <w:left w:val="single" w:sz="4" w:space="0" w:color="000000"/>
              <w:bottom w:val="single" w:sz="4" w:space="0" w:color="auto"/>
              <w:right w:val="single" w:sz="4" w:space="0" w:color="auto"/>
            </w:tcBorders>
          </w:tcPr>
          <w:p w:rsidR="00224CB9" w:rsidRPr="00224CB9" w:rsidRDefault="00224CB9" w:rsidP="00224CB9">
            <w:pPr>
              <w:spacing w:line="240" w:lineRule="auto"/>
              <w:rPr>
                <w:rFonts w:ascii="Arial" w:eastAsia="Times New Roman" w:hAnsi="Arial" w:cs="Arial"/>
                <w:sz w:val="24"/>
                <w:szCs w:val="24"/>
                <w:lang w:val="id-ID" w:eastAsia="id-ID"/>
              </w:rPr>
            </w:pPr>
          </w:p>
        </w:tc>
        <w:tc>
          <w:tcPr>
            <w:tcW w:w="1710" w:type="dxa"/>
            <w:tcBorders>
              <w:top w:val="single" w:sz="4" w:space="0" w:color="auto"/>
              <w:left w:val="single" w:sz="4" w:space="0" w:color="auto"/>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Sumber : </w:t>
            </w:r>
          </w:p>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:40);  Katz R.L(2009 :19). Daft  (2008 :11); </w:t>
            </w:r>
            <w:hyperlink r:id="rId51" w:history="1">
              <w:r w:rsidRPr="00224CB9">
                <w:rPr>
                  <w:rFonts w:ascii="Arial" w:eastAsia="Times New Roman" w:hAnsi="Arial" w:cs="Arial"/>
                  <w:color w:val="2200CC"/>
                  <w:sz w:val="24"/>
                  <w:szCs w:val="24"/>
                  <w:u w:val="single"/>
                  <w:lang w:val="id-ID" w:eastAsia="id-ID"/>
                </w:rPr>
                <w:t>Joaquim Filipe</w:t>
              </w:r>
            </w:hyperlink>
            <w:r w:rsidRPr="00224CB9">
              <w:rPr>
                <w:rFonts w:ascii="Arial" w:eastAsia="Times New Roman" w:hAnsi="Arial" w:cs="Arial"/>
                <w:sz w:val="24"/>
                <w:szCs w:val="24"/>
                <w:lang w:val="id-ID" w:eastAsia="id-ID"/>
              </w:rPr>
              <w:t xml:space="preserve"> (2008 : 293)</w:t>
            </w:r>
          </w:p>
          <w:p w:rsidR="00224CB9" w:rsidRPr="00224CB9" w:rsidRDefault="00224CB9" w:rsidP="00224CB9">
            <w:pPr>
              <w:spacing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Hargi.O (2005)</w:t>
            </w:r>
          </w:p>
        </w:tc>
        <w:tc>
          <w:tcPr>
            <w:tcW w:w="1620" w:type="dxa"/>
            <w:tcBorders>
              <w:top w:val="single" w:sz="4" w:space="0" w:color="auto"/>
              <w:left w:val="single" w:sz="4" w:space="0" w:color="000000"/>
              <w:bottom w:val="single" w:sz="4" w:space="0" w:color="auto"/>
              <w:right w:val="single" w:sz="4" w:space="0" w:color="000000"/>
            </w:tcBorders>
          </w:tcPr>
          <w:p w:rsidR="00224CB9" w:rsidRPr="00224CB9" w:rsidRDefault="00224CB9" w:rsidP="00224CB9">
            <w:pPr>
              <w:spacing w:line="240" w:lineRule="auto"/>
              <w:rPr>
                <w:rFonts w:ascii="Arial" w:eastAsia="Times New Roman" w:hAnsi="Arial" w:cs="Arial"/>
                <w:sz w:val="24"/>
                <w:szCs w:val="24"/>
                <w:lang w:val="id-ID" w:eastAsia="id-ID"/>
              </w:rPr>
            </w:pPr>
          </w:p>
        </w:tc>
      </w:tr>
    </w:tbl>
    <w:p w:rsidR="00224CB9" w:rsidRPr="00224CB9" w:rsidRDefault="00224CB9" w:rsidP="00224CB9">
      <w:pPr>
        <w:spacing w:line="240" w:lineRule="auto"/>
        <w:rPr>
          <w:rFonts w:ascii="Arial" w:eastAsia="Times New Roman" w:hAnsi="Arial" w:cs="Arial"/>
          <w:sz w:val="24"/>
          <w:szCs w:val="24"/>
          <w:lang w:val="id-ID" w:eastAsia="id-ID"/>
        </w:rPr>
      </w:pPr>
    </w:p>
    <w:p w:rsidR="00224CB9" w:rsidRPr="00224CB9" w:rsidRDefault="00224CB9" w:rsidP="00224CB9">
      <w:pPr>
        <w:numPr>
          <w:ilvl w:val="0"/>
          <w:numId w:val="10"/>
        </w:numPr>
        <w:spacing w:after="0" w:line="240" w:lineRule="auto"/>
        <w:jc w:val="both"/>
        <w:rPr>
          <w:rFonts w:ascii="Arial" w:eastAsia="Times New Roman" w:hAnsi="Arial" w:cs="Arial"/>
          <w:vanish/>
          <w:sz w:val="24"/>
          <w:szCs w:val="24"/>
          <w:lang w:val="id-ID" w:eastAsia="id-ID"/>
        </w:rPr>
      </w:pPr>
    </w:p>
    <w:p w:rsidR="00224CB9" w:rsidRPr="00224CB9" w:rsidRDefault="00224CB9" w:rsidP="00224CB9">
      <w:pPr>
        <w:numPr>
          <w:ilvl w:val="1"/>
          <w:numId w:val="10"/>
        </w:numPr>
        <w:spacing w:after="0" w:line="240" w:lineRule="auto"/>
        <w:jc w:val="both"/>
        <w:rPr>
          <w:rFonts w:ascii="Arial" w:eastAsia="Times New Roman" w:hAnsi="Arial" w:cs="Arial"/>
          <w:vanish/>
          <w:sz w:val="24"/>
          <w:szCs w:val="24"/>
          <w:lang w:val="id-ID" w:eastAsia="id-ID"/>
        </w:rPr>
      </w:pPr>
    </w:p>
    <w:p w:rsidR="00224CB9" w:rsidRPr="00224CB9" w:rsidRDefault="00224CB9" w:rsidP="00224CB9">
      <w:pPr>
        <w:numPr>
          <w:ilvl w:val="1"/>
          <w:numId w:val="10"/>
        </w:numPr>
        <w:spacing w:after="0" w:line="240" w:lineRule="auto"/>
        <w:jc w:val="both"/>
        <w:rPr>
          <w:rFonts w:ascii="Arial" w:eastAsia="Times New Roman" w:hAnsi="Arial" w:cs="Arial"/>
          <w:vanish/>
          <w:sz w:val="24"/>
          <w:szCs w:val="24"/>
          <w:lang w:val="id-ID" w:eastAsia="id-ID"/>
        </w:rPr>
      </w:pPr>
    </w:p>
    <w:p w:rsidR="00224CB9" w:rsidRPr="00224CB9" w:rsidRDefault="00224CB9" w:rsidP="00224CB9">
      <w:pPr>
        <w:numPr>
          <w:ilvl w:val="1"/>
          <w:numId w:val="10"/>
        </w:numPr>
        <w:spacing w:after="0" w:line="240" w:lineRule="auto"/>
        <w:jc w:val="both"/>
        <w:rPr>
          <w:rFonts w:ascii="Arial" w:eastAsia="Times New Roman" w:hAnsi="Arial" w:cs="Arial"/>
          <w:vanish/>
          <w:sz w:val="24"/>
          <w:szCs w:val="24"/>
          <w:lang w:val="id-ID" w:eastAsia="id-ID"/>
        </w:rPr>
      </w:pPr>
    </w:p>
    <w:p w:rsidR="00224CB9" w:rsidRPr="00224CB9" w:rsidRDefault="00224CB9" w:rsidP="00224CB9">
      <w:pPr>
        <w:numPr>
          <w:ilvl w:val="1"/>
          <w:numId w:val="10"/>
        </w:numPr>
        <w:spacing w:after="0" w:line="240" w:lineRule="auto"/>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Sumber dan Cara Penentuan Data</w:t>
      </w:r>
    </w:p>
    <w:p w:rsidR="00224CB9" w:rsidRPr="00224CB9" w:rsidRDefault="00224CB9" w:rsidP="00224CB9">
      <w:pPr>
        <w:numPr>
          <w:ilvl w:val="2"/>
          <w:numId w:val="10"/>
        </w:numPr>
        <w:spacing w:after="0" w:line="240" w:lineRule="auto"/>
        <w:ind w:left="720"/>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Sumber Data</w:t>
      </w:r>
    </w:p>
    <w:p w:rsidR="00224CB9" w:rsidRPr="00224CB9" w:rsidRDefault="00224CB9" w:rsidP="00224CB9">
      <w:pPr>
        <w:spacing w:after="0" w:line="240" w:lineRule="auto"/>
        <w:ind w:firstLine="900"/>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Data dalam penelitian ini adalah data primer yang diperoleh melalui survei dilapangan dengan menggunakan alat kuesioner.</w:t>
      </w:r>
    </w:p>
    <w:p w:rsidR="00224CB9" w:rsidRPr="00224CB9" w:rsidRDefault="00224CB9" w:rsidP="00224CB9">
      <w:pPr>
        <w:numPr>
          <w:ilvl w:val="2"/>
          <w:numId w:val="10"/>
        </w:numPr>
        <w:spacing w:before="240" w:after="0" w:line="240" w:lineRule="auto"/>
        <w:ind w:left="0" w:firstLine="0"/>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Cara Penentuan Data</w:t>
      </w:r>
    </w:p>
    <w:p w:rsidR="00224CB9" w:rsidRDefault="00224CB9" w:rsidP="00224CB9">
      <w:pPr>
        <w:spacing w:line="240" w:lineRule="auto"/>
        <w:ind w:firstLine="900"/>
        <w:contextualSpacing/>
        <w:jc w:val="both"/>
        <w:rPr>
          <w:rFonts w:ascii="Arial" w:eastAsia="Times New Roman" w:hAnsi="Arial" w:cs="Arial"/>
          <w:sz w:val="24"/>
          <w:szCs w:val="24"/>
          <w:lang w:eastAsia="id-ID"/>
        </w:rPr>
      </w:pPr>
      <w:r w:rsidRPr="00224CB9">
        <w:rPr>
          <w:rFonts w:ascii="Arial" w:eastAsia="Times New Roman" w:hAnsi="Arial" w:cs="Arial"/>
          <w:sz w:val="24"/>
          <w:szCs w:val="24"/>
          <w:lang w:val="id-ID" w:eastAsia="id-ID"/>
        </w:rPr>
        <w:t xml:space="preserve">Instrumen penelitian dibuat dalam bentuk kuesioner yang dibuat berdasar indikator yang telah ditetapkan. Sebelum dipergunakan untuk mengambil data penelitian, maka terhadap instrumen penelitian dilakukan uji validitas dan uji reliabilitas data. </w:t>
      </w:r>
    </w:p>
    <w:p w:rsidR="00224CB9" w:rsidRPr="00224CB9" w:rsidRDefault="00224CB9" w:rsidP="00224CB9">
      <w:pPr>
        <w:spacing w:line="240" w:lineRule="auto"/>
        <w:ind w:firstLine="900"/>
        <w:contextualSpacing/>
        <w:jc w:val="both"/>
        <w:rPr>
          <w:rFonts w:ascii="Arial" w:eastAsia="Times New Roman" w:hAnsi="Arial" w:cs="Arial"/>
          <w:sz w:val="24"/>
          <w:szCs w:val="24"/>
          <w:lang w:eastAsia="id-ID"/>
        </w:rPr>
      </w:pPr>
    </w:p>
    <w:p w:rsidR="00224CB9" w:rsidRPr="00224CB9" w:rsidRDefault="00224CB9" w:rsidP="00224CB9">
      <w:pPr>
        <w:numPr>
          <w:ilvl w:val="0"/>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9"/>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9"/>
        </w:numPr>
        <w:spacing w:line="240" w:lineRule="auto"/>
        <w:ind w:left="540"/>
        <w:contextualSpacing/>
        <w:jc w:val="both"/>
        <w:rPr>
          <w:rFonts w:ascii="Arial" w:eastAsia="Times New Roman" w:hAnsi="Arial" w:cs="Arial"/>
          <w:vanish/>
          <w:sz w:val="24"/>
          <w:szCs w:val="24"/>
          <w:lang w:val="id-ID" w:eastAsia="id-ID"/>
        </w:rPr>
      </w:pPr>
      <w:r w:rsidRPr="00224CB9">
        <w:rPr>
          <w:rFonts w:ascii="Arial" w:eastAsia="Times New Roman" w:hAnsi="Arial" w:cs="Arial"/>
          <w:sz w:val="24"/>
          <w:szCs w:val="24"/>
          <w:lang w:val="id-ID" w:eastAsia="id-ID"/>
        </w:rPr>
        <w:t>Uji validitas</w:t>
      </w:r>
    </w:p>
    <w:p w:rsidR="00224CB9" w:rsidRPr="00224CB9" w:rsidRDefault="00224CB9" w:rsidP="00224CB9">
      <w:pPr>
        <w:numPr>
          <w:ilvl w:val="0"/>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1"/>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11"/>
        </w:numPr>
        <w:spacing w:line="240" w:lineRule="auto"/>
        <w:ind w:left="54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Instrumen penelitian</w:t>
      </w:r>
    </w:p>
    <w:p w:rsidR="00224CB9" w:rsidRPr="00224CB9" w:rsidRDefault="00224CB9" w:rsidP="00224CB9">
      <w:pPr>
        <w:autoSpaceDE w:val="0"/>
        <w:autoSpaceDN w:val="0"/>
        <w:adjustRightInd w:val="0"/>
        <w:spacing w:after="0" w:line="240" w:lineRule="auto"/>
        <w:ind w:firstLine="900"/>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Teknik ini dilakukan guna mendapatkan data yang benar-benar akurat, sehingga data dari sampel benar-benar bisa menjadi representasi dari polulasi yang diteliti. Sebagaimana juga disampaikan oleh Freddy Rangkuti (2008 : 77), bahwa : sebuah alat ukur dikatakan valid apabila mampu mengukur apa yang dinginkan. Pada penelitian ini dilakukan uji validitas dengan cara mengukur validitas konstruk yaitu dengan mencari korelasi antara masing-masing pertanyaan dengan skor total menggunakan rumus teknik korelasi </w:t>
      </w:r>
      <w:r w:rsidRPr="00224CB9">
        <w:rPr>
          <w:rFonts w:ascii="Arial" w:eastAsia="Times New Roman" w:hAnsi="Arial" w:cs="Arial"/>
          <w:i/>
          <w:iCs/>
          <w:sz w:val="24"/>
          <w:szCs w:val="24"/>
          <w:lang w:val="id-ID" w:eastAsia="id-ID"/>
        </w:rPr>
        <w:t>product moment</w:t>
      </w:r>
      <w:r w:rsidRPr="00224CB9">
        <w:rPr>
          <w:rFonts w:ascii="Arial" w:eastAsia="Times New Roman" w:hAnsi="Arial" w:cs="Arial"/>
          <w:sz w:val="24"/>
          <w:szCs w:val="24"/>
          <w:lang w:val="id-ID" w:eastAsia="id-ID"/>
        </w:rPr>
        <w:t xml:space="preserve">, dengan  sebagai berikut :      </w:t>
      </w:r>
    </w:p>
    <w:p w:rsidR="00224CB9" w:rsidRPr="00224CB9" w:rsidRDefault="00224CB9" w:rsidP="00224CB9">
      <w:pPr>
        <w:autoSpaceDE w:val="0"/>
        <w:autoSpaceDN w:val="0"/>
        <w:adjustRightInd w:val="0"/>
        <w:spacing w:after="0" w:line="240" w:lineRule="auto"/>
        <w:ind w:firstLine="900"/>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w:t>
      </w:r>
    </w:p>
    <w:p w:rsidR="00224CB9" w:rsidRPr="00224CB9" w:rsidRDefault="00224CB9" w:rsidP="00224CB9">
      <w:pPr>
        <w:autoSpaceDE w:val="0"/>
        <w:autoSpaceDN w:val="0"/>
        <w:adjustRightInd w:val="0"/>
        <w:spacing w:after="0" w:line="240" w:lineRule="auto"/>
        <w:ind w:left="360"/>
        <w:rPr>
          <w:rFonts w:ascii="Arial" w:eastAsia="Times New Roman" w:hAnsi="Arial" w:cs="Arial"/>
          <w:sz w:val="24"/>
          <w:szCs w:val="24"/>
          <w:lang w:val="id-ID" w:eastAsia="id-ID"/>
        </w:rPr>
      </w:pPr>
      <w:r w:rsidRPr="00224CB9">
        <w:rPr>
          <w:rFonts w:ascii="Arial" w:eastAsia="Times New Roman" w:hAnsi="Arial" w:cs="Arial"/>
          <w:noProof/>
          <w:sz w:val="24"/>
          <w:szCs w:val="24"/>
        </w:rPr>
        <mc:AlternateContent>
          <mc:Choice Requires="wps">
            <w:drawing>
              <wp:anchor distT="0" distB="0" distL="114300" distR="114300" simplePos="0" relativeHeight="251719680" behindDoc="0" locked="0" layoutInCell="1" allowOverlap="1" wp14:anchorId="4E02AFCF" wp14:editId="581F7376">
                <wp:simplePos x="0" y="0"/>
                <wp:positionH relativeFrom="column">
                  <wp:posOffset>3020695</wp:posOffset>
                </wp:positionH>
                <wp:positionV relativeFrom="paragraph">
                  <wp:posOffset>6985</wp:posOffset>
                </wp:positionV>
                <wp:extent cx="655955" cy="445135"/>
                <wp:effectExtent l="0" t="0" r="10795" b="12065"/>
                <wp:wrapNone/>
                <wp:docPr id="59" name="Double Bracket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4451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9" o:spid="_x0000_s1026" type="#_x0000_t185" style="position:absolute;margin-left:237.85pt;margin-top:.55pt;width:51.65pt;height:35.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EfjQIAACcFAAAOAAAAZHJzL2Uyb0RvYy54bWysVFFv2yAQfp+0/4B4Tx2ntttYdaouTqZJ&#10;3Vap2w/AgGNWDB6QOO20/74DO1myvkzT/ICBg+/uu/uOm9t9K9GOGyu0KnB8McWIK6qZUJsCf/2y&#10;nlxjZB1RjEiteIGfucW3i7dvbvou5zPdaMm4QQCibN53BW6c6/IosrThLbEXuuMKjLU2LXGwNJuI&#10;GdIDeiuj2XSaRb02rDOacmthtxyMeBHw65pT97muLXdIFhhic2E0Yaz8GC1uSL4xpGsEHcMg/xBF&#10;S4QCp0eokjiCtka8gmoFNdrq2l1Q3Ua6rgXlgQOwiad/sHlsSMcDF0iO7Y5psv8Pln7aPRgkWIHT&#10;OUaKtFCjUm8rydE7Q+gTZA4MkKW+szkcfuwejOdpu3tNnyxSetkQteF3xui+4YRBbLE/H51d8AsL&#10;V1HVf9QMfJCt0yFh+9q0HhBSgfahLs/HuvC9QxQ2szSdpylGFExJksaXafBA8sPlzlj3nusW+UmB&#10;qyHyByJM8EF299aF6rCRImHfMKpbCbXeEYniLMuuRszxcETyA6q/qfRaSBnUIhXqCzxPZ2kAt1oK&#10;5o0hLWZTLaVBAAoswjfCnh0zeqtYAPMpW41zR4Qc5uBcKo8HGRhD97kIgvoxn85X16vrZJLMstUk&#10;mZbl5G69TCbZOr5Ky8tyuSzjnz60OMkbwRhXPrqDuOPk78Qzttkgy6O8z1jYU7Lr8L0mG52HAcII&#10;rA7/wC5oxctjkFml2TNIxeihW+F1gUmjzQtGPXRqge33LTEcI/lBgdzmcZL41g6LJL2awcKcWqpT&#10;C1EUoArsMBqmSzc8B9vOiE0DnuJQVqXvQKK1cActD1GNwoZuDAzGl8O3++k6nPr9vi1+AQAA//8D&#10;AFBLAwQUAAYACAAAACEAM5dVxt4AAAAIAQAADwAAAGRycy9kb3ducmV2LnhtbEyPQU+DQBCF7yb+&#10;h82YeLML1HZbZGmMibea2NrE9DbACCi7S9il4L93POlx8r28+V62m00nLjT41lkN8SICQbZ0VWtr&#10;Dae357sNCB/QVtg5Sxq+ycMuv77KMK3cZA90OYZacIn1KWpoQuhTKX3ZkEG/cD1ZZh9uMBj4HGpZ&#10;DThxuelkEkVrabC1/KHBnp4aKr+Oo9FwTsb9dNh/Lpdquz4VrcLXl3fU+vZmfnwAEWgOf2H41Wd1&#10;yNmpcKOtvOg03KuV4iiDGATzldrytkKDihOQeSb/D8h/AAAA//8DAFBLAQItABQABgAIAAAAIQC2&#10;gziS/gAAAOEBAAATAAAAAAAAAAAAAAAAAAAAAABbQ29udGVudF9UeXBlc10ueG1sUEsBAi0AFAAG&#10;AAgAAAAhADj9If/WAAAAlAEAAAsAAAAAAAAAAAAAAAAALwEAAF9yZWxzLy5yZWxzUEsBAi0AFAAG&#10;AAgAAAAhAEKYQR+NAgAAJwUAAA4AAAAAAAAAAAAAAAAALgIAAGRycy9lMm9Eb2MueG1sUEsBAi0A&#10;FAAGAAgAAAAhADOXVcbeAAAACAEAAA8AAAAAAAAAAAAAAAAA5wQAAGRycy9kb3ducmV2LnhtbFBL&#10;BQYAAAAABAAEAPMAAADyBQ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18656" behindDoc="0" locked="0" layoutInCell="1" allowOverlap="1" wp14:anchorId="499D58D9" wp14:editId="346654A6">
                <wp:simplePos x="0" y="0"/>
                <wp:positionH relativeFrom="column">
                  <wp:posOffset>1911799</wp:posOffset>
                </wp:positionH>
                <wp:positionV relativeFrom="paragraph">
                  <wp:posOffset>86360</wp:posOffset>
                </wp:positionV>
                <wp:extent cx="594995" cy="506095"/>
                <wp:effectExtent l="0" t="0" r="14605" b="27305"/>
                <wp:wrapNone/>
                <wp:docPr id="60" name="Double Bracket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5060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uble Bracket 60" o:spid="_x0000_s1026" type="#_x0000_t185" style="position:absolute;margin-left:150.55pt;margin-top:6.8pt;width:46.85pt;height:39.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cjAIAACcFAAAOAAAAZHJzL2Uyb0RvYy54bWysVFFvmzAQfp+0/2D5PQUyoAGVVF1Ipknd&#10;VqnbDzDYBK/GZrYT0k377zsbkiXryzSNBzhz9nf33X3nm9tDJ9CeacOVLHB0FWLEZK0ol9sCf/m8&#10;mS0wMpZISoSSrMDPzODb5etXN0Ofs7lqlaBMIwCRJh/6ArfW9nkQmLplHTFXqmcSnI3SHbGw1NuA&#10;ajIAeieCeRimwaA07bWqmTHwtxydeOnxm4bV9lPTGGaRKDDkZv1b+3fl3sHyhuRbTfqW11Ma5B+y&#10;6AiXEPQEVRJL0E7zF1Adr7UyqrFXteoC1TS8Zp4DsInCP9g8tqRnngsUx/SnMpn/B1t/3D9oxGmB&#10;UyiPJB30qFS7SjD0VpP6CSoHDqjS0JscNj/2D9rxNP29qp8MkmrVErlld1qroWWEQm6R2x9cHHAL&#10;A0dRNXxQFGKQnVW+YIdGdw4QSoEOvi/Pp76wg0U1/EyyOMsSjGpwJWEagu0ikPx4uNfGvmOqQ84o&#10;cDVm/kC49jHI/t5Y3x06UST0K0ZNJ6DXeyJQlKbp9YQ5bQb0I6o7KdWGC+HVIiQaCpwl88SDGyU4&#10;dU5fFr2tVkIjAAUW/plgL7ZptZPUg7mSrSfbEi5GG4IL6fCgAlPqrhZeUD+yMFsv1ot4Fs/T9SwO&#10;y3J2t1nFs3QTXSflm3K1KqOfLrUozltOKZMuu6O4o/jvxDON2SjLk7wvWJhzshv/vCQbXKbh2wZc&#10;jl/PzmvFyWOUWaXoM0hFq3Fa4XYBo1X6O0YDTGqBzbcd0Qwj8V6C3LIojt1o+0WcXM9hoc891bmH&#10;yBqgCmwxGs2VHa+DXa/5toVIkW+rVHcg0Ybbo5bHrCZhwzR6BtPN4cb9fO13/b7flr8AAAD//wMA&#10;UEsDBBQABgAIAAAAIQBC2fed3gAAAAkBAAAPAAAAZHJzL2Rvd25yZXYueG1sTI9BT4NAEIXvJv6H&#10;zZh4swtdQ4WyNMbEW01sbWJ6G2AFlJ0l7FLw3zue9Dh5X958L98tthcXM/rOkYZ4FYEwVLm6o0bD&#10;6e357gGED0g19o6Mhm/jYVdcX+WY1W6mg7kcQyO4hHyGGtoQhkxKX7XGol+5wRBnH260GPgcG1mP&#10;OHO57eU6ihJpsSP+0OJgnlpTfR0nq+G8nvbzYf+p1CZNTmW3wdeXd9T69mZ53IIIZgl/MPzqszoU&#10;7FS6iWoveg0qimNGOVAJCAZUes9bSg2pUiCLXP5fUPwAAAD//wMAUEsBAi0AFAAGAAgAAAAhALaD&#10;OJL+AAAA4QEAABMAAAAAAAAAAAAAAAAAAAAAAFtDb250ZW50X1R5cGVzXS54bWxQSwECLQAUAAYA&#10;CAAAACEAOP0h/9YAAACUAQAACwAAAAAAAAAAAAAAAAAvAQAAX3JlbHMvLnJlbHNQSwECLQAUAAYA&#10;CAAAACEAvP/YXIwCAAAnBQAADgAAAAAAAAAAAAAAAAAuAgAAZHJzL2Uyb0RvYy54bWxQSwECLQAU&#10;AAYACAAAACEAQtn3nd4AAAAJAQAADwAAAAAAAAAAAAAAAADmBAAAZHJzL2Rvd25yZXYueG1sUEsF&#10;BgAAAAAEAAQA8wAAAPEFAAAAAA==&#10;"/>
            </w:pict>
          </mc:Fallback>
        </mc:AlternateContent>
      </w: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bscript"/>
          <w:lang w:val="id-ID" w:eastAsia="id-ID"/>
        </w:rPr>
        <w:t>N</w:t>
      </w: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bscript"/>
          <w:lang w:val="id-ID" w:eastAsia="id-ID"/>
        </w:rPr>
        <w:t>N        N</w:t>
      </w:r>
      <w:r w:rsidRPr="00224CB9">
        <w:rPr>
          <w:rFonts w:ascii="Arial" w:eastAsia="Times New Roman" w:hAnsi="Arial" w:cs="Arial"/>
          <w:sz w:val="24"/>
          <w:szCs w:val="24"/>
          <w:lang w:val="id-ID" w:eastAsia="id-ID"/>
        </w:rPr>
        <w:t xml:space="preserve">   </w:t>
      </w:r>
    </w:p>
    <w:p w:rsidR="00224CB9" w:rsidRPr="00224CB9" w:rsidRDefault="00224CB9" w:rsidP="00224CB9">
      <w:pPr>
        <w:autoSpaceDE w:val="0"/>
        <w:autoSpaceDN w:val="0"/>
        <w:adjustRightInd w:val="0"/>
        <w:spacing w:after="0" w:line="240" w:lineRule="auto"/>
        <w:ind w:left="360"/>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N     ∑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Y</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       ∑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∑Y</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w:t>
      </w:r>
    </w:p>
    <w:p w:rsidR="00224CB9" w:rsidRPr="00224CB9" w:rsidRDefault="00224CB9" w:rsidP="00224CB9">
      <w:pPr>
        <w:autoSpaceDE w:val="0"/>
        <w:autoSpaceDN w:val="0"/>
        <w:adjustRightInd w:val="0"/>
        <w:spacing w:after="0" w:line="240" w:lineRule="auto"/>
        <w:ind w:left="360"/>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perscript"/>
          <w:lang w:val="id-ID" w:eastAsia="id-ID"/>
        </w:rPr>
        <w:t xml:space="preserve"> i=1</w:t>
      </w: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perscript"/>
          <w:lang w:val="id-ID" w:eastAsia="id-ID"/>
        </w:rPr>
        <w:t>i=1      i=1</w:t>
      </w:r>
      <w:r w:rsidRPr="00224CB9">
        <w:rPr>
          <w:rFonts w:ascii="Arial" w:eastAsia="Times New Roman" w:hAnsi="Arial" w:cs="Arial"/>
          <w:sz w:val="24"/>
          <w:szCs w:val="24"/>
          <w:lang w:val="id-ID" w:eastAsia="id-ID"/>
        </w:rPr>
        <w:t xml:space="preserve">  </w:t>
      </w:r>
    </w:p>
    <w:p w:rsidR="00224CB9" w:rsidRPr="00224CB9" w:rsidRDefault="00224CB9" w:rsidP="00224CB9">
      <w:pPr>
        <w:autoSpaceDE w:val="0"/>
        <w:autoSpaceDN w:val="0"/>
        <w:adjustRightInd w:val="0"/>
        <w:spacing w:after="0" w:line="240" w:lineRule="auto"/>
        <w:ind w:left="360"/>
        <w:rPr>
          <w:rFonts w:ascii="Arial" w:eastAsia="Times New Roman" w:hAnsi="Arial" w:cs="Arial"/>
          <w:sz w:val="24"/>
          <w:szCs w:val="24"/>
          <w:lang w:val="id-ID" w:eastAsia="id-ID"/>
        </w:rPr>
      </w:pPr>
      <w:r w:rsidRPr="00224CB9">
        <w:rPr>
          <w:rFonts w:ascii="Arial" w:eastAsia="Times New Roman" w:hAnsi="Arial" w:cs="Arial"/>
          <w:noProof/>
          <w:sz w:val="24"/>
          <w:szCs w:val="24"/>
        </w:rPr>
        <mc:AlternateContent>
          <mc:Choice Requires="wps">
            <w:drawing>
              <wp:anchor distT="0" distB="0" distL="114300" distR="114300" simplePos="0" relativeHeight="251720704" behindDoc="0" locked="0" layoutInCell="1" allowOverlap="1" wp14:anchorId="54CA39A6" wp14:editId="6D126ADF">
                <wp:simplePos x="0" y="0"/>
                <wp:positionH relativeFrom="column">
                  <wp:posOffset>828040</wp:posOffset>
                </wp:positionH>
                <wp:positionV relativeFrom="paragraph">
                  <wp:posOffset>67945</wp:posOffset>
                </wp:positionV>
                <wp:extent cx="3407410" cy="0"/>
                <wp:effectExtent l="8890" t="12700" r="12700" b="63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7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65.2pt;margin-top:5.35pt;width:268.3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JvJwIAAEw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byIpjgp&#10;RXuc0dYZKpvWkRdjYCAlKIV9BEPwCPZr0DbHsFJtjK+YHdVWvwL7bomCsqWqEYH320kjVuoj4nch&#10;fmM1Zt0Nn4HjGbp3EJp3rE3vIbEt5BhmdLrNSBwdYfjxIUueshRHya6+mObXQG2s+ySgJ94oInsp&#10;5FZBGtLQw6t1nhbNrwE+q4K17LogiE6RoYjm08k0BFjoJPdOf8yaZld2hhyol1R4Qo3ouT9mYK94&#10;AGsF5auL7ajszjYm75THw8KQzsU6a+bHPJmvZqtZNsomj6tRllTV6GVdZqPHdfo0rR6qsqzSn55a&#10;muWt5Fwoz+6q3zT7O31cbtJZeTcF39oQv0cP/UKy13cgHSbrh3mWxQ74aWOuE0fJhsOX6+XvxP0e&#10;7fufwPIXAAAA//8DAFBLAwQUAAYACAAAACEAGb8VEN0AAAAJAQAADwAAAGRycy9kb3ducmV2Lnht&#10;bEyPQU/DMAyF70j8h8iTuCCWbIOOlabThLQDR7ZJXLPGa8sap2rStezXY8QBbn720/P3svXoGnHB&#10;LtSeNMymCgRS4W1NpYbDfvvwDCJEQ9Y0nlDDFwZY57c3mUmtH+gdL7tYCg6hkBoNVYxtKmUoKnQm&#10;TH2LxLeT75yJLLtS2s4MHO4aOVcqkc7UxB8q0+JrhcV51zsNGPqnmdqsXHl4uw73H/Pr59Dutb6b&#10;jJsXEBHH+GeGH3xGh5yZjr4nG0TDeqEe2cqDWoJgQ5IsudzxdyHzTP5vkH8DAAD//wMAUEsBAi0A&#10;FAAGAAgAAAAhALaDOJL+AAAA4QEAABMAAAAAAAAAAAAAAAAAAAAAAFtDb250ZW50X1R5cGVzXS54&#10;bWxQSwECLQAUAAYACAAAACEAOP0h/9YAAACUAQAACwAAAAAAAAAAAAAAAAAvAQAAX3JlbHMvLnJl&#10;bHNQSwECLQAUAAYACAAAACEATnaSbycCAABMBAAADgAAAAAAAAAAAAAAAAAuAgAAZHJzL2Uyb0Rv&#10;Yy54bWxQSwECLQAUAAYACAAAACEAGb8VEN0AAAAJAQAADwAAAAAAAAAAAAAAAACBBAAAZHJzL2Rv&#10;d25yZXYueG1sUEsFBgAAAAAEAAQA8wAAAIsFAAAAAA==&#10;"/>
            </w:pict>
          </mc:Fallback>
        </mc:AlternateContent>
      </w:r>
      <w:r w:rsidRPr="00224CB9">
        <w:rPr>
          <w:rFonts w:ascii="Arial" w:eastAsia="Times New Roman" w:hAnsi="Arial" w:cs="Arial"/>
          <w:sz w:val="24"/>
          <w:szCs w:val="24"/>
          <w:lang w:val="id-ID" w:eastAsia="id-ID"/>
        </w:rPr>
        <w:t xml:space="preserve">r  =  </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vertAlign w:val="subscript"/>
          <w:lang w:val="id-ID" w:eastAsia="id-ID"/>
        </w:rPr>
      </w:pPr>
      <w:r w:rsidRPr="00224CB9">
        <w:rPr>
          <w:rFonts w:ascii="Arial" w:eastAsia="Times New Roman" w:hAnsi="Arial" w:cs="Arial"/>
          <w:noProof/>
          <w:sz w:val="24"/>
          <w:szCs w:val="24"/>
        </w:rPr>
        <mc:AlternateContent>
          <mc:Choice Requires="wps">
            <w:drawing>
              <wp:anchor distT="0" distB="0" distL="114300" distR="114300" simplePos="0" relativeHeight="251729920" behindDoc="0" locked="0" layoutInCell="1" allowOverlap="1" wp14:anchorId="769AD77B" wp14:editId="2D498E3C">
                <wp:simplePos x="0" y="0"/>
                <wp:positionH relativeFrom="column">
                  <wp:posOffset>3476625</wp:posOffset>
                </wp:positionH>
                <wp:positionV relativeFrom="paragraph">
                  <wp:posOffset>97790</wp:posOffset>
                </wp:positionV>
                <wp:extent cx="440055" cy="379730"/>
                <wp:effectExtent l="9525" t="10160" r="7620" b="10160"/>
                <wp:wrapNone/>
                <wp:docPr id="57" name="Double Bracket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3797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uble Bracket 57" o:spid="_x0000_s1026" type="#_x0000_t185" style="position:absolute;margin-left:273.75pt;margin-top:7.7pt;width:34.65pt;height:29.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UkAIAACcFAAAOAAAAZHJzL2Uyb0RvYy54bWysVNFu2yAUfZ+0f0C8p7ZTO2msOlUXJ9Ok&#10;bqvU7QMw4JgVgwckTjvt33fBTpauL9M0P9jgC4d7zj2X65tDK9GeGyu0KnByEWPEFdVMqG2Bv37Z&#10;TK4wso4oRqRWvMBP3OKb5ds3132X86lutGTcIABRNu+7AjfOdXkUWdrwltgL3XEFwVqbljiYmm3E&#10;DOkBvZXRNI5nUa8N64ym3Fr4Ww5BvAz4dc2p+1zXljskCwy5ufA24V35d7S8JvnWkK4RdEyD/EMW&#10;LREKDj1BlcQRtDPiFVQrqNFW1+6C6jbSdS0oDxyATRL/weahIR0PXEAc251ksv8Pln7a3xskWIGz&#10;OUaKtFCjUu8qydE7Q+gjKAcBUKnvbA6LH7p743na7k7TR4uUXjVEbfmtMbpvOGGQW+LXRy82+ImF&#10;rajqP2oGZ5Cd00GwQ21aDwhSoEOoy9OpLvzgEIWfaRrHWYYRhdDlfDG/DHWLSH7c3Bnr3nPdIj8o&#10;cDVkfk+ECWeQ/Z11oTpspEjYN4zqVkKt90SiZDabBZaAOS6G0RHV71R6I6QMbpEK9QVeZNMsgFst&#10;BfPBIIvZVitpEIACi/AEMUCw82VG7xQLYF6y9Th2RMhhDIdL5fFAgTF1r0Uw1I9FvFhfra/SSTqd&#10;rSdpXJaT280qncw2yTwrL8vVqkx++tSSNG8EY1z57I7mTtK/M8/YZoMtT/Z+wcKek92E5zXZ6GUa&#10;YIzA6vgN7IJXvD0Gm1WaPYFVjB66FW4XGDTaPGPUQ6cW2H7fEcMxkh8U2G2RgD+gtcMkzeZTmJjz&#10;SHUeIYoCVIEdRsNw5YbrYNcZsW3gpCSUVelbsGgt3NHLQ1ajsaEbA4Px5vDtfj4Pq37fb8tfAAAA&#10;//8DAFBLAwQUAAYACAAAACEA1AD5Z98AAAAJAQAADwAAAGRycy9kb3ducmV2LnhtbEyPQU+DQBCF&#10;7yb+h82YeLNLaQFFlsaYeKuJrU2Mt4EdAWV3CbsU/PeOJz1O3pc33yt2i+nFmUbfOatgvYpAkK2d&#10;7myj4PT6dHMLwge0GntnScE3ediVlxcF5trN9kDnY2gEl1ifo4I2hCGX0tctGfQrN5Dl7MONBgOf&#10;YyP1iDOXm17GUZRKg53lDy0O9NhS/XWcjIL3eNrPh/3nZpPdpaeqy/Dl+Q2Vur5aHu5BBFrCHwy/&#10;+qwOJTtVbrLai15Bss0SRjlItiAYSNcpb6kUZEkMsizk/wXlDwAAAP//AwBQSwECLQAUAAYACAAA&#10;ACEAtoM4kv4AAADhAQAAEwAAAAAAAAAAAAAAAAAAAAAAW0NvbnRlbnRfVHlwZXNdLnhtbFBLAQIt&#10;ABQABgAIAAAAIQA4/SH/1gAAAJQBAAALAAAAAAAAAAAAAAAAAC8BAABfcmVscy8ucmVsc1BLAQIt&#10;ABQABgAIAAAAIQCIN/9UkAIAACcFAAAOAAAAAAAAAAAAAAAAAC4CAABkcnMvZTJvRG9jLnhtbFBL&#10;AQItABQABgAIAAAAIQDUAPln3wAAAAkBAAAPAAAAAAAAAAAAAAAAAOoEAABkcnMvZG93bnJldi54&#10;bWxQSwUGAAAAAAQABADzAAAA9gU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8896" behindDoc="0" locked="0" layoutInCell="1" allowOverlap="1" wp14:anchorId="79E253B5" wp14:editId="7AB244A1">
                <wp:simplePos x="0" y="0"/>
                <wp:positionH relativeFrom="column">
                  <wp:posOffset>4058285</wp:posOffset>
                </wp:positionH>
                <wp:positionV relativeFrom="paragraph">
                  <wp:posOffset>53340</wp:posOffset>
                </wp:positionV>
                <wp:extent cx="90805" cy="424180"/>
                <wp:effectExtent l="10160" t="13335" r="13335" b="10160"/>
                <wp:wrapNone/>
                <wp:docPr id="56" name="Right Brac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24180"/>
                        </a:xfrm>
                        <a:prstGeom prst="rightBrace">
                          <a:avLst>
                            <a:gd name="adj1" fmla="val 389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6" o:spid="_x0000_s1026" type="#_x0000_t88" style="position:absolute;margin-left:319.55pt;margin-top:4.2pt;width:7.15pt;height:33.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Zd5hAIAADAFAAAOAAAAZHJzL2Uyb0RvYy54bWysVNuO2yAQfa/Uf0C8Z31ZO5tY66y2cVJV&#10;6mXVbT+AAI5pMbhA4myr/nsH7KRJ96WqygMemPFhznCG27tDK9GeGyu0KnFyFWPEFdVMqG2JP39a&#10;T2YYWUcUI1IrXuInbvHd4uWL274reKobLRk3CECULfquxI1zXRFFlja8JfZKd1yBs9amJQ6WZhsx&#10;Q3pAb2WUxvE06rVhndGUWwu71eDEi4Bf15y6D3VtuUOyxJCbC7MJ88bP0eKWFFtDukbQMQ3yD1m0&#10;RCg49ARVEUfQzohnUK2gRltduyuq20jXtaA8cAA2SfwHm8eGdDxwgeLY7lQm+/9g6fv9g0GClTif&#10;YqRIC3f0UWwbh14ZQjmCXShR39kCIh+7B+NJ2u6tpl8tOKILj19YiEGb/p1mgER2ToeyHGrT+j+B&#10;MDqE6j+dqs8PDlHYnMezOMeIgidLs2QWLicixfHfzlj3musWeaPExmcZkgwnkP1b68INsJEGYV8S&#10;jOpWwoXuiUTXs3k6Gy/8LCY9j8ljGD4Gzh0RwTqe7OGVXgspg2ykQj2knad5yMBqKZh3hhKZ7WYp&#10;DYKDgWgYI+xFmNE7xQJYwwlbjbYjQg42HC6Vx4Mijfx8uYKyfszj+Wq2mmWTLJ2uJllcVZP79TKb&#10;TNfJTV5dV8tllfz0qSVZ0QjGuPLZHVWeZH+norHfBn2edH7Bwp6TXYfxnGx0mUYoMXA5fgO7ICev&#10;oEFyG82eQE1GD20LzwwYjTbfMeqhZUtsv+2I4RjJNwp6Yp5kme/xsMjymxQW5tyzOfcQRQGqxA6j&#10;wVy64V3YdUFa8JqFa1X6HlRcC3eU+5DVqH1oy8BgfEJ835+vQ9Tvh27xCwAA//8DAFBLAwQUAAYA&#10;CAAAACEAafzJeeAAAAAIAQAADwAAAGRycy9kb3ducmV2LnhtbEyPS0/DMBCE70j8B2uRuFGnDQ0l&#10;ZFMVEBceQpRKiJsTu3GEH5HtNuHfs5zgNqsZzXxbrSdr2FGF2HuHMJ9lwJRrvexdh7B7f7hYAYtJ&#10;OCmMdwrhW0VY16cnlSilH92bOm5Tx6jExVIg6JSGkvPYamVFnPlBOfL2PliR6Awdl0GMVG4NX2RZ&#10;wa3oHS1oMag7rdqv7cEi7D917h+f758aGz5eduZ289qMHeL52bS5AZbUlP7C8ItP6FATU+MPTkZm&#10;EIr8ek5RhNUlMPKLZU6iQbhaLoDXFf//QP0DAAD//wMAUEsBAi0AFAAGAAgAAAAhALaDOJL+AAAA&#10;4QEAABMAAAAAAAAAAAAAAAAAAAAAAFtDb250ZW50X1R5cGVzXS54bWxQSwECLQAUAAYACAAAACEA&#10;OP0h/9YAAACUAQAACwAAAAAAAAAAAAAAAAAvAQAAX3JlbHMvLnJlbHNQSwECLQAUAAYACAAAACEA&#10;HumXeYQCAAAwBQAADgAAAAAAAAAAAAAAAAAuAgAAZHJzL2Uyb0RvYy54bWxQSwECLQAUAAYACAAA&#10;ACEAafzJeeAAAAAIAQAADwAAAAAAAAAAAAAAAADeBAAAZHJzL2Rvd25yZXYueG1sUEsFBgAAAAAE&#10;AAQA8wAAAOsFA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7872" behindDoc="0" locked="0" layoutInCell="1" allowOverlap="1" wp14:anchorId="23FFDAB0" wp14:editId="297551B4">
                <wp:simplePos x="0" y="0"/>
                <wp:positionH relativeFrom="column">
                  <wp:posOffset>2708910</wp:posOffset>
                </wp:positionH>
                <wp:positionV relativeFrom="paragraph">
                  <wp:posOffset>53340</wp:posOffset>
                </wp:positionV>
                <wp:extent cx="128905" cy="379730"/>
                <wp:effectExtent l="13335" t="13335" r="10160" b="6985"/>
                <wp:wrapNone/>
                <wp:docPr id="55" name="Lef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379730"/>
                        </a:xfrm>
                        <a:prstGeom prst="leftBrace">
                          <a:avLst>
                            <a:gd name="adj1" fmla="val 2454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5" o:spid="_x0000_s1026" type="#_x0000_t87" style="position:absolute;margin-left:213.3pt;margin-top:4.2pt;width:10.15pt;height:29.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RShgIAAC8FAAAOAAAAZHJzL2Uyb0RvYy54bWysVNuO2yAQfa/Uf0C8Z31Ze5NY66y2cVJV&#10;2rYrbfsBBHBMi8EFEmdb9d87YCdNui9VVR4wMOMzc4Yz3N4dWon23FihVYmTqxgjrqhmQm1L/PnT&#10;ejLDyDqiGJFa8RI/c4vvFq9f3fZdwVPdaMm4QQCibNF3JW6c64oosrThLbFXuuMKjLU2LXGwNduI&#10;GdIDeiujNI5vol4b1hlNubVwWg1GvAj4dc2p+1jXljskSwy5uTCbMG/8HC1uSbE1pGsEHdMg/5BF&#10;S4SCoCeoijiCdka8gGoFNdrq2l1R3Ua6rgXlgQOwSeI/2Dw1pOOBCxTHdqcy2f8HSz/sHw0SrMR5&#10;jpEiLdzRA68demMI5QgOoUJ9ZwtwfOoejedouwdNv1owRBcWv7Hggzb9e80AiOycDlU51Kb1fwJf&#10;dAjFfz4Vnx8conCYpLN5DDlQMF1P59PrcDkRKY4/d8a6t1y3yC9KLCHLkGSIQPYP1oULYCMLwr4k&#10;GNWthPvcE4nSLM9m432f+aTnPnkMw/tA2BERVsfAHl7ptZAyqEYq1Jd4nqd5yMBqKZg3hhKZ7WYp&#10;DYLAQDSMEfbCzeidYgGs4YStxrUjQg5rCC6Vx4Mijfx8uYKwfszj+Wq2mmWTLL1ZTbK4qib362U2&#10;uVkn07y6rpbLKvnpU0uyohGMceWzO4o8yf5ORGO7DfI8yfyChT0nuw7jJdnoMo1QYuBy/AZ2QU5e&#10;QYPkNpo9g5qMHroWXhlYNNp8x6iHji2x/bYjhmMk3yloiXmSZb7FwybLpylszLllc24higJUiR1G&#10;w3Lphmdh1xmxbSBSEq5V6XtQcS3cUe5DVqP2oSsDg/EF8W1/vg9ev9+5xS8AAAD//wMAUEsDBBQA&#10;BgAIAAAAIQDACnOJ4AAAAAgBAAAPAAAAZHJzL2Rvd25yZXYueG1sTI9PS8NAFMTvgt9heYIXsZuE&#10;sMSYlyJCQXtQWv+cX7NrEpp9G7PbNvrpXU96HGaY+U21nO0gjmbyvWOEdJGAMNw43XOL8Pqyui5A&#10;+ECsaXBsEL6Mh2V9flZRqd2JN+a4Da2IJexLQuhCGEspfdMZS37hRsPR+3CTpRDl1Eo90SmW20Fm&#10;SaKkpZ7jQkejue9Ms98eLEJ4S5+a+dt90urxPXlIr9ab5/0a8fJivrsFEcwc/sLwix/RoY5MO3dg&#10;7cWAkGdKxShCkYOIfp6rGxA7BFVkIOtK/j9Q/wAAAP//AwBQSwECLQAUAAYACAAAACEAtoM4kv4A&#10;AADhAQAAEwAAAAAAAAAAAAAAAAAAAAAAW0NvbnRlbnRfVHlwZXNdLnhtbFBLAQItABQABgAIAAAA&#10;IQA4/SH/1gAAAJQBAAALAAAAAAAAAAAAAAAAAC8BAABfcmVscy8ucmVsc1BLAQItABQABgAIAAAA&#10;IQAMYRRShgIAAC8FAAAOAAAAAAAAAAAAAAAAAC4CAABkcnMvZTJvRG9jLnhtbFBLAQItABQABgAI&#10;AAAAIQDACnOJ4AAAAAgBAAAPAAAAAAAAAAAAAAAAAOAEAABkcnMvZG93bnJldi54bWxQSwUGAAAA&#10;AAQABADzAAAA7QU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6848" behindDoc="0" locked="0" layoutInCell="1" allowOverlap="1" wp14:anchorId="14CC2FF9" wp14:editId="7859252B">
                <wp:simplePos x="0" y="0"/>
                <wp:positionH relativeFrom="column">
                  <wp:posOffset>2510155</wp:posOffset>
                </wp:positionH>
                <wp:positionV relativeFrom="paragraph">
                  <wp:posOffset>53340</wp:posOffset>
                </wp:positionV>
                <wp:extent cx="129540" cy="379730"/>
                <wp:effectExtent l="5080" t="13335" r="8255" b="6985"/>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379730"/>
                        </a:xfrm>
                        <a:prstGeom prst="rightBrace">
                          <a:avLst>
                            <a:gd name="adj1" fmla="val 244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4" o:spid="_x0000_s1026" type="#_x0000_t88" style="position:absolute;margin-left:197.65pt;margin-top:4.2pt;width:10.2pt;height:29.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lZhQIAADEFAAAOAAAAZHJzL2Uyb0RvYy54bWysVNuO2yAQfa/Uf0C8Z31Ze5NY66y2cVJV&#10;6mXVbT+AAI5pMbhA4myr/nsH7KRJ96WqygMGZnyYM3OG27tDK9GeGyu0KnFyFWPEFdVMqG2JP39a&#10;T2YYWUcUI1IrXuInbvHd4uWL274reKobLRk3CECULfquxI1zXRFFlja8JfZKd1yBsdamJQ62Zhsx&#10;Q3pAb2WUxvFN1GvDOqMptxZOq8GIFwG/rjl1H+racodkiSE2F2YT5o2fo8UtKbaGdI2gYxjkH6Jo&#10;iVBw6QmqIo6gnRHPoFpBjba6dldUt5Gua0F54ABskvgPNo8N6XjgAsmx3SlN9v/B0vf7B4MEK3Ge&#10;YaRICzX6KLaNQ68MoRzBKaSo72wBno/dg/EkbfdW068WDNGFxW8s+KBN/04zQCI7p0NaDrVp/Z9A&#10;GB1C9p9O2ecHhygcJuk8z6BGFEzX0/n0OlQnIsXx585Y95rrFvlFiY0PM0QZriD7t9aFErCRB2Ff&#10;EozqVkJF90SiNMvS2VjxM5/03CePYXgfuHdEhNXxZg+v9FpIGXQjFepLPM/TPERgtRTMG0OOzHaz&#10;lAbBxcA0jBH2ws3onWIBrOGErca1I0IOa7hcKo8HWRr5+XwFaf2Yx/PVbDXLJll6s5pkcVVN7tfL&#10;bHKzTqZ5dV0tl1Xy04eWZEUjGOPKR3eUeZL9nYzGhhsEehL6BQt7TnYdxnOy0WUYIcXA5fgN7IKe&#10;vIQGzW00ewI5GT30LbwzsGi0+Y5RDz1bYvttRwzHSL5R0BTzJPMCcmGT5dMUNubcsjm3EEUBqsQO&#10;o2G5dMPDsOuCtECRoaxK34OMa+GOeh+iGsUPfRkYjG+Ib/zzffD6/dItfgEAAP//AwBQSwMEFAAG&#10;AAgAAAAhANnDV77hAAAACAEAAA8AAABkcnMvZG93bnJldi54bWxMj81OwzAQhO9IvIO1SNyo06Y/&#10;IcSpCogLBaGWSoibE2+TCHsd2W4T3h5zguNoRjPfFOvRaHZG5ztLAqaTBBhSbVVHjYDD+9NNBswH&#10;SUpqSyjgGz2sy8uLQubKDrTD8z40LJaQz6WANoQ+59zXLRrpJ7ZHit7ROiNDlK7hyskhlhvNZ0my&#10;5EZ2FBda2eNDi/XX/mQEHD/b1D6/PG4r4z5eD/p+81YNjRDXV+PmDljAMfyF4Rc/okMZmSp7IuWZ&#10;FpDeLtIYFZDNgUV/Pl2sgFUCltkMeFnw/wfKHwAAAP//AwBQSwECLQAUAAYACAAAACEAtoM4kv4A&#10;AADhAQAAEwAAAAAAAAAAAAAAAAAAAAAAW0NvbnRlbnRfVHlwZXNdLnhtbFBLAQItABQABgAIAAAA&#10;IQA4/SH/1gAAAJQBAAALAAAAAAAAAAAAAAAAAC8BAABfcmVscy8ucmVsc1BLAQItABQABgAIAAAA&#10;IQDKXdlZhQIAADEFAAAOAAAAAAAAAAAAAAAAAC4CAABkcnMvZTJvRG9jLnhtbFBLAQItABQABgAI&#10;AAAAIQDZw1e+4QAAAAgBAAAPAAAAAAAAAAAAAAAAAN8EAABkcnMvZG93bnJldi54bWxQSwUGAAAA&#10;AAQABADzAAAA7QU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5824" behindDoc="0" locked="0" layoutInCell="1" allowOverlap="1" wp14:anchorId="0EF3C7ED" wp14:editId="394998C1">
                <wp:simplePos x="0" y="0"/>
                <wp:positionH relativeFrom="column">
                  <wp:posOffset>1946910</wp:posOffset>
                </wp:positionH>
                <wp:positionV relativeFrom="paragraph">
                  <wp:posOffset>53340</wp:posOffset>
                </wp:positionV>
                <wp:extent cx="399415" cy="379730"/>
                <wp:effectExtent l="13335" t="13335" r="6350" b="6985"/>
                <wp:wrapNone/>
                <wp:docPr id="53" name="Double Bracke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3797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uble Bracket 53" o:spid="_x0000_s1026" type="#_x0000_t185" style="position:absolute;margin-left:153.3pt;margin-top:4.2pt;width:31.45pt;height:29.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zS4jwIAACcFAAAOAAAAZHJzL2Uyb0RvYy54bWysVNFu2yAUfZ+0f0C8p44TJ6mtOlUXJ9Ok&#10;bqvU7QMw4JgVgwckTjvt33fBTpasL9M0P9jgC4dz7j2Xm9tDI9GeGyu0ynF8NcaIK6qZUNscf/2y&#10;GV1jZB1RjEiteI6fucW3y7dvbro24xNda8m4QQCibNa1Oa6da7MosrTmDbFXuuUKgpU2DXEwNduI&#10;GdIBeiOjyXg8jzptWGs05dbC36IP4mXArypO3eeqstwhmWPg5sLbhHfp39HyhmRbQ9pa0IEG+QcW&#10;DREKDj1BFcQRtDPiFVQjqNFWV+6K6ibSVSUoDxpATTz+Q81jTVoetEBybHtKk/1/sPTT/sEgwXI8&#10;m2KkSAM1KvSulBy9M4Q+QeYgAFnqWpvB4sf2wXidtr3X9MkipVc1UVt+Z4zuak4YcIv9+uhig59Y&#10;2IrK7qNmcAbZOR0SdqhM4wEhFegQ6vJ8qgs/OETh5zRNk3iGEYXQdJEupqFuEcmOm1tj3XuuG+QH&#10;OS575g9EmHAG2d9bF6rDBomEfcOoaiTUek8kiufz+SKwJtmwGNCPqH6n0hshZXCLVKjLcTqbzAK4&#10;1VIwHwxpMdtyJQ0CUFARngH2YpnRO8UCmE/Zehg7ImQ/hsOl8niQgYG6z0Uw1I90nK6v19fJKJnM&#10;16NkXBSju80qGc038WJWTIvVqoh/empxktWCMa48u6O54+TvzDO0WW/Lk70vVNhzsZvwvBYbXdIA&#10;YwRVx29QF7zi7dHbrNTsGaxidN+tcLvAoNbmBaMOOjXH9vuOGI6R/KDAbmmcJL61wySZLSYwMeeR&#10;8jxCFAWoHDuM+uHK9dfBrjViW8NJcSir0ndg0Uq4o5d7VoOxoRuDguHm8O1+Pg+rft9vy18AAAD/&#10;/wMAUEsDBBQABgAIAAAAIQCpg6v03gAAAAgBAAAPAAAAZHJzL2Rvd25yZXYueG1sTI9BT4NAFITv&#10;Jv6HzTPxZhdBtxR5NMbEW01sbWK8PeAJKLtL2KXgv3c91eNkJjPf5NtF9+LEo+usQbhdRSDYVLbu&#10;TINwfHu+SUE4T6am3hpG+GEH2+LyIqestrPZ8+ngGxFKjMsIofV+yKR0Vcua3MoObIL3aUdNPsix&#10;kfVIcyjXvYyjSElNnQkLLQ381HL1fZg0wkc87eb97itJ1ht1LLs1vb68E+L11fL4AMLz4s9h+MMP&#10;6FAEptJOpnaiR0gipUIUIb0DEfxEbe5BlAgqjUEWufx/oPgFAAD//wMAUEsBAi0AFAAGAAgAAAAh&#10;ALaDOJL+AAAA4QEAABMAAAAAAAAAAAAAAAAAAAAAAFtDb250ZW50X1R5cGVzXS54bWxQSwECLQAU&#10;AAYACAAAACEAOP0h/9YAAACUAQAACwAAAAAAAAAAAAAAAAAvAQAAX3JlbHMvLnJlbHNQSwECLQAU&#10;AAYACAAAACEAiu80uI8CAAAnBQAADgAAAAAAAAAAAAAAAAAuAgAAZHJzL2Uyb0RvYy54bWxQSwEC&#10;LQAUAAYACAAAACEAqYOr9N4AAAAIAQAADwAAAAAAAAAAAAAAAADpBAAAZHJzL2Rvd25yZXYueG1s&#10;UEsFBgAAAAAEAAQA8wAAAPQFA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4800" behindDoc="0" locked="0" layoutInCell="1" allowOverlap="1" wp14:anchorId="5775ECCB" wp14:editId="620A08ED">
                <wp:simplePos x="0" y="0"/>
                <wp:positionH relativeFrom="column">
                  <wp:posOffset>1121410</wp:posOffset>
                </wp:positionH>
                <wp:positionV relativeFrom="paragraph">
                  <wp:posOffset>53340</wp:posOffset>
                </wp:positionV>
                <wp:extent cx="90805" cy="379730"/>
                <wp:effectExtent l="6985" t="13335" r="6985" b="6985"/>
                <wp:wrapNone/>
                <wp:docPr id="52" name="Lef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9730"/>
                        </a:xfrm>
                        <a:prstGeom prst="leftBrace">
                          <a:avLst>
                            <a:gd name="adj1" fmla="val 3484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e 52" o:spid="_x0000_s1026" type="#_x0000_t87" style="position:absolute;margin-left:88.3pt;margin-top:4.2pt;width:7.15pt;height:29.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8e6hQIAAC4FAAAOAAAAZHJzL2Uyb0RvYy54bWysVFFv2yAQfp+0/4B4T20ndpNYdaouTqZJ&#10;3Vap2w8ggGM2DB6QOO20/74DO2myvkzTeMDAnb+77/iOm9tDI9GeGyu0KnByFWPEFdVMqG2Bv35Z&#10;j2YYWUcUI1IrXuAnbvHt4u2bm67N+VjXWjJuEIAom3dtgWvn2jyKLK15Q+yVbrkCY6VNQxxszTZi&#10;hnSA3shoHMfXUacNa42m3Fo4LXsjXgT8quLUfa4qyx2SBYbcXJhNmDd+jhY3JN8a0taCDmmQf8ii&#10;IUJB0BNUSRxBOyNeQTWCGm115a6obiJdVYLywAHYJPEfbB5r0vLABYpj21OZ7P+DpZ/2DwYJVuBs&#10;jJEiDdzRPa8cemcI5QgOoUJda3NwfGwfjOdo23tNv1swRBcWv7HggzbdR80AiOycDlU5VKbxfwJf&#10;dAjFfzoVnx8conA4j2dxhhEFy2Q6n07C3UQkP/7bGuvec90gvyiwhCRDjiEA2d9bF+rPBhKEfUsw&#10;qhoJ17knEk3SWTobrvvMB0i/+GQxDO8DYQdEWB0De3il10LKIBqpUAdZZ+MsZGC1FMwbQ4XMdrOU&#10;BkFg4BnGAHvhZvROsQBWc8JWw9oRIfs1BJfK40GNBn6+WkFXP+fxfDVbzdJROr5ejdK4LEd362U6&#10;ul4n06yclMtlmfzyqSVpXgvGuPLZHTWepH+noaHbenWeVH7Bwp6TXYfxmmx0mUYoMXA5fgO7oCYv&#10;oF5xG82eQExG900Ljwwsam2eMeqgYQtsf+yI4RjJDwo6Yp6kqe/wsEmz6Rg25tyyObcQRQGqwA6j&#10;frl0/auwa43Y1hApCdeq9B2IuBLuqPY+q0H60JSBwfCA+K4/3wevl2du8RsAAP//AwBQSwMEFAAG&#10;AAgAAAAhANBlWsDfAAAACAEAAA8AAABkcnMvZG93bnJldi54bWxMj0FLw0AUhO+C/2F5ghdpd1Mk&#10;pjGbIkJBe1DaqufX7DMJzb6N2W0b/fVuT3ocZpj5pliMthNHGnzrWEMyVSCIK2darjW8bZeTDIQP&#10;yAY7x6ThmzwsysuLAnPjTrym4ybUIpawz1FDE0KfS+mrhiz6qeuJo/fpBoshyqGWZsBTLLednCmV&#10;Sostx4UGe3psqNpvDlZDeE9eqvHHfeHy+UM9JTer9et+pfX11fhwDyLQGP7CcMaP6FBGpp07sPGi&#10;i/ouTWNUQ3YL4uzP1RzETkOazUCWhfx/oPwFAAD//wMAUEsBAi0AFAAGAAgAAAAhALaDOJL+AAAA&#10;4QEAABMAAAAAAAAAAAAAAAAAAAAAAFtDb250ZW50X1R5cGVzXS54bWxQSwECLQAUAAYACAAAACEA&#10;OP0h/9YAAACUAQAACwAAAAAAAAAAAAAAAAAvAQAAX3JlbHMvLnJlbHNQSwECLQAUAAYACAAAACEA&#10;CU/HuoUCAAAuBQAADgAAAAAAAAAAAAAAAAAuAgAAZHJzL2Uyb0RvYy54bWxQSwECLQAUAAYACAAA&#10;ACEA0GVawN8AAAAIAQAADwAAAAAAAAAAAAAAAADfBAAAZHJzL2Rvd25yZXYueG1sUEsFBgAAAAAE&#10;AAQA8wAAAOsFA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3776" behindDoc="0" locked="0" layoutInCell="1" allowOverlap="1" wp14:anchorId="36055C7E" wp14:editId="06BA12F0">
                <wp:simplePos x="0" y="0"/>
                <wp:positionH relativeFrom="column">
                  <wp:posOffset>828040</wp:posOffset>
                </wp:positionH>
                <wp:positionV relativeFrom="paragraph">
                  <wp:posOffset>12065</wp:posOffset>
                </wp:positionV>
                <wp:extent cx="3407410" cy="0"/>
                <wp:effectExtent l="8890" t="10160" r="12700" b="889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7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65.2pt;margin-top:.95pt;width:268.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C8KAIAAEwEAAAOAAAAZHJzL2Uyb0RvYy54bWysVE2P2yAQvVfqf0Dcs7azzm7WirNa2Ukv&#10;2zbSbn8AAWyj2gwCNk5U9b93IB9t2ktV1QcMZuYx783Di8f90JOdtE6BLml2k1IiNQehdFvSL6/r&#10;yZwS55kWrActS3qQjj4u379bjKaQU+igF9ISBNGuGE1JO+9NkSSOd3Jg7gaM1LjZgB2Yx6VtE2HZ&#10;iOhDn0zT9C4ZwQpjgUvn8Gt93KTLiN80kvvPTeOkJ31JsTYfRxvHbRiT5YIVrWWmU/xUBvuHKgam&#10;NB56gaqZZ+TNqj+gBsUtOGj8DYchgaZRXEYOyCZLf2Pz0jEjIxcUx5mLTO7/wfJPu40lSpR0llGi&#10;2YA9evGWqbbz5MlaGEkFWqOOYAmGoF6jcQWmVXpjA2O+1y/mGfhXRzRUHdOtjHW/HgxixYzkKiUs&#10;nMFTt+NHEBjD3jxE8faNHQIkykL2sUeHS4/k3hOOH2/z9D7PsJX8vJew4pxorPMfJAwkTErqTkQu&#10;DLJ4DNs9O49EMPGcEE7VsFZ9Hw3RazKW9GE2ncUEB70SYTOEOdtuq96SHQuWik9QBcGuwiy8aRHB&#10;OsnE6jT3TPXHOcb3OuAhMSznNDt65ttD+rCar+b5JJ/erSZ5WteTp3WVT+7W2f2svq2rqs6+h9Ky&#10;vOiUEFKH6s7+zfK/88fpJh2dd3HwRYbkGj1SxGLP71h07Gxo5tEWWxCHjQ1qhCajZWPw6XqFO/Hr&#10;Okb9/AksfwAAAP//AwBQSwMEFAAGAAgAAAAhAK3d4dzbAAAABwEAAA8AAABkcnMvZG93bnJldi54&#10;bWxMj8FOwzAQRO+V+AdrkbhU1G6B0IY4VYXEoUfaSlzdeJsE4nUUO03o13fhArcdzWj2TbYeXSPO&#10;2IXak4b5TIFAKrytqdRw2L/dL0GEaMiaxhNq+MYA6/xmkpnU+oHe8byLpeASCqnRUMXYplKGokJn&#10;wsy3SOydfOdMZNmV0nZm4HLXyIVSiXSmJv5QmRZfKyy+dr3TgKF/mqvNypWH7WWYfiwun0O71/ru&#10;dty8gIg4xr8w/OAzOuTMdPQ92SAa1g/qkaN8rECwnyTPvO34q2Weyf/8+RUAAP//AwBQSwECLQAU&#10;AAYACAAAACEAtoM4kv4AAADhAQAAEwAAAAAAAAAAAAAAAAAAAAAAW0NvbnRlbnRfVHlwZXNdLnht&#10;bFBLAQItABQABgAIAAAAIQA4/SH/1gAAAJQBAAALAAAAAAAAAAAAAAAAAC8BAABfcmVscy8ucmVs&#10;c1BLAQItABQABgAIAAAAIQBKEkC8KAIAAEwEAAAOAAAAAAAAAAAAAAAAAC4CAABkcnMvZTJvRG9j&#10;LnhtbFBLAQItABQABgAIAAAAIQCt3eHc2wAAAAcBAAAPAAAAAAAAAAAAAAAAAIIEAABkcnMvZG93&#10;bnJldi54bWxQSwUGAAAAAAQABADzAAAAigU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22752" behindDoc="0" locked="0" layoutInCell="1" allowOverlap="1" wp14:anchorId="2B752767" wp14:editId="48756652">
                <wp:simplePos x="0" y="0"/>
                <wp:positionH relativeFrom="column">
                  <wp:posOffset>690245</wp:posOffset>
                </wp:positionH>
                <wp:positionV relativeFrom="paragraph">
                  <wp:posOffset>12065</wp:posOffset>
                </wp:positionV>
                <wp:extent cx="137795" cy="387985"/>
                <wp:effectExtent l="13970" t="10160" r="10160" b="1143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95" cy="38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54.35pt;margin-top:.95pt;width:10.85pt;height:30.5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trMQIAAFoEAAAOAAAAZHJzL2Uyb0RvYy54bWysVMFu2zAMvQ/YPwi6p47TpEmMOkVhJ7t0&#10;W4B2uyuSHAuTRUFS4wTD/n2U4mbtdhmG+SBTFvn4SD759u7YaXKQziswJc2vxpRIw0Eosy/pl6fN&#10;aEGJD8wIpsHIkp6kp3er9+9ue1vICbSghXQEQYwvelvSNgRbZJnnreyYvwIrDR424DoWcOv2mXCs&#10;R/ROZ5Px+CbrwQnrgEvv8Wt9PqSrhN80kofPTeNlILqkyC2k1aV1F9dsdcuKvWO2VXygwf6BRceU&#10;waQXqJoFRp6d+gOqU9yBhyZccegyaBrFZaoBq8nHv1Xz2DIrUy3YHG8vbfL/D5Z/OmwdUaKkM2yP&#10;YR3O6DE4pvZtIPfOQU8qMAb7CI6gC/art77AsMpsXayYH82jfQD+zRMDVcvMXibeTyeLWHmMyN6E&#10;xI23mHXXfwSBPuw5QGresXEdabSyX2NgBMcGkWOa1ukyLXkMhOPH/Ho+X84o4Xh0vZgvF7OUixUR&#10;JgZb58MHCR2JRkn9UNalnnMKdnjwIZL8FRCDDWyU1kke2pC+pMvZZJY4edBKxMPo5t1+V2lHDiwK&#10;LD0DizduDp6NSGCtZGI92IEpfbYxuTYRD4tDOoN1VtD35Xi5XqwX09F0crMeTcd1PbrfVNPRzSaf&#10;z+rruqrq/Eeklk+LVgkhTWT3ouZ8+ndqGe7VWYcXPV/akL1FT/1Csi/vRDrNOY72LJIdiNPWvcwf&#10;BZych8sWb8jrPdqvfwmrnwAAAP//AwBQSwMEFAAGAAgAAAAhAEg/Bq3cAAAACAEAAA8AAABkcnMv&#10;ZG93bnJldi54bWxMj8FOwzAQRO9I/IO1SNyoDa3SNMSpEBKIA4pEoXc3XpJAvA6xm6R/z/YEtx3N&#10;aPZNvp1dJ0YcQutJw+1CgUCqvG2p1vDx/nSTggjRkDWdJ9RwwgDb4vIiN5n1E73huIu14BIKmdHQ&#10;xNhnUoaqQWfCwvdI7H36wZnIcqilHczE5a6Td0ol0pmW+ENjenxssPreHZ2GH1qf9is5pl9lGZPn&#10;l9easJy0vr6aH+5BRJzjXxjO+IwOBTMd/JFsEB1rla45yscGxNlfqhWIg4ZkqUAWufw/oPgFAAD/&#10;/wMAUEsBAi0AFAAGAAgAAAAhALaDOJL+AAAA4QEAABMAAAAAAAAAAAAAAAAAAAAAAFtDb250ZW50&#10;X1R5cGVzXS54bWxQSwECLQAUAAYACAAAACEAOP0h/9YAAACUAQAACwAAAAAAAAAAAAAAAAAvAQAA&#10;X3JlbHMvLnJlbHNQSwECLQAUAAYACAAAACEAfCsbazECAABaBAAADgAAAAAAAAAAAAAAAAAuAgAA&#10;ZHJzL2Uyb0RvYy54bWxQSwECLQAUAAYACAAAACEASD8GrdwAAAAIAQAADwAAAAAAAAAAAAAAAACL&#10;BAAAZHJzL2Rvd25yZXYueG1sUEsFBgAAAAAEAAQA8wAAAJQFAAAAAA==&#10;"/>
            </w:pict>
          </mc:Fallback>
        </mc:AlternateContent>
      </w: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bscript"/>
          <w:lang w:val="id-ID" w:eastAsia="id-ID"/>
        </w:rPr>
        <w:t>N                  N         2                   N                 N          2</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vertAlign w:val="subscript"/>
          <w:lang w:val="id-ID" w:eastAsia="id-ID"/>
        </w:rPr>
      </w:pPr>
      <w:r w:rsidRPr="00224CB9">
        <w:rPr>
          <w:rFonts w:ascii="Arial" w:eastAsia="Times New Roman" w:hAnsi="Arial" w:cs="Arial"/>
          <w:noProof/>
          <w:sz w:val="24"/>
          <w:szCs w:val="24"/>
        </w:rPr>
        <mc:AlternateContent>
          <mc:Choice Requires="wps">
            <w:drawing>
              <wp:anchor distT="0" distB="0" distL="114300" distR="114300" simplePos="0" relativeHeight="251721728" behindDoc="0" locked="0" layoutInCell="1" allowOverlap="1" wp14:anchorId="5AE331B4" wp14:editId="58F69F08">
                <wp:simplePos x="0" y="0"/>
                <wp:positionH relativeFrom="column">
                  <wp:posOffset>647065</wp:posOffset>
                </wp:positionH>
                <wp:positionV relativeFrom="paragraph">
                  <wp:posOffset>120015</wp:posOffset>
                </wp:positionV>
                <wp:extent cx="43180" cy="103505"/>
                <wp:effectExtent l="8890" t="8890" r="5080" b="1143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 cy="103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50.95pt;margin-top:9.45pt;width:3.4pt;height:8.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PKQIAAE8EAAAOAAAAZHJzL2Uyb0RvYy54bWysVMFu2zAMvQ/YPwi6p7YTp0uMOkVhJ7t0&#10;a4F2H6BIcizMFgVJiRMM+/dRihO022UY5oNMWeTjI/nku/tj35GDtE6BLml2k1IiNQeh9K6k3143&#10;kwUlzjMtWAdalvQkHb1fffxwN5hCTqGFTkhLEES7YjAlbb03RZI43sqeuRswUuNhA7ZnHrd2lwjL&#10;BkTvu2SaprfJAFYYC1w6h1/r8yFdRfymkdw/NY2TnnQlRW4+rjau27AmqztW7CwzreIjDfYPLHqm&#10;NCa9QtXMM7K36g+oXnELDhp/w6FPoGkUl7EGrCZLf6vmpWVGxlqwOc5c2+T+Hyz/eni2RImS5ktK&#10;NOtxRi/eMrVrPXmwFgZSgdbYR7AEXbBfg3EFhlX62YaK+VG/mEfg3x3RULVM72Tk/XoyiJWFiORd&#10;SNg4g1m3wxcQ6MP2HmLzjo3tAyS2hRzjjE7XGcmjJxw/5rNsgYPkeJKls3k6jwlYcYk11vnPEnoS&#10;jJK6sZZrEVnMxA6PzgdmrLgEhMQaNqrroiY6TYaSLufTeQxw0CkRDoObs7tt1VlyYEFV8RlZvHOz&#10;sNcigrWSifVoe6a6s43JOx3wsDakM1pn2fxYpsv1Yr3IJ/n0dj3J07qePGyqfHK7yT7N61ldVXX2&#10;M1DL8qJVQkgd2F0knOV/J5HxMp3FdxXxtQ3Je/TYLyR7eUfScbhhnmdlbEGcnu1l6Kja6DzesHAt&#10;3u7RfvsfWP0CAAD//wMAUEsDBBQABgAIAAAAIQCztFNQ3QAAAAkBAAAPAAAAZHJzL2Rvd25yZXYu&#10;eG1sTI9BT8MwDIXvSPyHyEhc0Ja0aNCVptOExIEj2ySuWeO1hcapmnQt+/V4JzjZT+/p+XOxmV0n&#10;zjiE1pOGZKlAIFXetlRrOOzfFhmIEA1Z03lCDT8YYFPe3hQmt36iDzzvYi24hEJuNDQx9rmUoWrQ&#10;mbD0PRJ7Jz84E1kOtbSDmbjcdTJV6kk60xJfaEyPrw1W37vRacAwrhK1Xbv68H6ZHj7Ty9fU77W+&#10;v5u3LyAizvEvDFd8RoeSmY5+JBtEx1ola47ykvG8BlT2DOKo4XGVgiwL+f+D8hcAAP//AwBQSwEC&#10;LQAUAAYACAAAACEAtoM4kv4AAADhAQAAEwAAAAAAAAAAAAAAAAAAAAAAW0NvbnRlbnRfVHlwZXNd&#10;LnhtbFBLAQItABQABgAIAAAAIQA4/SH/1gAAAJQBAAALAAAAAAAAAAAAAAAAAC8BAABfcmVscy8u&#10;cmVsc1BLAQItABQABgAIAAAAIQAcnv/PKQIAAE8EAAAOAAAAAAAAAAAAAAAAAC4CAABkcnMvZTJv&#10;RG9jLnhtbFBLAQItABQABgAIAAAAIQCztFNQ3QAAAAkBAAAPAAAAAAAAAAAAAAAAAIMEAABkcnMv&#10;ZG93bnJldi54bWxQSwUGAAAAAAQABADzAAAAjQUAAAAA&#10;"/>
            </w:pict>
          </mc:Fallback>
        </mc:AlternateContent>
      </w:r>
      <w:r w:rsidRPr="00224CB9">
        <w:rPr>
          <w:rFonts w:ascii="Arial" w:eastAsia="Times New Roman" w:hAnsi="Arial" w:cs="Arial"/>
          <w:sz w:val="24"/>
          <w:szCs w:val="24"/>
          <w:lang w:val="id-ID" w:eastAsia="id-ID"/>
        </w:rPr>
        <w:t xml:space="preserve">                    N     N  ∑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vertAlign w:val="superscript"/>
          <w:lang w:val="id-ID" w:eastAsia="id-ID"/>
        </w:rPr>
        <w:t>2</w:t>
      </w:r>
      <w:r w:rsidRPr="00224CB9">
        <w:rPr>
          <w:rFonts w:ascii="Arial" w:eastAsia="Times New Roman" w:hAnsi="Arial" w:cs="Arial"/>
          <w:sz w:val="24"/>
          <w:szCs w:val="24"/>
          <w:lang w:val="id-ID" w:eastAsia="id-ID"/>
        </w:rPr>
        <w:t xml:space="preserve"> —   ∑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N ∑Y</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vertAlign w:val="superscript"/>
          <w:lang w:val="id-ID" w:eastAsia="id-ID"/>
        </w:rPr>
        <w:t>2</w:t>
      </w:r>
      <w:r w:rsidRPr="00224CB9">
        <w:rPr>
          <w:rFonts w:ascii="Arial" w:eastAsia="Times New Roman" w:hAnsi="Arial" w:cs="Arial"/>
          <w:sz w:val="24"/>
          <w:szCs w:val="24"/>
          <w:lang w:val="id-ID" w:eastAsia="id-ID"/>
        </w:rPr>
        <w:t xml:space="preserve"> —   ∑ Y</w:t>
      </w:r>
      <w:r w:rsidRPr="00224CB9">
        <w:rPr>
          <w:rFonts w:ascii="Arial" w:eastAsia="Times New Roman" w:hAnsi="Arial" w:cs="Arial"/>
          <w:sz w:val="24"/>
          <w:szCs w:val="24"/>
          <w:vertAlign w:val="subscript"/>
          <w:lang w:val="id-ID" w:eastAsia="id-ID"/>
        </w:rPr>
        <w:t>i</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perscript"/>
          <w:lang w:val="id-ID" w:eastAsia="id-ID"/>
        </w:rPr>
        <w:t xml:space="preserve">i=1               i=1 </w:t>
      </w: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perscript"/>
          <w:lang w:val="id-ID" w:eastAsia="id-ID"/>
        </w:rPr>
        <w:t xml:space="preserve">i=1 </w:t>
      </w:r>
      <w:r w:rsidRPr="00224CB9">
        <w:rPr>
          <w:rFonts w:ascii="Arial" w:eastAsia="Times New Roman" w:hAnsi="Arial" w:cs="Arial"/>
          <w:sz w:val="24"/>
          <w:szCs w:val="24"/>
          <w:lang w:val="id-ID" w:eastAsia="id-ID"/>
        </w:rPr>
        <w:t xml:space="preserve">         </w:t>
      </w:r>
      <w:r w:rsidRPr="00224CB9">
        <w:rPr>
          <w:rFonts w:ascii="Arial" w:eastAsia="Times New Roman" w:hAnsi="Arial" w:cs="Arial"/>
          <w:sz w:val="24"/>
          <w:szCs w:val="24"/>
          <w:vertAlign w:val="superscript"/>
          <w:lang w:val="id-ID" w:eastAsia="id-ID"/>
        </w:rPr>
        <w:t>i=1</w:t>
      </w:r>
      <w:r w:rsidRPr="00224CB9">
        <w:rPr>
          <w:rFonts w:ascii="Arial" w:eastAsia="Times New Roman" w:hAnsi="Arial" w:cs="Arial"/>
          <w:sz w:val="24"/>
          <w:szCs w:val="24"/>
          <w:lang w:val="id-ID" w:eastAsia="id-ID"/>
        </w:rPr>
        <w:t xml:space="preserve">      </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dimana </w:t>
      </w:r>
    </w:p>
    <w:p w:rsidR="00224CB9" w:rsidRPr="00224CB9" w:rsidRDefault="00224CB9" w:rsidP="00224CB9">
      <w:pPr>
        <w:autoSpaceDE w:val="0"/>
        <w:autoSpaceDN w:val="0"/>
        <w:adjustRightInd w:val="0"/>
        <w:spacing w:after="0" w:line="240" w:lineRule="auto"/>
        <w:rPr>
          <w:rFonts w:ascii="Arial" w:eastAsia="Times New Roman" w:hAnsi="Arial" w:cs="Arial"/>
          <w:i/>
          <w:iCs/>
          <w:sz w:val="24"/>
          <w:szCs w:val="24"/>
          <w:lang w:val="id-ID" w:eastAsia="id-ID"/>
        </w:rPr>
      </w:pPr>
      <w:r w:rsidRPr="00224CB9">
        <w:rPr>
          <w:rFonts w:ascii="Arial" w:eastAsia="Times New Roman" w:hAnsi="Arial" w:cs="Arial"/>
          <w:i/>
          <w:iCs/>
          <w:sz w:val="24"/>
          <w:szCs w:val="24"/>
          <w:lang w:val="id-ID" w:eastAsia="id-ID"/>
        </w:rPr>
        <w:t xml:space="preserve">r </w:t>
      </w:r>
      <w:r w:rsidRPr="00224CB9">
        <w:rPr>
          <w:rFonts w:ascii="Arial" w:eastAsia="Times New Roman" w:hAnsi="Arial" w:cs="Arial"/>
          <w:sz w:val="24"/>
          <w:szCs w:val="24"/>
          <w:lang w:val="id-ID" w:eastAsia="id-ID"/>
        </w:rPr>
        <w:t xml:space="preserve">: koefisien korelasi </w:t>
      </w:r>
      <w:r w:rsidRPr="00224CB9">
        <w:rPr>
          <w:rFonts w:ascii="Arial" w:eastAsia="Times New Roman" w:hAnsi="Arial" w:cs="Arial"/>
          <w:i/>
          <w:iCs/>
          <w:sz w:val="24"/>
          <w:szCs w:val="24"/>
          <w:lang w:val="id-ID" w:eastAsia="id-ID"/>
        </w:rPr>
        <w:t>product moment</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X : skor tiap pertanyaan/ item</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Y : skor total</w:t>
      </w:r>
    </w:p>
    <w:p w:rsidR="00224CB9" w:rsidRPr="00224CB9" w:rsidRDefault="00224CB9" w:rsidP="00224CB9">
      <w:pPr>
        <w:autoSpaceDE w:val="0"/>
        <w:autoSpaceDN w:val="0"/>
        <w:adjustRightInd w:val="0"/>
        <w:spacing w:after="0" w:line="240" w:lineRule="auto"/>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N : jumlah responden</w:t>
      </w:r>
    </w:p>
    <w:p w:rsidR="00224CB9" w:rsidRPr="00224CB9" w:rsidRDefault="00224CB9" w:rsidP="00224CB9">
      <w:pPr>
        <w:autoSpaceDE w:val="0"/>
        <w:autoSpaceDN w:val="0"/>
        <w:adjustRightInd w:val="0"/>
        <w:spacing w:after="0" w:line="240" w:lineRule="auto"/>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Setelah semua korelasi untuk setiap pertanyaan dengan skor total diperoleh, kemudian nilai tersebut dibandingkan dengan nilai kritik. Apabila nilai koefisien korelasi </w:t>
      </w:r>
      <w:r w:rsidRPr="00224CB9">
        <w:rPr>
          <w:rFonts w:ascii="Arial" w:eastAsia="Times New Roman" w:hAnsi="Arial" w:cs="Arial"/>
          <w:i/>
          <w:iCs/>
          <w:sz w:val="24"/>
          <w:szCs w:val="24"/>
          <w:lang w:val="id-ID" w:eastAsia="id-ID"/>
        </w:rPr>
        <w:t xml:space="preserve">product moment </w:t>
      </w:r>
      <w:r w:rsidRPr="00224CB9">
        <w:rPr>
          <w:rFonts w:ascii="Arial" w:eastAsia="Times New Roman" w:hAnsi="Arial" w:cs="Arial"/>
          <w:sz w:val="24"/>
          <w:szCs w:val="24"/>
          <w:lang w:val="id-ID" w:eastAsia="id-ID"/>
        </w:rPr>
        <w:t xml:space="preserve">dari suatu pertanyaan berada diatas nilai tabel kritik, maka pertanyaan tersebutdinyatakan valid. Pengujian validitas pada penelitian ini dilakukan dengan menggunakan bantuan perangkat </w:t>
      </w:r>
      <w:r w:rsidRPr="00224CB9">
        <w:rPr>
          <w:rFonts w:ascii="Arial" w:eastAsia="Times New Roman" w:hAnsi="Arial" w:cs="Arial"/>
          <w:i/>
          <w:sz w:val="24"/>
          <w:szCs w:val="24"/>
          <w:lang w:val="id-ID" w:eastAsia="id-ID"/>
        </w:rPr>
        <w:t xml:space="preserve">SPSS </w:t>
      </w:r>
      <w:r w:rsidRPr="00224CB9">
        <w:rPr>
          <w:rFonts w:ascii="Arial" w:eastAsia="Times New Roman" w:hAnsi="Arial" w:cs="Arial"/>
          <w:sz w:val="24"/>
          <w:szCs w:val="24"/>
          <w:lang w:val="id-ID" w:eastAsia="id-ID"/>
        </w:rPr>
        <w:t>seri 16.</w:t>
      </w:r>
    </w:p>
    <w:p w:rsidR="00224CB9" w:rsidRPr="00224CB9" w:rsidRDefault="00224CB9" w:rsidP="00224CB9">
      <w:pPr>
        <w:autoSpaceDE w:val="0"/>
        <w:autoSpaceDN w:val="0"/>
        <w:adjustRightInd w:val="0"/>
        <w:spacing w:after="0" w:line="240" w:lineRule="auto"/>
        <w:jc w:val="both"/>
        <w:rPr>
          <w:rFonts w:ascii="Arial" w:eastAsia="Times New Roman" w:hAnsi="Arial" w:cs="Arial"/>
          <w:sz w:val="24"/>
          <w:szCs w:val="24"/>
          <w:lang w:val="id-ID" w:eastAsia="id-ID"/>
        </w:rPr>
      </w:pPr>
    </w:p>
    <w:p w:rsidR="00224CB9" w:rsidRPr="00224CB9" w:rsidRDefault="00224CB9" w:rsidP="00224CB9">
      <w:pPr>
        <w:numPr>
          <w:ilvl w:val="2"/>
          <w:numId w:val="9"/>
        </w:numPr>
        <w:spacing w:line="240" w:lineRule="auto"/>
        <w:ind w:left="54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Uji reliabilitas Instrumen Penelitian</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Uji ini dilakukan untuk mengetahui apakah instrumen yang digunakan sudah bisa dipercaya kehandalannya, karena dapat memberikan ukuran yang sama pada pengukuran dalam waktu  berbeda.  Hal tersebut juga selaras dengan pendapat dari Freddy Rangkuti (2008 : 78-79) : Reliabilitas merupakan ukuran konsistensi skor yang dicapai oleh orang yang sama pada kesempatan berbeda, yang ide pokoknya adalah sejauh mana hasil suatu pengukuran dapat dipercaya. Pengujian dilakukan berdasarkan pengelompokan nomor genap-ganjil dengan panjang kelompok yang sama, sehingga dipergunakan rumus Spearman Brown sebagai berikut :</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2 ( r</w:t>
      </w:r>
      <w:r w:rsidRPr="00224CB9">
        <w:rPr>
          <w:rFonts w:ascii="Arial" w:eastAsia="Times New Roman" w:hAnsi="Arial" w:cs="Arial"/>
          <w:sz w:val="24"/>
          <w:szCs w:val="24"/>
          <w:vertAlign w:val="subscript"/>
          <w:lang w:val="id-ID" w:eastAsia="id-ID"/>
        </w:rPr>
        <w:t xml:space="preserve">tt </w:t>
      </w:r>
      <w:r w:rsidRPr="00224CB9">
        <w:rPr>
          <w:rFonts w:ascii="Arial" w:eastAsia="Times New Roman" w:hAnsi="Arial" w:cs="Arial"/>
          <w:sz w:val="24"/>
          <w:szCs w:val="24"/>
          <w:lang w:val="id-ID" w:eastAsia="id-ID"/>
        </w:rPr>
        <w:t>)</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noProof/>
          <w:sz w:val="24"/>
          <w:szCs w:val="24"/>
        </w:rPr>
        <mc:AlternateContent>
          <mc:Choice Requires="wps">
            <w:drawing>
              <wp:anchor distT="0" distB="0" distL="114300" distR="114300" simplePos="0" relativeHeight="251730944" behindDoc="0" locked="0" layoutInCell="1" allowOverlap="1" wp14:anchorId="083FCB2E" wp14:editId="12624BF3">
                <wp:simplePos x="0" y="0"/>
                <wp:positionH relativeFrom="column">
                  <wp:posOffset>741680</wp:posOffset>
                </wp:positionH>
                <wp:positionV relativeFrom="paragraph">
                  <wp:posOffset>64770</wp:posOffset>
                </wp:positionV>
                <wp:extent cx="621030" cy="0"/>
                <wp:effectExtent l="8255" t="5080" r="8890" b="1397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58.4pt;margin-top:5.1pt;width:48.9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SpJQIAAEs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dRhpNS&#10;tMMZbZ2hct848mwM9KQEpbCPYAgewX712uYYVqqN8RWzk9rqF2DfLVFQNlTtReD9dtaIlfqI+F2I&#10;31iNWXf9F+B4hh4chOadatN5SGwLOYUZnYcZiZMjDD9Ox2nyiJNkN1dM81ucNtZ9FtARbxSRvdYx&#10;FJCGLPT4Yp1nRfNbgE+qYC3bNuihVaQvovlkPAkBFlrJvdMfs2a/K1tDjtQrKjyhRPTcHzNwUDyA&#10;NYLy1dV2VLYXG5O3yuNhXUjnal0k82OezFez1SwbZePpapQlVTV6XpfZaLpOP02qx6osq/Snp5Zm&#10;eSM5F8qzu8k3zf5OHteLdBHeIOChDfF79NAvJHt7B9JhsH6WF1XsgJ835jZwVGw4fL1d/krc79G+&#10;/wcsfwEAAP//AwBQSwMEFAAGAAgAAAAhAAmPSJzdAAAACQEAAA8AAABkcnMvZG93bnJldi54bWxM&#10;j0FPwzAMhe9I+w+RJ3FBLGkFFZSm04TEgSPbJK5ZY9pC41RNupb9ejztwG5+9tPz94r17DpxxCG0&#10;njQkKwUCqfK2pVrDfvd2/wQiREPWdJ5Qwy8GWJeLm8Lk1k/0gcdtrAWHUMiNhibGPpcyVA06E1a+&#10;R+Lblx+ciSyHWtrBTBzuOpkqlUlnWuIPjenxtcHqZzs6DRjGx0Rtnl29fz9Nd5/p6Xvqd1rfLufN&#10;C4iIc/w3wxmf0aFkpoMfyQbRsU4yRo88qBQEG9LkIQNxuCxkWcjrBuUfAAAA//8DAFBLAQItABQA&#10;BgAIAAAAIQC2gziS/gAAAOEBAAATAAAAAAAAAAAAAAAAAAAAAABbQ29udGVudF9UeXBlc10ueG1s&#10;UEsBAi0AFAAGAAgAAAAhADj9If/WAAAAlAEAAAsAAAAAAAAAAAAAAAAALwEAAF9yZWxzLy5yZWxz&#10;UEsBAi0AFAAGAAgAAAAhAIsLxKklAgAASwQAAA4AAAAAAAAAAAAAAAAALgIAAGRycy9lMm9Eb2Mu&#10;eG1sUEsBAi0AFAAGAAgAAAAhAAmPSJzdAAAACQEAAA8AAAAAAAAAAAAAAAAAfwQAAGRycy9kb3du&#10;cmV2LnhtbFBLBQYAAAAABAAEAPMAAACJBQAAAAA=&#10;"/>
            </w:pict>
          </mc:Fallback>
        </mc:AlternateContent>
      </w:r>
      <w:r w:rsidRPr="00224CB9">
        <w:rPr>
          <w:rFonts w:ascii="Arial" w:eastAsia="Times New Roman" w:hAnsi="Arial" w:cs="Arial"/>
          <w:sz w:val="24"/>
          <w:szCs w:val="24"/>
          <w:lang w:val="id-ID" w:eastAsia="id-ID"/>
        </w:rPr>
        <w:t>R</w:t>
      </w:r>
      <w:r w:rsidRPr="00224CB9">
        <w:rPr>
          <w:rFonts w:ascii="Arial" w:eastAsia="Times New Roman" w:hAnsi="Arial" w:cs="Arial"/>
          <w:sz w:val="24"/>
          <w:szCs w:val="24"/>
          <w:vertAlign w:val="subscript"/>
          <w:lang w:val="id-ID" w:eastAsia="id-ID"/>
        </w:rPr>
        <w:t xml:space="preserve">tot </w:t>
      </w:r>
      <w:r w:rsidRPr="00224CB9">
        <w:rPr>
          <w:rFonts w:ascii="Arial" w:eastAsia="Times New Roman" w:hAnsi="Arial" w:cs="Arial"/>
          <w:sz w:val="24"/>
          <w:szCs w:val="24"/>
          <w:lang w:val="id-ID" w:eastAsia="id-ID"/>
        </w:rPr>
        <w:t xml:space="preserve">  = </w:t>
      </w:r>
    </w:p>
    <w:p w:rsidR="00224CB9" w:rsidRPr="00224CB9" w:rsidRDefault="00224CB9" w:rsidP="00224CB9">
      <w:pPr>
        <w:spacing w:line="240" w:lineRule="auto"/>
        <w:ind w:left="360"/>
        <w:contextualSpacing/>
        <w:jc w:val="both"/>
        <w:rPr>
          <w:rFonts w:ascii="Arial" w:eastAsia="Times New Roman" w:hAnsi="Arial" w:cs="Arial"/>
          <w:sz w:val="24"/>
          <w:szCs w:val="24"/>
          <w:vertAlign w:val="subscript"/>
          <w:lang w:val="id-ID" w:eastAsia="id-ID"/>
        </w:rPr>
      </w:pPr>
      <w:r w:rsidRPr="00224CB9">
        <w:rPr>
          <w:rFonts w:ascii="Arial" w:eastAsia="Times New Roman" w:hAnsi="Arial" w:cs="Arial"/>
          <w:sz w:val="24"/>
          <w:szCs w:val="24"/>
          <w:lang w:val="id-ID" w:eastAsia="id-ID"/>
        </w:rPr>
        <w:t xml:space="preserve">             1 + r</w:t>
      </w:r>
      <w:r w:rsidRPr="00224CB9">
        <w:rPr>
          <w:rFonts w:ascii="Arial" w:eastAsia="Times New Roman" w:hAnsi="Arial" w:cs="Arial"/>
          <w:sz w:val="24"/>
          <w:szCs w:val="24"/>
          <w:vertAlign w:val="subscript"/>
          <w:lang w:val="id-ID" w:eastAsia="id-ID"/>
        </w:rPr>
        <w:t>tt</w:t>
      </w:r>
    </w:p>
    <w:p w:rsidR="00224CB9" w:rsidRPr="00224CB9" w:rsidRDefault="00224CB9" w:rsidP="00224CB9">
      <w:pPr>
        <w:spacing w:line="240" w:lineRule="auto"/>
        <w:ind w:left="360"/>
        <w:contextualSpacing/>
        <w:jc w:val="both"/>
        <w:rPr>
          <w:rFonts w:ascii="Arial" w:eastAsia="Times New Roman" w:hAnsi="Arial" w:cs="Arial"/>
          <w:sz w:val="24"/>
          <w:szCs w:val="24"/>
          <w:vertAlign w:val="subscript"/>
          <w:lang w:val="id-ID" w:eastAsia="id-ID"/>
        </w:rPr>
      </w:pP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Dimana : </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r</w:t>
      </w:r>
      <w:r w:rsidRPr="00224CB9">
        <w:rPr>
          <w:rFonts w:ascii="Arial" w:eastAsia="Times New Roman" w:hAnsi="Arial" w:cs="Arial"/>
          <w:sz w:val="24"/>
          <w:szCs w:val="24"/>
          <w:vertAlign w:val="subscript"/>
          <w:lang w:val="id-ID" w:eastAsia="id-ID"/>
        </w:rPr>
        <w:t>tot</w:t>
      </w:r>
      <w:r w:rsidRPr="00224CB9">
        <w:rPr>
          <w:rFonts w:ascii="Arial" w:eastAsia="Times New Roman" w:hAnsi="Arial" w:cs="Arial"/>
          <w:sz w:val="24"/>
          <w:szCs w:val="24"/>
          <w:lang w:val="id-ID" w:eastAsia="id-ID"/>
        </w:rPr>
        <w:t xml:space="preserve"> = angka reliabilitas keseluruhan item</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r</w:t>
      </w:r>
      <w:r w:rsidRPr="00224CB9">
        <w:rPr>
          <w:rFonts w:ascii="Arial" w:eastAsia="Times New Roman" w:hAnsi="Arial" w:cs="Arial"/>
          <w:sz w:val="24"/>
          <w:szCs w:val="24"/>
          <w:vertAlign w:val="subscript"/>
          <w:lang w:val="id-ID" w:eastAsia="id-ID"/>
        </w:rPr>
        <w:t xml:space="preserve">tt    </w:t>
      </w:r>
      <w:r w:rsidRPr="00224CB9">
        <w:rPr>
          <w:rFonts w:ascii="Arial" w:eastAsia="Times New Roman" w:hAnsi="Arial" w:cs="Arial"/>
          <w:sz w:val="24"/>
          <w:szCs w:val="24"/>
          <w:lang w:val="id-ID" w:eastAsia="id-ID"/>
        </w:rPr>
        <w:t>= angka reliabilitas belahan pertama dan kedua</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Pengujian reliabilitas pada penelitian ini dilakukan dengan menggunakan bantuan perangkat  SPSS seri 16.</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Adapun bentuk dari kuesioner untuk penelitian ini disampaikan dalam halaman lampiran.</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numPr>
          <w:ilvl w:val="1"/>
          <w:numId w:val="10"/>
        </w:numPr>
        <w:tabs>
          <w:tab w:val="num" w:pos="1260"/>
        </w:tabs>
        <w:spacing w:after="0" w:line="240" w:lineRule="auto"/>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Teknik Pengumpulan Data </w:t>
      </w:r>
    </w:p>
    <w:p w:rsidR="00224CB9" w:rsidRPr="00224CB9" w:rsidRDefault="00224CB9" w:rsidP="00224CB9">
      <w:pPr>
        <w:numPr>
          <w:ilvl w:val="2"/>
          <w:numId w:val="10"/>
        </w:numPr>
        <w:spacing w:line="240" w:lineRule="auto"/>
        <w:ind w:left="72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Populasi</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Populasi dalam penelitian ini adalah apoteker yang bekerja pada apotik di wilayah Provinsi Banten.</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numPr>
          <w:ilvl w:val="2"/>
          <w:numId w:val="10"/>
        </w:numPr>
        <w:spacing w:line="240" w:lineRule="auto"/>
        <w:ind w:left="72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Sampel </w:t>
      </w:r>
    </w:p>
    <w:p w:rsidR="00224CB9" w:rsidRPr="00224CB9" w:rsidRDefault="00224CB9" w:rsidP="00224CB9">
      <w:pPr>
        <w:tabs>
          <w:tab w:val="left" w:pos="2970"/>
        </w:tabs>
        <w:spacing w:line="240" w:lineRule="auto"/>
        <w:ind w:firstLine="72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Sampel dalam penelitian ini adalah Apoteker yang bekerja pada apotik diwilayah Provinsi Banten  dengan jumlah kehadiran diapotik minimal 30 % dari jumlah hari buka apotik setiap bulannya.</w:t>
      </w:r>
    </w:p>
    <w:p w:rsidR="00224CB9" w:rsidRPr="00224CB9" w:rsidRDefault="00224CB9" w:rsidP="00224CB9">
      <w:pPr>
        <w:tabs>
          <w:tab w:val="left" w:pos="2970"/>
        </w:tabs>
        <w:spacing w:line="240" w:lineRule="auto"/>
        <w:ind w:firstLine="720"/>
        <w:contextualSpacing/>
        <w:jc w:val="both"/>
        <w:rPr>
          <w:rFonts w:ascii="Arial" w:eastAsia="Times New Roman" w:hAnsi="Arial" w:cs="Arial"/>
          <w:sz w:val="24"/>
          <w:szCs w:val="24"/>
          <w:lang w:val="id-ID" w:eastAsia="id-ID"/>
        </w:rPr>
      </w:pPr>
    </w:p>
    <w:p w:rsidR="00224CB9" w:rsidRPr="00224CB9" w:rsidRDefault="00224CB9" w:rsidP="00224CB9">
      <w:pPr>
        <w:numPr>
          <w:ilvl w:val="2"/>
          <w:numId w:val="10"/>
        </w:numPr>
        <w:spacing w:line="240" w:lineRule="auto"/>
        <w:ind w:left="72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Teknik sampling</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Penelitian ini menggunakan teknik sampling : </w:t>
      </w:r>
      <w:r w:rsidRPr="00224CB9">
        <w:rPr>
          <w:rFonts w:ascii="Arial" w:eastAsia="Times New Roman" w:hAnsi="Arial" w:cs="Arial"/>
          <w:i/>
          <w:sz w:val="24"/>
          <w:szCs w:val="24"/>
          <w:lang w:val="id-ID" w:eastAsia="id-ID"/>
        </w:rPr>
        <w:t>proportionate stratified random sampling,</w:t>
      </w:r>
      <w:r w:rsidRPr="00224CB9">
        <w:rPr>
          <w:rFonts w:ascii="Arial" w:eastAsia="Times New Roman" w:hAnsi="Arial" w:cs="Arial"/>
          <w:b/>
          <w:sz w:val="24"/>
          <w:szCs w:val="24"/>
          <w:lang w:val="id-ID" w:eastAsia="id-ID"/>
        </w:rPr>
        <w:t xml:space="preserve"> </w:t>
      </w:r>
      <w:r w:rsidRPr="00224CB9">
        <w:rPr>
          <w:rFonts w:ascii="Arial" w:eastAsia="Times New Roman" w:hAnsi="Arial" w:cs="Arial"/>
          <w:sz w:val="24"/>
          <w:szCs w:val="24"/>
          <w:lang w:val="id-ID" w:eastAsia="id-ID"/>
        </w:rPr>
        <w:t xml:space="preserve">dengan membedakan sampel berdasarkan lama kerja diapotik dengan rentang waktu &lt;3 tahun , 4-6 tahun, 7-10 tahun, dan &gt; 10 tahun. Adapun jumlah sampel dalam penelitian ini ditentukan dengan menggunakan rumus slovin, yakni : </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 xml:space="preserve"> n = N/(1+Nα</w:t>
      </w:r>
      <w:r w:rsidRPr="00224CB9">
        <w:rPr>
          <w:rFonts w:ascii="Arial" w:eastAsia="Times New Roman" w:hAnsi="Arial" w:cs="Arial"/>
          <w:sz w:val="24"/>
          <w:szCs w:val="24"/>
          <w:vertAlign w:val="superscript"/>
          <w:lang w:val="id-ID" w:eastAsia="id-ID"/>
        </w:rPr>
        <w:t>2</w:t>
      </w:r>
      <w:r w:rsidRPr="00224CB9">
        <w:rPr>
          <w:rFonts w:ascii="Arial" w:eastAsia="Times New Roman" w:hAnsi="Arial" w:cs="Arial"/>
          <w:sz w:val="24"/>
          <w:szCs w:val="24"/>
          <w:lang w:val="id-ID" w:eastAsia="id-ID"/>
        </w:rPr>
        <w:t xml:space="preserve">),  yang mana : n (jumlah sampel), N (jumlah populasi), α (taraf signifikansi yang ditetapkan, dalam penelitian ini ditetapakan sebesar 0,05). Sedangkan jumlah sampel untuk masing-masing kelompok pengalaman kerja dilakukan dengan cara mengalikan prosentase masing-masing kelompok dalam populasi dengan nilai n yang ditetapkan. </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numPr>
          <w:ilvl w:val="2"/>
          <w:numId w:val="10"/>
        </w:numPr>
        <w:spacing w:line="240" w:lineRule="auto"/>
        <w:ind w:left="72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Uji Normalitas Data</w:t>
      </w:r>
    </w:p>
    <w:p w:rsidR="00224CB9" w:rsidRPr="00224CB9" w:rsidRDefault="00224CB9" w:rsidP="00224CB9">
      <w:pPr>
        <w:spacing w:before="180" w:after="100" w:afterAutospacing="1" w:line="240" w:lineRule="auto"/>
        <w:ind w:firstLine="720"/>
        <w:jc w:val="both"/>
        <w:rPr>
          <w:rFonts w:ascii="Arial" w:eastAsia="Times New Roman" w:hAnsi="Arial" w:cs="Arial"/>
          <w:color w:val="666666"/>
          <w:sz w:val="24"/>
          <w:szCs w:val="24"/>
        </w:rPr>
      </w:pPr>
      <w:proofErr w:type="gramStart"/>
      <w:r w:rsidRPr="00224CB9">
        <w:rPr>
          <w:rFonts w:ascii="Arial" w:eastAsia="Times New Roman" w:hAnsi="Arial" w:cs="Arial"/>
          <w:sz w:val="24"/>
          <w:szCs w:val="24"/>
        </w:rPr>
        <w:t>Pengujian hipotesis pada penelitian ini menggunakan statistik parametris, sehingga dilakukan uji normalitas data guna mengetahui bahwa distribusi data penelitian normal.</w:t>
      </w:r>
      <w:proofErr w:type="gramEnd"/>
      <w:r w:rsidRPr="00224CB9">
        <w:rPr>
          <w:rFonts w:ascii="Arial" w:eastAsia="Times New Roman" w:hAnsi="Arial" w:cs="Arial"/>
          <w:sz w:val="24"/>
          <w:szCs w:val="24"/>
        </w:rPr>
        <w:t xml:space="preserve"> Sugiyono (</w:t>
      </w:r>
      <w:proofErr w:type="gramStart"/>
      <w:r w:rsidRPr="00224CB9">
        <w:rPr>
          <w:rFonts w:ascii="Arial" w:eastAsia="Times New Roman" w:hAnsi="Arial" w:cs="Arial"/>
          <w:sz w:val="24"/>
          <w:szCs w:val="24"/>
        </w:rPr>
        <w:t>2004 :</w:t>
      </w:r>
      <w:proofErr w:type="gramEnd"/>
      <w:r w:rsidRPr="00224CB9">
        <w:rPr>
          <w:rFonts w:ascii="Arial" w:eastAsia="Times New Roman" w:hAnsi="Arial" w:cs="Arial"/>
          <w:sz w:val="24"/>
          <w:szCs w:val="24"/>
        </w:rPr>
        <w:t xml:space="preserve"> 173), mengatakan bahwa : karena akan menggunakan statistic parametris, maka pada setiap data pada setiap variable harus terlebih dahulu diuji normalitasnya. Pada kegiatan ini, dilakukan uji </w:t>
      </w:r>
      <w:proofErr w:type="gramStart"/>
      <w:r w:rsidRPr="00224CB9">
        <w:rPr>
          <w:rFonts w:ascii="Arial" w:eastAsia="Times New Roman" w:hAnsi="Arial" w:cs="Arial"/>
          <w:sz w:val="24"/>
          <w:szCs w:val="24"/>
        </w:rPr>
        <w:t>normalitas :</w:t>
      </w:r>
      <w:proofErr w:type="gramEnd"/>
      <w:r w:rsidRPr="00224CB9">
        <w:rPr>
          <w:rFonts w:ascii="Arial" w:eastAsia="Times New Roman" w:hAnsi="Arial" w:cs="Arial"/>
          <w:sz w:val="24"/>
          <w:szCs w:val="24"/>
        </w:rPr>
        <w:t xml:space="preserve"> </w:t>
      </w:r>
      <w:r w:rsidRPr="00224CB9">
        <w:rPr>
          <w:rFonts w:ascii="Arial" w:eastAsia="Times New Roman" w:hAnsi="Arial" w:cs="Arial"/>
          <w:i/>
          <w:sz w:val="24"/>
          <w:szCs w:val="24"/>
        </w:rPr>
        <w:t xml:space="preserve">Kolmogorov Smirnov Test, dan </w:t>
      </w:r>
      <w:r w:rsidRPr="00224CB9">
        <w:rPr>
          <w:rFonts w:ascii="Arial" w:eastAsia="Times New Roman" w:hAnsi="Arial" w:cs="Arial"/>
          <w:sz w:val="24"/>
          <w:szCs w:val="24"/>
        </w:rPr>
        <w:t xml:space="preserve">bisa menggunakan rumus  </w:t>
      </w:r>
      <w:r w:rsidRPr="00224CB9">
        <w:rPr>
          <w:rFonts w:ascii="Arial" w:eastAsia="Times New Roman" w:hAnsi="Arial" w:cs="Arial"/>
          <w:b/>
          <w:bCs/>
          <w:sz w:val="24"/>
          <w:szCs w:val="24"/>
          <w:lang w:val="id-ID"/>
        </w:rPr>
        <w:t>Z</w:t>
      </w:r>
      <w:r w:rsidRPr="00224CB9">
        <w:rPr>
          <w:rFonts w:ascii="Arial" w:eastAsia="Times New Roman" w:hAnsi="Arial" w:cs="Arial"/>
          <w:sz w:val="24"/>
          <w:szCs w:val="24"/>
          <w:lang w:val="id-ID"/>
        </w:rPr>
        <w:t xml:space="preserve"> ≈ √</w:t>
      </w:r>
      <w:r w:rsidRPr="00224CB9">
        <w:rPr>
          <w:rFonts w:ascii="Arial" w:eastAsia="Times New Roman" w:hAnsi="Arial" w:cs="Arial"/>
          <w:b/>
          <w:bCs/>
          <w:sz w:val="24"/>
          <w:szCs w:val="24"/>
          <w:lang w:val="id-ID"/>
        </w:rPr>
        <w:t>N</w:t>
      </w:r>
      <w:r w:rsidRPr="00224CB9">
        <w:rPr>
          <w:rFonts w:ascii="Arial" w:eastAsia="Times New Roman" w:hAnsi="Arial" w:cs="Arial"/>
          <w:sz w:val="24"/>
          <w:szCs w:val="24"/>
          <w:lang w:val="id-ID"/>
        </w:rPr>
        <w:t xml:space="preserve"> x </w:t>
      </w:r>
      <w:r w:rsidRPr="00224CB9">
        <w:rPr>
          <w:rFonts w:ascii="Arial" w:eastAsia="Times New Roman" w:hAnsi="Arial" w:cs="Arial"/>
          <w:b/>
          <w:bCs/>
          <w:sz w:val="24"/>
          <w:szCs w:val="24"/>
          <w:lang w:val="id-ID"/>
        </w:rPr>
        <w:t>D Absolute</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Menurut Heru H dan Anna W : Normalitas data variabel dapat dibuktikan melalui one-sample Kolmogorov-Smirnov Test. Pegujian dilakukan dengan membandingkan nilai probabilitas hasil analisis terhadap nilai α, dengan criteria sebagai berikut : </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numPr>
          <w:ilvl w:val="0"/>
          <w:numId w:val="13"/>
        </w:numPr>
        <w:tabs>
          <w:tab w:val="left" w:pos="360"/>
        </w:tabs>
        <w:spacing w:line="240" w:lineRule="auto"/>
        <w:ind w:left="9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Jika sig &gt; α, maka data variabel berdistribusi normal</w:t>
      </w:r>
    </w:p>
    <w:p w:rsidR="00224CB9" w:rsidRPr="00224CB9" w:rsidRDefault="00224CB9" w:rsidP="00224CB9">
      <w:pPr>
        <w:numPr>
          <w:ilvl w:val="0"/>
          <w:numId w:val="13"/>
        </w:numPr>
        <w:tabs>
          <w:tab w:val="left" w:pos="360"/>
        </w:tabs>
        <w:spacing w:line="240" w:lineRule="auto"/>
        <w:ind w:left="9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Jika sig &lt; α, maka data variabel tidak bersdistribusi normal</w:t>
      </w:r>
    </w:p>
    <w:p w:rsidR="00224CB9" w:rsidRPr="00224CB9" w:rsidRDefault="00224CB9" w:rsidP="00224CB9">
      <w:pPr>
        <w:tabs>
          <w:tab w:val="left" w:pos="360"/>
        </w:tabs>
        <w:spacing w:line="240" w:lineRule="auto"/>
        <w:ind w:left="9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Demikian pula menurut Yu, Zheng, Zhao &amp; Zheng (2008 : 138), yang bila disari bermakna berikut : </w:t>
      </w:r>
      <w:r w:rsidRPr="00224CB9">
        <w:rPr>
          <w:rFonts w:ascii="Arial" w:eastAsia="Times New Roman" w:hAnsi="Arial" w:cs="Arial"/>
          <w:b/>
          <w:bCs/>
          <w:i/>
          <w:sz w:val="24"/>
          <w:szCs w:val="24"/>
          <w:lang w:val="id-ID" w:eastAsia="id-ID"/>
        </w:rPr>
        <w:t>Asymptotic significance 2-tailed</w:t>
      </w:r>
      <w:r w:rsidRPr="00224CB9">
        <w:rPr>
          <w:rFonts w:ascii="Arial" w:eastAsia="Times New Roman" w:hAnsi="Arial" w:cs="Arial"/>
          <w:sz w:val="24"/>
          <w:szCs w:val="24"/>
          <w:lang w:val="id-ID" w:eastAsia="id-ID"/>
        </w:rPr>
        <w:t xml:space="preserve"> merupakan pengujian nilai </w:t>
      </w:r>
      <w:r w:rsidRPr="00224CB9">
        <w:rPr>
          <w:rFonts w:ascii="Arial" w:eastAsia="Times New Roman" w:hAnsi="Arial" w:cs="Arial"/>
          <w:b/>
          <w:bCs/>
          <w:i/>
          <w:sz w:val="24"/>
          <w:szCs w:val="24"/>
          <w:lang w:val="id-ID" w:eastAsia="id-ID"/>
        </w:rPr>
        <w:t>probability</w:t>
      </w:r>
      <w:r w:rsidRPr="00224CB9">
        <w:rPr>
          <w:rFonts w:ascii="Arial" w:eastAsia="Times New Roman" w:hAnsi="Arial" w:cs="Arial"/>
          <w:sz w:val="24"/>
          <w:szCs w:val="24"/>
          <w:lang w:val="id-ID" w:eastAsia="id-ID"/>
        </w:rPr>
        <w:t xml:space="preserve"> atau </w:t>
      </w:r>
      <w:r w:rsidRPr="00224CB9">
        <w:rPr>
          <w:rFonts w:ascii="Arial" w:eastAsia="Times New Roman" w:hAnsi="Arial" w:cs="Arial"/>
          <w:b/>
          <w:bCs/>
          <w:i/>
          <w:sz w:val="24"/>
          <w:szCs w:val="24"/>
          <w:lang w:val="id-ID" w:eastAsia="id-ID"/>
        </w:rPr>
        <w:t>p-value</w:t>
      </w:r>
      <w:r w:rsidRPr="00224CB9">
        <w:rPr>
          <w:rFonts w:ascii="Arial" w:eastAsia="Times New Roman" w:hAnsi="Arial" w:cs="Arial"/>
          <w:sz w:val="24"/>
          <w:szCs w:val="24"/>
          <w:lang w:val="id-ID" w:eastAsia="id-ID"/>
        </w:rPr>
        <w:t xml:space="preserve"> untuk memastikan bahwa distribusi teramati tidak akan menyimpang secara signifikan dari distribusi yang diharapkan di kedua ujung </w:t>
      </w:r>
      <w:r w:rsidRPr="00224CB9">
        <w:rPr>
          <w:rFonts w:ascii="Arial" w:eastAsia="Times New Roman" w:hAnsi="Arial" w:cs="Arial"/>
          <w:b/>
          <w:bCs/>
          <w:i/>
          <w:sz w:val="24"/>
          <w:szCs w:val="24"/>
          <w:lang w:val="id-ID" w:eastAsia="id-ID"/>
        </w:rPr>
        <w:t>two-tailed distribution.</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Pada kegitan ini, penghitungan normalitas data dilakukan dengan menggunakan perangkat </w:t>
      </w:r>
      <w:r w:rsidRPr="00224CB9">
        <w:rPr>
          <w:rFonts w:ascii="Arial" w:eastAsia="Times New Roman" w:hAnsi="Arial" w:cs="Arial"/>
          <w:i/>
          <w:sz w:val="24"/>
          <w:szCs w:val="24"/>
          <w:lang w:val="id-ID" w:eastAsia="id-ID"/>
        </w:rPr>
        <w:t>SPSS</w:t>
      </w:r>
      <w:r w:rsidRPr="00224CB9">
        <w:rPr>
          <w:rFonts w:ascii="Arial" w:eastAsia="Times New Roman" w:hAnsi="Arial" w:cs="Arial"/>
          <w:sz w:val="24"/>
          <w:szCs w:val="24"/>
          <w:lang w:val="id-ID" w:eastAsia="id-ID"/>
        </w:rPr>
        <w:t xml:space="preserve"> seri 16.</w:t>
      </w:r>
    </w:p>
    <w:p w:rsidR="00224CB9" w:rsidRPr="00224CB9" w:rsidRDefault="00224CB9" w:rsidP="00224CB9">
      <w:pPr>
        <w:spacing w:line="240" w:lineRule="auto"/>
        <w:ind w:firstLine="900"/>
        <w:contextualSpacing/>
        <w:jc w:val="both"/>
        <w:rPr>
          <w:rFonts w:ascii="Arial" w:eastAsia="Times New Roman" w:hAnsi="Arial" w:cs="Arial"/>
          <w:b/>
          <w:sz w:val="24"/>
          <w:szCs w:val="24"/>
          <w:lang w:val="id-ID" w:eastAsia="id-ID"/>
        </w:rPr>
      </w:pPr>
    </w:p>
    <w:p w:rsidR="00224CB9" w:rsidRPr="00224CB9" w:rsidRDefault="00224CB9" w:rsidP="00224CB9">
      <w:pPr>
        <w:numPr>
          <w:ilvl w:val="0"/>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12"/>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2"/>
          <w:numId w:val="12"/>
        </w:numPr>
        <w:spacing w:line="240" w:lineRule="auto"/>
        <w:ind w:left="54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Transformasi Data</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Kuesioner dalam penelitian ini dirancang dengan mempergunakan skala likert, yaitu pertanyaan kepada responden untuk meneliti perilaku dengan alternatif pilihan bertingkat. Kepada responden, dalam penelitian ini disediakan lima tingkat pilihan pada setiap pertanyaan. Pilihan jawaban untuk setiap pertanyaan meliputi opsi : selalu dengan nomor pilihan 1, sering dengan nomor pilihan 2, kadang-kadang/cukup dengan nomor pilihan 3, sesekali/jarang dengan nomor pilihan 4, dan tidak pernah dengan nomor pilihan 5. Untuk keperluan analisis kuantitatif, maka jawaban itu dapat diberi skor sebagaimana dalam tabel berikut : </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spacing w:line="240" w:lineRule="auto"/>
        <w:ind w:firstLine="900"/>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Tabel 3.3</w:t>
      </w:r>
    </w:p>
    <w:p w:rsidR="00224CB9" w:rsidRPr="00224CB9" w:rsidRDefault="00224CB9" w:rsidP="00224CB9">
      <w:pPr>
        <w:spacing w:line="240" w:lineRule="auto"/>
        <w:ind w:firstLine="900"/>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Kriteria Penentuan Bobot Jawaban Responden</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4"/>
        <w:gridCol w:w="2833"/>
      </w:tblGrid>
      <w:tr w:rsidR="00224CB9" w:rsidRPr="00224CB9" w:rsidTr="00FF7F9D">
        <w:tc>
          <w:tcPr>
            <w:tcW w:w="630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Pilihan Jawaban</w:t>
            </w:r>
          </w:p>
        </w:tc>
        <w:tc>
          <w:tcPr>
            <w:tcW w:w="288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Skor</w:t>
            </w:r>
          </w:p>
        </w:tc>
      </w:tr>
      <w:tr w:rsidR="00224CB9" w:rsidRPr="00224CB9" w:rsidTr="00FF7F9D">
        <w:tc>
          <w:tcPr>
            <w:tcW w:w="6300" w:type="dxa"/>
          </w:tcPr>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Sangat setuju/selalu/sangat positif</w:t>
            </w:r>
          </w:p>
        </w:tc>
        <w:tc>
          <w:tcPr>
            <w:tcW w:w="288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5</w:t>
            </w:r>
          </w:p>
        </w:tc>
      </w:tr>
      <w:tr w:rsidR="00224CB9" w:rsidRPr="00224CB9" w:rsidTr="00FF7F9D">
        <w:tc>
          <w:tcPr>
            <w:tcW w:w="6300" w:type="dxa"/>
          </w:tcPr>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Setuju/sering/positif</w:t>
            </w:r>
          </w:p>
        </w:tc>
        <w:tc>
          <w:tcPr>
            <w:tcW w:w="288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4</w:t>
            </w:r>
          </w:p>
        </w:tc>
      </w:tr>
      <w:tr w:rsidR="00224CB9" w:rsidRPr="00224CB9" w:rsidTr="00FF7F9D">
        <w:tc>
          <w:tcPr>
            <w:tcW w:w="6300" w:type="dxa"/>
          </w:tcPr>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Ragu-ragu/kadang-kadang/netral</w:t>
            </w:r>
          </w:p>
        </w:tc>
        <w:tc>
          <w:tcPr>
            <w:tcW w:w="288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3</w:t>
            </w:r>
          </w:p>
        </w:tc>
      </w:tr>
      <w:tr w:rsidR="00224CB9" w:rsidRPr="00224CB9" w:rsidTr="00FF7F9D">
        <w:tc>
          <w:tcPr>
            <w:tcW w:w="6300" w:type="dxa"/>
          </w:tcPr>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Tidak setuju/hampir tidak pernah/negative</w:t>
            </w:r>
          </w:p>
        </w:tc>
        <w:tc>
          <w:tcPr>
            <w:tcW w:w="288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2</w:t>
            </w:r>
          </w:p>
        </w:tc>
      </w:tr>
      <w:tr w:rsidR="00224CB9" w:rsidRPr="00224CB9" w:rsidTr="00FF7F9D">
        <w:tc>
          <w:tcPr>
            <w:tcW w:w="6300" w:type="dxa"/>
          </w:tcPr>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Sangat tidak setuju/tidak pernah/sangat negatif</w:t>
            </w:r>
          </w:p>
        </w:tc>
        <w:tc>
          <w:tcPr>
            <w:tcW w:w="2880" w:type="dxa"/>
          </w:tcPr>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1</w:t>
            </w:r>
          </w:p>
        </w:tc>
      </w:tr>
    </w:tbl>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 </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Sumber : diadaptasi dari Sugiyono, 2004</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Dengan alat penelitian tersebut diperoleh data dengan skala ordinal, sedangkan peringkat data untuk dapat dipergunakan dalam statistika inferensial (analisis jalur), maka dalam pengujian hipotesis  diperlukan peringkat data interval. Oleh karenanya diperlukan transformasi data dengan skala ordinal menjadi data sengan skala interval. Menurut Yance S, bahwa Rasyid H, 1994 mengemukakan teknik yang digunakan untuk meningkatkan skala ordinal ke skala interval adalah metode interval berurutan </w:t>
      </w:r>
      <w:r w:rsidRPr="00224CB9">
        <w:rPr>
          <w:rFonts w:ascii="Arial" w:eastAsia="Times New Roman" w:hAnsi="Arial" w:cs="Arial"/>
          <w:i/>
          <w:sz w:val="24"/>
          <w:szCs w:val="24"/>
          <w:lang w:val="id-ID" w:eastAsia="id-ID"/>
        </w:rPr>
        <w:t>(Methods of successive interval</w:t>
      </w:r>
      <w:r w:rsidRPr="00224CB9">
        <w:rPr>
          <w:rFonts w:ascii="Arial" w:eastAsia="Times New Roman" w:hAnsi="Arial" w:cs="Arial"/>
          <w:sz w:val="24"/>
          <w:szCs w:val="24"/>
          <w:lang w:val="id-ID" w:eastAsia="id-ID"/>
        </w:rPr>
        <w:t xml:space="preserve">) dengan formulasi adalah sebagai berikut : </w:t>
      </w:r>
    </w:p>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(density at lower limit) – (density at upper limit)</w:t>
      </w:r>
    </w:p>
    <w:p w:rsidR="00224CB9" w:rsidRPr="00224CB9" w:rsidRDefault="00224CB9" w:rsidP="00224CB9">
      <w:pPr>
        <w:spacing w:line="240" w:lineRule="auto"/>
        <w:contextualSpacing/>
        <w:jc w:val="center"/>
        <w:rPr>
          <w:rFonts w:ascii="Arial" w:eastAsia="Times New Roman" w:hAnsi="Arial" w:cs="Arial"/>
          <w:sz w:val="24"/>
          <w:szCs w:val="24"/>
          <w:lang w:val="id-ID" w:eastAsia="id-ID"/>
        </w:rPr>
      </w:pPr>
      <w:r w:rsidRPr="00224CB9">
        <w:rPr>
          <w:rFonts w:ascii="Arial" w:eastAsia="Times New Roman" w:hAnsi="Arial" w:cs="Arial"/>
          <w:noProof/>
          <w:sz w:val="24"/>
          <w:szCs w:val="24"/>
        </w:rPr>
        <mc:AlternateContent>
          <mc:Choice Requires="wps">
            <w:drawing>
              <wp:anchor distT="0" distB="0" distL="114300" distR="114300" simplePos="0" relativeHeight="251731968" behindDoc="0" locked="0" layoutInCell="1" allowOverlap="1" wp14:anchorId="60087182" wp14:editId="3EF765F6">
                <wp:simplePos x="0" y="0"/>
                <wp:positionH relativeFrom="column">
                  <wp:posOffset>880110</wp:posOffset>
                </wp:positionH>
                <wp:positionV relativeFrom="paragraph">
                  <wp:posOffset>116840</wp:posOffset>
                </wp:positionV>
                <wp:extent cx="3942080" cy="0"/>
                <wp:effectExtent l="13335" t="12065" r="6985" b="698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69.3pt;margin-top:9.2pt;width:310.4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kTJwIAAEwEAAAOAAAAZHJzL2Uyb0RvYy54bWysVE1v2zAMvQ/YfxB0T2ynTpsYdYrCTnbp&#10;tgDtfoAiybYwWxQkNU4w7L+PUj7QbpdhmA8yZYqPj+ST7x8OQ0/20joFuqTZNKVEag5C6bak3142&#10;kwUlzjMtWA9alvQoHX1YffxwP5pCzqCDXkhLEES7YjQl7bw3RZI43smBuSkYqdHZgB2Yx61tE2HZ&#10;iOhDn8zS9DYZwQpjgUvn8Gt9ctJVxG8ayf3XpnHSk76kyM3H1cZ1F9Zkdc+K1jLTKX6mwf6BxcCU&#10;xqRXqJp5Rl6t+gNqUNyCg8ZPOQwJNI3iMtaA1WTpb9U8d8zIWAs2x5lrm9z/g+Vf9ltLlChpfkeJ&#10;ZgPO6NlbptrOk0drYSQVaI19BEvwCPZrNK7AsEpvbaiYH/SzeQL+3RENVcd0KyPvl6NBrCxEJO9C&#10;wsYZzLobP4PAM+zVQ2zeobFDgMS2kEOc0fE6I3nwhOPHm2U+Sxc4Sn7xJay4BBrr/CcJAwlGSd25&#10;kGsFWUzD9k/OB1qsuASErBo2qu+jIHpNxpIu57N5DHDQKxGc4Ziz7a7qLdmzIKn4xBrR8/aYhVct&#10;IlgnmVifbc9Uf7Ixea8DHhaGdM7WSTM/lulyvVgv8kk+u11P8rSuJ4+bKp/cbrK7eX1TV1Wd/QzU&#10;srzolBBSB3YX/Wb53+njfJNOyrsq+NqG5D167BeSvbwj6TjZMMyTLHYgjlt7mThKNh4+X69wJ97u&#10;0X77E1j9AgAA//8DAFBLAwQUAAYACAAAACEAZh1SLtwAAAAJAQAADwAAAGRycy9kb3ducmV2Lnht&#10;bEyPQU/DMAyF70j8h8hIXBBLN9joStNpQuLAkW0SV68xbaFxqiZdy349Rhzg9p799Pw530yuVSfq&#10;Q+PZwHyWgCIuvW24MnDYP9+moEJEtth6JgNfFGBTXF7kmFk/8iuddrFSUsIhQwN1jF2mdShrchhm&#10;viOW3bvvHUaxfaVtj6OUu1YvkmSlHTYsF2rs6Kmm8nM3OAMUhuU82a5ddXg5jzdvi/PH2O2Nub6a&#10;to+gIk3xLww/+IIOhTAd/cA2qFb8XbqSqIj0HpQEHpZrEcffgS5y/f+D4hsAAP//AwBQSwECLQAU&#10;AAYACAAAACEAtoM4kv4AAADhAQAAEwAAAAAAAAAAAAAAAAAAAAAAW0NvbnRlbnRfVHlwZXNdLnht&#10;bFBLAQItABQABgAIAAAAIQA4/SH/1gAAAJQBAAALAAAAAAAAAAAAAAAAAC8BAABfcmVscy8ucmVs&#10;c1BLAQItABQABgAIAAAAIQBld8kTJwIAAEwEAAAOAAAAAAAAAAAAAAAAAC4CAABkcnMvZTJvRG9j&#10;LnhtbFBLAQItABQABgAIAAAAIQBmHVIu3AAAAAkBAAAPAAAAAAAAAAAAAAAAAIEEAABkcnMvZG93&#10;bnJldi54bWxQSwUGAAAAAAQABADzAAAAigUAAAAA&#10;"/>
            </w:pict>
          </mc:Fallback>
        </mc:AlternateContent>
      </w:r>
      <w:r w:rsidRPr="00224CB9">
        <w:rPr>
          <w:rFonts w:ascii="Arial" w:eastAsia="Times New Roman" w:hAnsi="Arial" w:cs="Arial"/>
          <w:sz w:val="24"/>
          <w:szCs w:val="24"/>
          <w:lang w:val="id-ID" w:eastAsia="id-ID"/>
        </w:rPr>
        <w:t>SV =   .                                                      .                            .     .</w:t>
      </w:r>
    </w:p>
    <w:p w:rsidR="00224CB9" w:rsidRPr="00224CB9" w:rsidRDefault="00224CB9" w:rsidP="00224CB9">
      <w:pPr>
        <w:spacing w:line="240" w:lineRule="auto"/>
        <w:ind w:left="540"/>
        <w:contextualSpacing/>
        <w:jc w:val="center"/>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(area under upper limit) – (area density under upper limit)</w:t>
      </w:r>
    </w:p>
    <w:p w:rsidR="00224CB9" w:rsidRPr="00224CB9" w:rsidRDefault="00224CB9" w:rsidP="00224CB9">
      <w:pPr>
        <w:spacing w:line="240" w:lineRule="auto"/>
        <w:ind w:left="540"/>
        <w:contextualSpacing/>
        <w:jc w:val="center"/>
        <w:rPr>
          <w:rFonts w:ascii="Arial" w:eastAsia="Times New Roman" w:hAnsi="Arial" w:cs="Arial"/>
          <w:sz w:val="24"/>
          <w:szCs w:val="24"/>
          <w:lang w:val="id-ID" w:eastAsia="id-ID"/>
        </w:rPr>
      </w:pP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Proses perhitungan konversi data ordinal menjadi data interval pada penelitian ini dilakukan dengan menggunakan bantuan perngkat SPSS seri 16, sehingga diperoleh output data kuantitatif yang selanjutnya bisa dipergunakan dalam pengujian hipotesis penelitian berdasarkan tujuan penelitian.</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numPr>
          <w:ilvl w:val="0"/>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0"/>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4"/>
        </w:numPr>
        <w:spacing w:line="240" w:lineRule="auto"/>
        <w:contextualSpacing/>
        <w:jc w:val="both"/>
        <w:rPr>
          <w:rFonts w:ascii="Arial" w:eastAsia="Times New Roman" w:hAnsi="Arial" w:cs="Arial"/>
          <w:vanish/>
          <w:sz w:val="24"/>
          <w:szCs w:val="24"/>
          <w:lang w:val="id-ID" w:eastAsia="id-ID"/>
        </w:rPr>
      </w:pPr>
    </w:p>
    <w:p w:rsidR="00224CB9" w:rsidRPr="00224CB9" w:rsidRDefault="00224CB9" w:rsidP="00224CB9">
      <w:pPr>
        <w:numPr>
          <w:ilvl w:val="1"/>
          <w:numId w:val="14"/>
        </w:numPr>
        <w:spacing w:line="240" w:lineRule="auto"/>
        <w:ind w:left="45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Rancangan Analisis Data dan Uji Hipotesis</w:t>
      </w:r>
    </w:p>
    <w:p w:rsidR="00224CB9" w:rsidRPr="00224CB9" w:rsidRDefault="00224CB9" w:rsidP="00224CB9">
      <w:pPr>
        <w:numPr>
          <w:ilvl w:val="2"/>
          <w:numId w:val="14"/>
        </w:numPr>
        <w:spacing w:line="240" w:lineRule="auto"/>
        <w:ind w:left="54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Rancangan Analisis Data</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Analisis deskriptif dimaksudkan untuk mengidentifikasi variabel yang diteliti. Identifikasi dari kondisi variabel yang diteliti dilakukan berdasarkan nilai x rata-rata berdasar pada jawaban setiap pertanyaan pada sampel penelitian yang diperkuat dengan frekuensi jawaban yang dipilih dari opsi ke 1 sampai ke 5. Analisis verifikatif dimaksudkan untuk menganalisis data untuk mengetahui keterkaitan antar variabel dan dilakukan dengan menggunakan metode analisis regresi dengan bantuan perangkat </w:t>
      </w:r>
      <w:r w:rsidRPr="00224CB9">
        <w:rPr>
          <w:rFonts w:ascii="Arial" w:eastAsia="Times New Roman" w:hAnsi="Arial" w:cs="Arial"/>
          <w:i/>
          <w:sz w:val="24"/>
          <w:szCs w:val="24"/>
          <w:lang w:val="id-ID" w:eastAsia="id-ID"/>
        </w:rPr>
        <w:t>SPSS</w:t>
      </w:r>
      <w:r w:rsidRPr="00224CB9">
        <w:rPr>
          <w:rFonts w:ascii="Arial" w:eastAsia="Times New Roman" w:hAnsi="Arial" w:cs="Arial"/>
          <w:sz w:val="24"/>
          <w:szCs w:val="24"/>
          <w:lang w:val="id-ID" w:eastAsia="id-ID"/>
        </w:rPr>
        <w:t xml:space="preserve"> seri 16. Analisis dilakukan untuk mengetahui adanya pengaruh variabel bebas (X</w:t>
      </w:r>
      <w:r w:rsidRPr="00224CB9">
        <w:rPr>
          <w:rFonts w:ascii="Arial" w:eastAsia="Times New Roman" w:hAnsi="Arial" w:cs="Arial"/>
          <w:sz w:val="24"/>
          <w:szCs w:val="24"/>
          <w:vertAlign w:val="subscript"/>
          <w:lang w:val="id-ID" w:eastAsia="id-ID"/>
        </w:rPr>
        <w:t>1—3</w:t>
      </w:r>
      <w:r w:rsidRPr="00224CB9">
        <w:rPr>
          <w:rFonts w:ascii="Arial" w:eastAsia="Times New Roman" w:hAnsi="Arial" w:cs="Arial"/>
          <w:sz w:val="24"/>
          <w:szCs w:val="24"/>
          <w:lang w:val="id-ID" w:eastAsia="id-ID"/>
        </w:rPr>
        <w:t>) terhadap variable terikat Y, serta pengaruh variabel Y terhadap variabel Z.</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p>
    <w:p w:rsidR="00224CB9" w:rsidRPr="00224CB9" w:rsidRDefault="00224CB9" w:rsidP="00224CB9">
      <w:pPr>
        <w:numPr>
          <w:ilvl w:val="2"/>
          <w:numId w:val="14"/>
        </w:numPr>
        <w:spacing w:line="240" w:lineRule="auto"/>
        <w:ind w:left="54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Uji Hipotesis</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Merujuk pada paradigm penelitian dan hipotesis penelitian yang telah ditetapkan pada bab sebelumnya, maka metode analisis yang digunakan adalah metode analisis jalur. Pemilihan metode analisis tersebut karena penelitian yang dilakukan bertujuan untuk menguji hubungan sebab akibat pada struktur variabel pada beberapa diagram.  Disamping juga dengan pertimbangan, bahwa metode terebut mampu menjelaskan hubungan dan memberikan besaran pengaruh antar variabel penelitian, sehingga dapat mengupas secara mendalam dari setiap variabel yang diteliti. </w:t>
      </w:r>
    </w:p>
    <w:p w:rsidR="00224CB9" w:rsidRPr="00224CB9" w:rsidRDefault="00224CB9" w:rsidP="00224CB9">
      <w:pPr>
        <w:spacing w:line="240" w:lineRule="auto"/>
        <w:ind w:firstLine="851"/>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Oleh karena teknik analisis data yang digunakan adalah analisis jalur, maka berikut ini disajikan gambar diagram jalur dan persamaan struktural menjadi 2 substruktur sebagai berikut : </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Substruktur 1 :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530"/>
        <w:gridCol w:w="1350"/>
      </w:tblGrid>
      <w:tr w:rsidR="00224CB9" w:rsidRPr="00224CB9" w:rsidTr="00FF7F9D">
        <w:tc>
          <w:tcPr>
            <w:tcW w:w="1638" w:type="dxa"/>
          </w:tcPr>
          <w:p w:rsidR="00224CB9" w:rsidRPr="00224CB9" w:rsidRDefault="00224CB9" w:rsidP="00224CB9">
            <w:pPr>
              <w:contextualSpacing/>
              <w:jc w:val="both"/>
              <w:rPr>
                <w:rFonts w:ascii="Arial" w:hAnsi="Arial" w:cs="Arial"/>
                <w:sz w:val="24"/>
                <w:szCs w:val="24"/>
              </w:rPr>
            </w:pPr>
          </w:p>
        </w:tc>
        <w:tc>
          <w:tcPr>
            <w:tcW w:w="1530" w:type="dxa"/>
          </w:tcPr>
          <w:p w:rsidR="00224CB9" w:rsidRPr="00224CB9" w:rsidRDefault="00224CB9" w:rsidP="00224CB9">
            <w:pPr>
              <w:contextualSpacing/>
              <w:jc w:val="both"/>
              <w:rPr>
                <w:rFonts w:ascii="Arial" w:hAnsi="Arial" w:cs="Arial"/>
                <w:sz w:val="24"/>
                <w:szCs w:val="24"/>
              </w:rPr>
            </w:pPr>
          </w:p>
        </w:tc>
        <w:tc>
          <w:tcPr>
            <w:tcW w:w="1350" w:type="dxa"/>
          </w:tcPr>
          <w:p w:rsidR="00224CB9" w:rsidRPr="00224CB9" w:rsidRDefault="00224CB9" w:rsidP="00224CB9">
            <w:pPr>
              <w:contextualSpacing/>
              <w:jc w:val="center"/>
              <w:rPr>
                <w:rFonts w:ascii="Arial" w:hAnsi="Arial" w:cs="Arial"/>
                <w:sz w:val="24"/>
                <w:szCs w:val="24"/>
                <w:vertAlign w:val="subscript"/>
              </w:rPr>
            </w:pPr>
            <w:r w:rsidRPr="00224CB9">
              <w:rPr>
                <w:rFonts w:ascii="Arial" w:hAnsi="Arial" w:cs="Arial"/>
                <w:sz w:val="24"/>
                <w:szCs w:val="24"/>
              </w:rPr>
              <w:t>Ɛ</w:t>
            </w:r>
            <w:r w:rsidRPr="00224CB9">
              <w:rPr>
                <w:rFonts w:ascii="Arial" w:hAnsi="Arial" w:cs="Arial"/>
                <w:sz w:val="24"/>
                <w:szCs w:val="24"/>
                <w:vertAlign w:val="subscript"/>
              </w:rPr>
              <w:t>1</w:t>
            </w:r>
          </w:p>
        </w:tc>
      </w:tr>
      <w:tr w:rsidR="00224CB9" w:rsidRPr="00224CB9" w:rsidTr="00FF7F9D">
        <w:tc>
          <w:tcPr>
            <w:tcW w:w="1638" w:type="dxa"/>
            <w:tcBorders>
              <w:bottom w:val="single" w:sz="4" w:space="0" w:color="auto"/>
            </w:tcBorders>
          </w:tcPr>
          <w:p w:rsidR="00224CB9" w:rsidRPr="00224CB9" w:rsidRDefault="00224CB9" w:rsidP="00224CB9">
            <w:pPr>
              <w:contextualSpacing/>
              <w:jc w:val="both"/>
              <w:rPr>
                <w:rFonts w:ascii="Arial" w:hAnsi="Arial" w:cs="Arial"/>
                <w:sz w:val="24"/>
                <w:szCs w:val="24"/>
              </w:rPr>
            </w:pPr>
          </w:p>
        </w:tc>
        <w:tc>
          <w:tcPr>
            <w:tcW w:w="1530" w:type="dxa"/>
          </w:tcPr>
          <w:p w:rsidR="00224CB9" w:rsidRPr="00224CB9" w:rsidRDefault="00224CB9" w:rsidP="00224CB9">
            <w:pPr>
              <w:contextualSpacing/>
              <w:jc w:val="both"/>
              <w:rPr>
                <w:rFonts w:ascii="Arial" w:hAnsi="Arial" w:cs="Arial"/>
                <w:sz w:val="24"/>
                <w:szCs w:val="24"/>
              </w:rPr>
            </w:pPr>
          </w:p>
        </w:tc>
        <w:tc>
          <w:tcPr>
            <w:tcW w:w="1350" w:type="dxa"/>
            <w:tcBorders>
              <w:bottom w:val="single" w:sz="4" w:space="0" w:color="auto"/>
            </w:tcBorders>
          </w:tcPr>
          <w:p w:rsidR="00224CB9" w:rsidRPr="00224CB9" w:rsidRDefault="00224CB9" w:rsidP="00224CB9">
            <w:pPr>
              <w:contextualSpacing/>
              <w:jc w:val="both"/>
              <w:rPr>
                <w:rFonts w:ascii="Arial" w:hAnsi="Arial" w:cs="Arial"/>
                <w:sz w:val="24"/>
                <w:szCs w:val="24"/>
              </w:rPr>
            </w:pPr>
            <w:r w:rsidRPr="00224CB9">
              <w:rPr>
                <w:rFonts w:ascii="Arial" w:hAnsi="Arial" w:cs="Arial"/>
                <w:noProof/>
                <w:sz w:val="24"/>
                <w:szCs w:val="24"/>
              </w:rPr>
              <mc:AlternateContent>
                <mc:Choice Requires="wps">
                  <w:drawing>
                    <wp:anchor distT="0" distB="0" distL="114300" distR="114300" simplePos="0" relativeHeight="251734016" behindDoc="0" locked="0" layoutInCell="1" allowOverlap="1" wp14:anchorId="340F7120" wp14:editId="4F739B89">
                      <wp:simplePos x="0" y="0"/>
                      <wp:positionH relativeFrom="column">
                        <wp:posOffset>340995</wp:posOffset>
                      </wp:positionH>
                      <wp:positionV relativeFrom="paragraph">
                        <wp:posOffset>3810</wp:posOffset>
                      </wp:positionV>
                      <wp:extent cx="0" cy="149225"/>
                      <wp:effectExtent l="57150" t="9525" r="57150" b="2222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26.85pt;margin-top:.3pt;width:0;height:1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vWOAIAAG0EAAAOAAAAZHJzL2Uyb0RvYy54bWysVMGO0zAQvSPxD5bv3TQlW7ZR09Uqabks&#10;sNIuH+DaTmPheCzbbVoh/p2xmxYWLgjRgzu2Z968eTPO8v7Ya3KQziswFc1vppRIw0Eos6vol5fN&#10;5I4SH5gRTIORFT1JT+9Xb98sB1vKGXSghXQEQYwvB1vRLgRbZpnnneyZvwErDV624HoWcOt2mXBs&#10;QPReZ7PpdJ4N4IR1wKX3eNqcL+kq4bet5OFz23oZiK4ocgtpdWndxjVbLVm5c8x2io802D+w6Jky&#10;mPQK1bDAyN6pP6B6xR14aMMNhz6DtlVcphqwmnz6WzXPHbMy1YLieHuVyf8/WP7p8OSIEhUt5pQY&#10;1mOPnoNjatcF8uAcDKQGY1BHcARdUK/B+hLDavPkYsX8aJ7tI/CvnhioO2Z2MvF+OVnEymNE9iok&#10;brzFrNvhIwj0YfsASbxj6/oIibKQY+rR6dojeQyEnw85nubFYja7TeCsvMRZ58MHCT2JRkX9WMe1&#10;gDxlYYdHHyIrVl4CYlIDG6V1mgdtyFDRxS0miDcetBLxMm3cbltrRw4sTlT6jSxeuTnYG5HAOsnE&#10;erQDUxptEpI2wSlUS0sas/VSUKIlPqJonelpEzNi5Uh4tM5D9W0xXazv1nfFpJjN15Ni2jSTh01d&#10;TOab/P1t866p6yb/HsnnRdkpIaSJ/C8Dnhd/N0DjUzuP5nXEr0Jlr9GTokj28p9Ip9bHbp/nZgvi&#10;9ORidXEKcKaT8/j+4qP5dZ+8fn4lVj8AAAD//wMAUEsDBBQABgAIAAAAIQB82UV02wAAAAUBAAAP&#10;AAAAZHJzL2Rvd25yZXYueG1sTI7BTsMwEETvSPyDtUjcqNMCAUI2FVAhcgGJFiGObrzEFvE6it02&#10;5etruMBxNKM3r5yPrhNbGoL1jDCdZCCIG68ttwhvq8ezaxAhKtaq80wIewowr46PSlVov+NX2i5j&#10;KxKEQ6EQTIx9IWVoDDkVJr4nTt2nH5yKKQ6t1IPaJbjr5CzLcumU5fRgVE8Phpqv5cYhxMXH3uTv&#10;zf2NfVk9Pef2u67rBeLpyXh3CyLSGP/G8KOf1KFKTmu/YR1Eh3B5fpWWCDmI1P6mNcLsYgqyKuV/&#10;++oAAAD//wMAUEsBAi0AFAAGAAgAAAAhALaDOJL+AAAA4QEAABMAAAAAAAAAAAAAAAAAAAAAAFtD&#10;b250ZW50X1R5cGVzXS54bWxQSwECLQAUAAYACAAAACEAOP0h/9YAAACUAQAACwAAAAAAAAAAAAAA&#10;AAAvAQAAX3JlbHMvLnJlbHNQSwECLQAUAAYACAAAACEA4j571jgCAABtBAAADgAAAAAAAAAAAAAA&#10;AAAuAgAAZHJzL2Uyb0RvYy54bWxQSwECLQAUAAYACAAAACEAfNlFdNsAAAAFAQAADwAAAAAAAAAA&#10;AAAAAACSBAAAZHJzL2Rvd25yZXYueG1sUEsFBgAAAAAEAAQA8wAAAJoFAAAAAA==&#10;">
                      <v:stroke endarrow="block"/>
                    </v:shape>
                  </w:pict>
                </mc:Fallback>
              </mc:AlternateContent>
            </w:r>
          </w:p>
        </w:tc>
      </w:tr>
      <w:tr w:rsidR="00224CB9" w:rsidRPr="00224CB9" w:rsidTr="00FF7F9D">
        <w:tc>
          <w:tcPr>
            <w:tcW w:w="1638"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vertAlign w:val="subscript"/>
              </w:rPr>
            </w:pPr>
            <w:r w:rsidRPr="00224CB9">
              <w:rPr>
                <w:rFonts w:ascii="Arial" w:hAnsi="Arial" w:cs="Arial"/>
                <w:sz w:val="24"/>
                <w:szCs w:val="24"/>
              </w:rPr>
              <w:t>X</w:t>
            </w:r>
            <w:r w:rsidRPr="00224CB9">
              <w:rPr>
                <w:rFonts w:ascii="Arial" w:hAnsi="Arial" w:cs="Arial"/>
                <w:sz w:val="24"/>
                <w:szCs w:val="24"/>
                <w:vertAlign w:val="subscript"/>
              </w:rPr>
              <w:t>i</w:t>
            </w:r>
          </w:p>
        </w:tc>
        <w:tc>
          <w:tcPr>
            <w:tcW w:w="1530" w:type="dxa"/>
            <w:tcBorders>
              <w:left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ρ</w:t>
            </w:r>
            <w:r w:rsidRPr="00224CB9">
              <w:rPr>
                <w:rFonts w:ascii="Arial" w:hAnsi="Arial" w:cs="Arial"/>
                <w:noProof/>
                <w:sz w:val="24"/>
                <w:szCs w:val="24"/>
              </w:rPr>
              <mc:AlternateContent>
                <mc:Choice Requires="wps">
                  <w:drawing>
                    <wp:anchor distT="0" distB="0" distL="114300" distR="114300" simplePos="0" relativeHeight="251732992" behindDoc="0" locked="0" layoutInCell="1" allowOverlap="1" wp14:anchorId="2122B87A" wp14:editId="4C0BF4C4">
                      <wp:simplePos x="0" y="0"/>
                      <wp:positionH relativeFrom="column">
                        <wp:posOffset>-20955</wp:posOffset>
                      </wp:positionH>
                      <wp:positionV relativeFrom="paragraph">
                        <wp:posOffset>180340</wp:posOffset>
                      </wp:positionV>
                      <wp:extent cx="828675" cy="0"/>
                      <wp:effectExtent l="9525" t="53340" r="19050" b="6096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1.65pt;margin-top:14.2pt;width:65.2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4rZOwIAAG0EAAAOAAAAZHJzL2Uyb0RvYy54bWysVMtu2zAQvBfoPxC827Jc2XGEyEEg2b2k&#10;bYCkH0CTlEWU4hIkbdko+u9d0o8m7aUoqgO1FPcxM7vU3f2h12QvnVdgKpqPJ5RIw0Eos63o15f1&#10;aEGJD8wIpsHIih6lp/fL9+/uBlvKKXSghXQEkxhfDraiXQi2zDLPO9kzPwYrDR624HoWcOu2mXBs&#10;wOy9zqaTyTwbwAnrgEvv8WtzOqTLlL9tJQ9f2tbLQHRFEVtIq0vrJq7Z8o6VW8dsp/gZBvsHFD1T&#10;BoteUzUsMLJz6o9UveIOPLRhzKHPoG0Vl4kDssknv7F57piViQuK4+1VJv//0vLP+ydHlKhoMaPE&#10;sB579BwcU9sukAfnYCA1GIM6giPognoN1pcYVpsnFxnzg3m2j8C/eWKg7pjZyoT75WgxVx4jsjch&#10;ceMtVt0Mn0CgD9sFSOIdWtfHlCgLOaQeHa89kodAOH5cTBfzG4TKL0cZKy9x1vnwUUJPolFRf+Zx&#10;JZCnKmz/6ENExcpLQCxqYK20TvOgDRkqejubzlKAB61EPIxu3m03tXZkz+JEpSdRxJPXbg52RqRk&#10;nWRidbYDUxptEpI2wSlUS0saq/VSUKIlXqJoneBpEysicwR8tk5D9f12crtarBbFqJjOV6Ni0jSj&#10;h3VdjObr/GbWfGjqusl/RPB5UXZKCGki/suA58XfDdD5qp1G8zriV6Gyt9mTogj28k6gU+tjt09z&#10;swFxfHKRXZwCnOnkfL5/8dK83ievX3+J5U8AAAD//wMAUEsDBBQABgAIAAAAIQChtE2I3wAAAAgB&#10;AAAPAAAAZHJzL2Rvd25yZXYueG1sTI/BTsMwEETvSPyDtUjcWqcpCiXEqYAKkUuRaBHi6Mbb2CJe&#10;R7Hbpnw9rji0x9kZzbwt5oNt2R57bxwJmIwTYEi1U4YaAZ/r19EMmA+SlGwdoYAjepiX11eFzJU7&#10;0AfuV6FhsYR8LgXoELqcc19rtNKPXYcUva3rrQxR9g1XvTzEctvyNEkybqWhuKBlhy8a65/VzgoI&#10;i++jzr7q5wfzvn5bZua3qqqFELc3w9MjsIBDOIfhhB/RoYxMG7cj5VkrYDSdxqSAdHYH7OSn9ymw&#10;zf+BlwW/fKD8AwAA//8DAFBLAQItABQABgAIAAAAIQC2gziS/gAAAOEBAAATAAAAAAAAAAAAAAAA&#10;AAAAAABbQ29udGVudF9UeXBlc10ueG1sUEsBAi0AFAAGAAgAAAAhADj9If/WAAAAlAEAAAsAAAAA&#10;AAAAAAAAAAAALwEAAF9yZWxzLy5yZWxzUEsBAi0AFAAGAAgAAAAhAEpjitk7AgAAbQQAAA4AAAAA&#10;AAAAAAAAAAAALgIAAGRycy9lMm9Eb2MueG1sUEsBAi0AFAAGAAgAAAAhAKG0TYjfAAAACAEAAA8A&#10;AAAAAAAAAAAAAAAAlQQAAGRycy9kb3ducmV2LnhtbFBLBQYAAAAABAAEAPMAAAChBQAAAAA=&#10;">
                      <v:stroke endarrow="block"/>
                    </v:shape>
                  </w:pict>
                </mc:Fallback>
              </mc:AlternateContent>
            </w:r>
            <w:r w:rsidRPr="00224CB9">
              <w:rPr>
                <w:rFonts w:ascii="Arial" w:hAnsi="Arial" w:cs="Arial"/>
                <w:sz w:val="24"/>
                <w:szCs w:val="24"/>
              </w:rPr>
              <w:t>YXi</w:t>
            </w:r>
          </w:p>
        </w:tc>
        <w:tc>
          <w:tcPr>
            <w:tcW w:w="1350" w:type="dxa"/>
            <w:tcBorders>
              <w:top w:val="single" w:sz="4" w:space="0" w:color="auto"/>
              <w:left w:val="single" w:sz="4" w:space="0" w:color="auto"/>
              <w:bottom w:val="single" w:sz="4" w:space="0" w:color="auto"/>
              <w:right w:val="single" w:sz="4" w:space="0" w:color="auto"/>
            </w:tcBorders>
          </w:tcPr>
          <w:p w:rsidR="00224CB9" w:rsidRPr="00224CB9" w:rsidRDefault="00224CB9" w:rsidP="00224CB9">
            <w:pPr>
              <w:contextualSpacing/>
              <w:jc w:val="center"/>
              <w:rPr>
                <w:rFonts w:ascii="Arial" w:hAnsi="Arial" w:cs="Arial"/>
                <w:sz w:val="24"/>
                <w:szCs w:val="24"/>
              </w:rPr>
            </w:pPr>
            <w:r w:rsidRPr="00224CB9">
              <w:rPr>
                <w:rFonts w:ascii="Arial" w:hAnsi="Arial" w:cs="Arial"/>
                <w:sz w:val="24"/>
                <w:szCs w:val="24"/>
              </w:rPr>
              <w:t>Y</w:t>
            </w:r>
          </w:p>
        </w:tc>
      </w:tr>
    </w:tbl>
    <w:p w:rsidR="00224CB9" w:rsidRPr="00224CB9" w:rsidRDefault="00224CB9" w:rsidP="00224CB9">
      <w:pPr>
        <w:spacing w:line="240" w:lineRule="auto"/>
        <w:ind w:left="90"/>
        <w:contextualSpacing/>
        <w:jc w:val="both"/>
        <w:rPr>
          <w:rFonts w:ascii="Arial" w:eastAsia="Times New Roman" w:hAnsi="Arial" w:cs="Arial"/>
          <w:sz w:val="24"/>
          <w:szCs w:val="24"/>
          <w:lang w:val="id-ID" w:eastAsia="id-ID"/>
        </w:rPr>
      </w:pPr>
    </w:p>
    <w:p w:rsidR="00224CB9" w:rsidRPr="00224CB9" w:rsidRDefault="00224CB9" w:rsidP="00224CB9">
      <w:pPr>
        <w:spacing w:line="240" w:lineRule="auto"/>
        <w:ind w:left="9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lastRenderedPageBreak/>
        <w:t>Gambar 3.3 = substruktur 1 pengaruh X</w:t>
      </w:r>
      <w:r w:rsidRPr="00224CB9">
        <w:rPr>
          <w:rFonts w:ascii="Arial" w:eastAsia="Times New Roman" w:hAnsi="Arial" w:cs="Arial"/>
          <w:sz w:val="24"/>
          <w:szCs w:val="24"/>
          <w:vertAlign w:val="subscript"/>
          <w:lang w:val="id-ID" w:eastAsia="id-ID"/>
        </w:rPr>
        <w:t>1-2</w:t>
      </w:r>
      <w:r w:rsidRPr="00224CB9">
        <w:rPr>
          <w:rFonts w:ascii="Arial" w:eastAsia="Times New Roman" w:hAnsi="Arial" w:cs="Arial"/>
          <w:sz w:val="24"/>
          <w:szCs w:val="24"/>
          <w:lang w:val="id-ID" w:eastAsia="id-ID"/>
        </w:rPr>
        <w:t xml:space="preserve"> terhadap Y secara sendiri/parsial</w:t>
      </w:r>
    </w:p>
    <w:p w:rsidR="00224CB9" w:rsidRPr="00224CB9" w:rsidRDefault="00224CB9" w:rsidP="00224CB9">
      <w:pPr>
        <w:spacing w:line="240" w:lineRule="auto"/>
        <w:ind w:left="90"/>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Y = f(X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w:t>
      </w:r>
    </w:p>
    <w:p w:rsidR="00224CB9" w:rsidRPr="00224CB9" w:rsidRDefault="00224CB9" w:rsidP="00224CB9">
      <w:pPr>
        <w:spacing w:line="240" w:lineRule="auto"/>
        <w:ind w:left="90"/>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Y = ρYX</w:t>
      </w:r>
      <w:r w:rsidRPr="00224CB9">
        <w:rPr>
          <w:rFonts w:ascii="Arial" w:eastAsia="Times New Roman" w:hAnsi="Arial" w:cs="Arial"/>
          <w:sz w:val="24"/>
          <w:szCs w:val="24"/>
          <w:vertAlign w:val="subscript"/>
          <w:lang w:val="id-ID" w:eastAsia="id-ID"/>
        </w:rPr>
        <w:t xml:space="preserve">i </w:t>
      </w:r>
      <w:r w:rsidRPr="00224CB9">
        <w:rPr>
          <w:rFonts w:ascii="Arial" w:eastAsia="Times New Roman" w:hAnsi="Arial" w:cs="Arial"/>
          <w:sz w:val="24"/>
          <w:szCs w:val="24"/>
          <w:lang w:val="id-ID" w:eastAsia="id-ID"/>
        </w:rPr>
        <w:t xml:space="preserve"> + Ɛ</w:t>
      </w:r>
    </w:p>
    <w:p w:rsidR="00224CB9" w:rsidRPr="00224CB9" w:rsidRDefault="00224CB9" w:rsidP="00224CB9">
      <w:pPr>
        <w:spacing w:line="240" w:lineRule="auto"/>
        <w:ind w:left="90"/>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Dimana :  i = 1,2</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Substruktur 2 : </w:t>
      </w:r>
    </w:p>
    <w:tbl>
      <w:tblPr>
        <w:tblStyle w:val="TableGrid"/>
        <w:tblW w:w="0" w:type="auto"/>
        <w:tblLook w:val="04A0" w:firstRow="1" w:lastRow="0" w:firstColumn="1" w:lastColumn="0" w:noHBand="0" w:noVBand="1"/>
      </w:tblPr>
      <w:tblGrid>
        <w:gridCol w:w="3510"/>
        <w:gridCol w:w="2651"/>
        <w:gridCol w:w="3081"/>
      </w:tblGrid>
      <w:tr w:rsidR="00224CB9" w:rsidRPr="00224CB9" w:rsidTr="00FF7F9D">
        <w:tc>
          <w:tcPr>
            <w:tcW w:w="3510" w:type="dxa"/>
            <w:tcBorders>
              <w:right w:val="single" w:sz="4" w:space="0" w:color="auto"/>
            </w:tcBorders>
          </w:tcPr>
          <w:tbl>
            <w:tblPr>
              <w:tblStyle w:val="TableGrid"/>
              <w:tblW w:w="0" w:type="auto"/>
              <w:tblLook w:val="04A0" w:firstRow="1" w:lastRow="0" w:firstColumn="1" w:lastColumn="0" w:noHBand="0" w:noVBand="1"/>
            </w:tblPr>
            <w:tblGrid>
              <w:gridCol w:w="2849"/>
            </w:tblGrid>
            <w:tr w:rsidR="00224CB9" w:rsidRPr="00224CB9" w:rsidTr="00FF7F9D">
              <w:tc>
                <w:tcPr>
                  <w:tcW w:w="2849" w:type="dxa"/>
                  <w:tcBorders>
                    <w:top w:val="nil"/>
                    <w:left w:val="nil"/>
                    <w:bottom w:val="single" w:sz="4" w:space="0" w:color="auto"/>
                    <w:right w:val="nil"/>
                  </w:tcBorders>
                </w:tcPr>
                <w:p w:rsidR="00224CB9" w:rsidRPr="00224CB9" w:rsidRDefault="00224CB9" w:rsidP="00224CB9">
                  <w:pPr>
                    <w:contextualSpacing/>
                    <w:jc w:val="both"/>
                    <w:rPr>
                      <w:rFonts w:ascii="Arial" w:hAnsi="Arial" w:cs="Arial"/>
                      <w:sz w:val="24"/>
                      <w:szCs w:val="24"/>
                    </w:rPr>
                  </w:pPr>
                </w:p>
              </w:tc>
            </w:tr>
            <w:tr w:rsidR="00224CB9" w:rsidRPr="00224CB9" w:rsidTr="00FF7F9D">
              <w:tc>
                <w:tcPr>
                  <w:tcW w:w="2849"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vertAlign w:val="subscript"/>
                      <w:lang w:val="id-ID"/>
                    </w:rPr>
                  </w:pPr>
                  <w:r w:rsidRPr="00224CB9">
                    <w:rPr>
                      <w:rFonts w:ascii="Arial" w:hAnsi="Arial" w:cs="Arial"/>
                      <w:noProof/>
                      <w:sz w:val="24"/>
                      <w:szCs w:val="24"/>
                    </w:rPr>
                    <mc:AlternateContent>
                      <mc:Choice Requires="wps">
                        <w:drawing>
                          <wp:anchor distT="0" distB="0" distL="114300" distR="114300" simplePos="0" relativeHeight="251743232" behindDoc="0" locked="0" layoutInCell="1" allowOverlap="1" wp14:anchorId="01B9D1E2" wp14:editId="50B573F0">
                            <wp:simplePos x="0" y="0"/>
                            <wp:positionH relativeFrom="column">
                              <wp:posOffset>1760220</wp:posOffset>
                            </wp:positionH>
                            <wp:positionV relativeFrom="paragraph">
                              <wp:posOffset>42545</wp:posOffset>
                            </wp:positionV>
                            <wp:extent cx="207010" cy="80010"/>
                            <wp:effectExtent l="9525" t="8255" r="12065" b="698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 cy="80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138.6pt;margin-top:3.35pt;width:16.3pt;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uwKQIAAE8EAAAOAAAAZHJzL2Uyb0RvYy54bWysVMFu2zAMvQ/YPwi6J7Yzp02MOkVhJ7t0&#10;a4B2H6BIcizMFgVJjRMM+/dRipOt22UYloNCSeTj4yPlu/tj35GDtE6BLmk2TSmRmoNQel/SLy+b&#10;yYIS55kWrAMtS3qSjt6v3r+7G0whZ9BCJ6QlCKJdMZiStt6bIkkcb2XP3BSM1HjZgO2Zx63dJ8Ky&#10;AdH7Lpml6U0ygBXGApfO4Wl9vqSriN80kvunpnHSk66kyM3H1cZ1F9ZkdceKvWWmVXykwf6BRc+U&#10;xqRXqJp5Rl6t+gOqV9yCg8ZPOfQJNI3iMtaA1WTpb9U8t8zIWAuK48xVJvf/YPnnw9YSJUqa55Ro&#10;1mOPnr1lat968mAtDKQCrVFHsARdUK/BuALDKr21oWJ+1M/mEfhXRzRULdN7GXm/nAxiZSEieRMS&#10;Ns5g1t3wCQT6sFcPUbxjY/sAibKQY+zR6dojefSE4+EsvUWhKOF4tUiDGRKw4hJrrPMfJfQkGCV1&#10;Yy3XIrKYiR0enT8HXgJCYg0b1XV4zopOk6Gky/lsHgMcdEqEy3Dn7H5XdZYcWJiq+BtZvHGz8KpF&#10;BGslE+vR9kx1ZxtZdzrgYW1IZ7TOY/NtmS7Xi/Uin+Szm/UkT+t68rCp8snNJrud1x/qqqqz74Fa&#10;lhetEkLqwO4ywln+dyMyPqbz8F2H+CpD8hY9Co1kL/+RdGxu6Od5MnYgTlsbpA19xqmNzuMLC8/i&#10;1330+vkdWP0AAAD//wMAUEsDBBQABgAIAAAAIQAAdKP03QAAAAgBAAAPAAAAZHJzL2Rvd25yZXYu&#10;eG1sTI/BTsMwEETvSPyDtUhcELWbioakcaoKiQNH2kpc3XibBOJ1FDtN6NeznOC4mqfZN8V2dp24&#10;4BBaTxqWCwUCqfK2pVrD8fD6+AwiREPWdJ5QwzcG2Ja3N4XJrZ/oHS/7WAsuoZAbDU2MfS5lqBp0&#10;Jix8j8TZ2Q/ORD6HWtrBTFzuOpkotZbOtMQfGtPjS4PV1350GjCMT0u1y1x9fLtODx/J9XPqD1rf&#10;3827DYiIc/yD4Vef1aFkp5MfyQbRaUjSNGFUwzoFwflKZTzlxGC2AlkW8v+A8gcAAP//AwBQSwEC&#10;LQAUAAYACAAAACEAtoM4kv4AAADhAQAAEwAAAAAAAAAAAAAAAAAAAAAAW0NvbnRlbnRfVHlwZXNd&#10;LnhtbFBLAQItABQABgAIAAAAIQA4/SH/1gAAAJQBAAALAAAAAAAAAAAAAAAAAC8BAABfcmVscy8u&#10;cmVsc1BLAQItABQABgAIAAAAIQBzPFuwKQIAAE8EAAAOAAAAAAAAAAAAAAAAAC4CAABkcnMvZTJv&#10;RG9jLnhtbFBLAQItABQABgAIAAAAIQAAdKP03QAAAAgBAAAPAAAAAAAAAAAAAAAAAIMEAABkcnMv&#10;ZG93bnJldi54bWxQSwUGAAAAAAQABADzAAAAjQUAAAAA&#10;"/>
                        </w:pict>
                      </mc:Fallback>
                    </mc:AlternateContent>
                  </w:r>
                  <w:r w:rsidRPr="00224CB9">
                    <w:rPr>
                      <w:rFonts w:ascii="Arial" w:hAnsi="Arial" w:cs="Arial"/>
                      <w:noProof/>
                      <w:sz w:val="24"/>
                      <w:szCs w:val="24"/>
                    </w:rPr>
                    <mc:AlternateContent>
                      <mc:Choice Requires="wps">
                        <w:drawing>
                          <wp:anchor distT="0" distB="0" distL="114300" distR="114300" simplePos="0" relativeHeight="251741184" behindDoc="0" locked="0" layoutInCell="1" allowOverlap="1" wp14:anchorId="5C2D97CD" wp14:editId="5C258D9B">
                            <wp:simplePos x="0" y="0"/>
                            <wp:positionH relativeFrom="column">
                              <wp:posOffset>1967230</wp:posOffset>
                            </wp:positionH>
                            <wp:positionV relativeFrom="paragraph">
                              <wp:posOffset>42545</wp:posOffset>
                            </wp:positionV>
                            <wp:extent cx="215900" cy="80010"/>
                            <wp:effectExtent l="6985" t="8255" r="5715" b="6985"/>
                            <wp:wrapNone/>
                            <wp:docPr id="4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0" cy="80010"/>
                                    </a:xfrm>
                                    <a:custGeom>
                                      <a:avLst/>
                                      <a:gdLst>
                                        <a:gd name="T0" fmla="*/ 0 w 340"/>
                                        <a:gd name="T1" fmla="*/ 99 h 126"/>
                                        <a:gd name="T2" fmla="*/ 149 w 340"/>
                                        <a:gd name="T3" fmla="*/ 4 h 126"/>
                                        <a:gd name="T4" fmla="*/ 340 w 340"/>
                                        <a:gd name="T5" fmla="*/ 126 h 126"/>
                                      </a:gdLst>
                                      <a:ahLst/>
                                      <a:cxnLst>
                                        <a:cxn ang="0">
                                          <a:pos x="T0" y="T1"/>
                                        </a:cxn>
                                        <a:cxn ang="0">
                                          <a:pos x="T2" y="T3"/>
                                        </a:cxn>
                                        <a:cxn ang="0">
                                          <a:pos x="T4" y="T5"/>
                                        </a:cxn>
                                      </a:cxnLst>
                                      <a:rect l="0" t="0" r="r" b="b"/>
                                      <a:pathLst>
                                        <a:path w="340" h="126">
                                          <a:moveTo>
                                            <a:pt x="0" y="99"/>
                                          </a:moveTo>
                                          <a:cubicBezTo>
                                            <a:pt x="46" y="49"/>
                                            <a:pt x="92" y="0"/>
                                            <a:pt x="149" y="4"/>
                                          </a:cubicBezTo>
                                          <a:cubicBezTo>
                                            <a:pt x="206" y="8"/>
                                            <a:pt x="308" y="106"/>
                                            <a:pt x="340" y="1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154.9pt;margin-top:3.35pt;width:17pt;height:6.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roTAMAAJkHAAAOAAAAZHJzL2Uyb0RvYy54bWysVV1v0zAUfUfiP1h+ROry0bRrqmXT6AdC&#10;GjBp5Qe4jtNEJHaw3aYb4r9zfZO26TYQQvQhtXNPju85176+utlXJdkJbQolExpc+JQIyVVayE1C&#10;v66WgwklxjKZslJJkdBHYejN9ds3V009FaHKVZkKTYBEmmlTJzS3tp56nuG5qJi5ULWQEMyUrpiF&#10;qd54qWYNsFelF/r+2GuUTmutuDAG3s7bIL1G/iwT3H7JMiMsKRMKuVl8anyu3dO7vmLTjWZ1XvAu&#10;DfYPWVSskLDokWrOLCNbXbygqgqulVGZveCq8lSWFVygBlAT+M/UPOSsFqgFzDH10Sbz/2j55929&#10;JkWa0GhIiWQV1GiphXCOE3gF/jS1mQLsob7XTqGp7xT/ZiDgnUXcxACGrJtPKgUatrUKPdlnunJf&#10;glqyR+sfj9aLvSUcXobBKPahQBxCEx+scCt7bHr4lm+N/SAU8rDdnbFt4VIYoe1pl/sKOLKqhBq+&#10;84hPGjKMDkU+QoIeJI5JToJw3G2EIybsYYIofp0IHDuuFb3OE/UgkMrrPKMeCHI5MYEBm4NElh9U&#10;873sZMOIMHfSfDS6VsYZ7DwAG1dB5yGgnEe/AYNSB8ZSw3p/BoMcBx71mduPuow0nLjnZ01TAmdt&#10;3VpcM+uEuITckDQJdSUiOXQPKIN7X6mdWClE2NOGieNu0VOYb9cFfy+e+uBojClGiIY1kCFuRXY7&#10;oX0HVW2RBy1nZK9Rh37LPemUIPXQhw4HngQQxD3ZsqMm97rdWs6jHj9MnXjc4UdDEHPa5VIti7JE&#10;ylI6m+JROEJ/jCqL1AWdRUZv1rNSkx1zHQ5/naAzmFZbmSJZLli66MaWFWU7hsVL3CVwILvyuKOJ&#10;LexH7MeLyWISDaJwvBhE/nw+uF3OosF4GVyO5sP5bDYPfrrUgmiaF2kqpMvu0E6D6O/aVdfY20Z4&#10;bKhnKs7ELvH3Uqx3ngaaDFoO/6gOW5frVm17W6v0ETqXVu39APcZDHKlnyhp4G5IqPm+ZVpQUn6U&#10;0HzjIHJb1uIkGl2GMNH9yLofYZIDVUIthbPqhjPbXkDbWhebHFYKsKxS3ULHzArX2jC/NqtuAv0f&#10;FXR3lbtg+nNEnW7U618AAAD//wMAUEsDBBQABgAIAAAAIQB9PjHv3wAAAAgBAAAPAAAAZHJzL2Rv&#10;d25yZXYueG1sTI9Lb8IwEITvSP0P1lbqDZwSxCONg9JWvVStxKMHjiZekkC8jmID4d93ObXH0Yxm&#10;vkmXvW3EBTtfO1LwPIpAIBXO1FQq+Nl+DOcgfNBkdOMIFdzQwzJ7GKQ6Me5Ka7xsQim4hHyiFVQh&#10;tImUvqjQaj9yLRJ7B9dZHVh2pTSdvnK5beQ4iqbS6pp4odItvlVYnDZnq+Crd6fJ+7r9nh/y7fF1&#10;95mvZruVUk+Pff4CImAf/sJwx2d0yJhp785kvGgUxNGC0YOC6QwE+/EkZr3n4CIGmaXy/4HsFwAA&#10;//8DAFBLAQItABQABgAIAAAAIQC2gziS/gAAAOEBAAATAAAAAAAAAAAAAAAAAAAAAABbQ29udGVu&#10;dF9UeXBlc10ueG1sUEsBAi0AFAAGAAgAAAAhADj9If/WAAAAlAEAAAsAAAAAAAAAAAAAAAAALwEA&#10;AF9yZWxzLy5yZWxzUEsBAi0AFAAGAAgAAAAhACdQyuhMAwAAmQcAAA4AAAAAAAAAAAAAAAAALgIA&#10;AGRycy9lMm9Eb2MueG1sUEsBAi0AFAAGAAgAAAAhAH0+Me/fAAAACAEAAA8AAAAAAAAAAAAAAAAA&#10;pgUAAGRycy9kb3ducmV2LnhtbFBLBQYAAAAABAAEAPMAAACyBgAAAAA=&#10;" path="m,99c46,49,92,,149,4v57,4,159,102,191,122e" filled="f">
                            <v:path arrowok="t" o:connecttype="custom" o:connectlocs="0,62865;94615,2540;215900,80010" o:connectangles="0,0,0"/>
                          </v:shape>
                        </w:pict>
                      </mc:Fallback>
                    </mc:AlternateContent>
                  </w:r>
                  <w:r w:rsidRPr="00224CB9">
                    <w:rPr>
                      <w:rFonts w:ascii="Arial" w:hAnsi="Arial" w:cs="Arial"/>
                      <w:sz w:val="24"/>
                      <w:szCs w:val="24"/>
                      <w:lang w:val="id-ID"/>
                    </w:rPr>
                    <w:t>X</w:t>
                  </w:r>
                  <w:r w:rsidRPr="00224CB9">
                    <w:rPr>
                      <w:rFonts w:ascii="Arial" w:hAnsi="Arial" w:cs="Arial"/>
                      <w:sz w:val="24"/>
                      <w:szCs w:val="24"/>
                      <w:vertAlign w:val="subscript"/>
                      <w:lang w:val="id-ID"/>
                    </w:rPr>
                    <w:t>1</w:t>
                  </w:r>
                </w:p>
              </w:tc>
            </w:tr>
            <w:tr w:rsidR="00224CB9" w:rsidRPr="00224CB9" w:rsidTr="00FF7F9D">
              <w:tc>
                <w:tcPr>
                  <w:tcW w:w="2849" w:type="dxa"/>
                  <w:tcBorders>
                    <w:top w:val="single" w:sz="4" w:space="0" w:color="auto"/>
                    <w:left w:val="nil"/>
                    <w:bottom w:val="single" w:sz="4" w:space="0" w:color="auto"/>
                    <w:right w:val="nil"/>
                  </w:tcBorders>
                </w:tcPr>
                <w:p w:rsidR="00224CB9" w:rsidRPr="00224CB9" w:rsidRDefault="00224CB9" w:rsidP="00224CB9">
                  <w:pPr>
                    <w:contextualSpacing/>
                    <w:jc w:val="both"/>
                    <w:rPr>
                      <w:rFonts w:ascii="Arial" w:hAnsi="Arial" w:cs="Arial"/>
                      <w:sz w:val="24"/>
                      <w:szCs w:val="24"/>
                    </w:rPr>
                  </w:pPr>
                </w:p>
              </w:tc>
            </w:tr>
            <w:tr w:rsidR="00224CB9" w:rsidRPr="00224CB9" w:rsidTr="00FF7F9D">
              <w:tc>
                <w:tcPr>
                  <w:tcW w:w="2849" w:type="dxa"/>
                  <w:tcBorders>
                    <w:top w:val="single" w:sz="4" w:space="0" w:color="auto"/>
                    <w:bottom w:val="single" w:sz="4" w:space="0" w:color="auto"/>
                  </w:tcBorders>
                </w:tcPr>
                <w:p w:rsidR="00224CB9" w:rsidRPr="00224CB9" w:rsidRDefault="00224CB9" w:rsidP="00224CB9">
                  <w:pPr>
                    <w:contextualSpacing/>
                    <w:jc w:val="center"/>
                    <w:rPr>
                      <w:rFonts w:ascii="Arial" w:hAnsi="Arial" w:cs="Arial"/>
                      <w:sz w:val="24"/>
                      <w:szCs w:val="24"/>
                      <w:vertAlign w:val="subscript"/>
                      <w:lang w:val="id-ID"/>
                    </w:rPr>
                  </w:pPr>
                  <w:r w:rsidRPr="00224CB9">
                    <w:rPr>
                      <w:rFonts w:ascii="Arial" w:hAnsi="Arial" w:cs="Arial"/>
                      <w:noProof/>
                      <w:sz w:val="24"/>
                      <w:szCs w:val="24"/>
                    </w:rPr>
                    <mc:AlternateContent>
                      <mc:Choice Requires="wps">
                        <w:drawing>
                          <wp:anchor distT="0" distB="0" distL="114300" distR="114300" simplePos="0" relativeHeight="251745280" behindDoc="0" locked="0" layoutInCell="1" allowOverlap="1" wp14:anchorId="27B64FFF" wp14:editId="1827B791">
                            <wp:simplePos x="0" y="0"/>
                            <wp:positionH relativeFrom="column">
                              <wp:posOffset>1760220</wp:posOffset>
                            </wp:positionH>
                            <wp:positionV relativeFrom="paragraph">
                              <wp:posOffset>134006</wp:posOffset>
                            </wp:positionV>
                            <wp:extent cx="207010" cy="279"/>
                            <wp:effectExtent l="0" t="0" r="2159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38.6pt;margin-top:10.55pt;width:16.3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3goJwIAAE0EAAAOAAAAZHJzL2Uyb0RvYy54bWysVNtu2zAMfR+wfxD0nvoy9xIjTlHYyV66&#10;tUC7D1AkORZmi4KkxAmG/fsoxQna7WUY5geZssjDQ/LIi/vD0JO9tE6Brmh2lVIiNQeh9Lai317X&#10;sztKnGdasB60rOhROnq//PhhMZpS5tBBL6QlCKJdOZqKdt6bMkkc7+TA3BUYqfGwBTswj1u7TYRl&#10;I6IPfZKn6U0yghXGApfO4dfmdEiXEb9tJfdPbeukJ31FkZuPq43rJqzJcsHKrWWmU3yiwf6BxcCU&#10;xqQXqIZ5RnZW/QE1KG7BQeuvOAwJtK3iMtaA1WTpb9W8dMzIWAs2x5lLm9z/g+Vf98+WKFHRIqdE&#10;swFn9OItU9vOkwdrYSQ1aI19BEvQBfs1GldiWK2fbaiYH/SLeQT+3RENdcf0Vkber0eDWFmISN6F&#10;hI0zmHUzfgGBPmznITbv0NohQGJbyCHO6HiZkTx4wvFjnt5ioyjheJTfziM8K8+Rxjr/WcJAglFR&#10;N1VyKSGLedj+0fnAi5XngJBWw1r1fVREr8lY0fl1fh0DHPRKhMPg5ux2U/eW7FnQVHwmFu/cLOy0&#10;iGCdZGI12Z6p/mRj8l4HPKwM6UzWSTQ/5ul8dbe6K2ZFfrOaFWnTzB7WdTG7WWe3182npq6b7Geg&#10;lhVlp4SQOrA7Czgr/k4g01U6Se8i4UsbkvfosV9I9vyOpONowzRPutiAOD7b88hRs9F5ul/hUrzd&#10;o/32L7D8BQAA//8DAFBLAwQUAAYACAAAACEAPlNXvt4AAAAJAQAADwAAAGRycy9kb3ducmV2Lnht&#10;bEyPQU/DMAyF70j8h8hIuyCWtAjGStNpmsSBI9skrllj2m6NUzXpWvbrMeLAbrbf0/P38tXkWnHG&#10;PjSeNCRzBQKp9LahSsN+9/bwAiJEQ9a0nlDDNwZYFbc3ucmsH+kDz9tYCQ6hkBkNdYxdJmUoa3Qm&#10;zH2HxNqX752JvPaVtL0ZOdy1MlXqWTrTEH+oTYebGsvTdnAaMAxPiVovXbV/v4z3n+nlOHY7rWd3&#10;0/oVRMQp/pvhF5/RoWCmgx/IBtFqSBeLlK08JAkINjyqJXc5/B1kkcvrBsUPAAAA//8DAFBLAQIt&#10;ABQABgAIAAAAIQC2gziS/gAAAOEBAAATAAAAAAAAAAAAAAAAAAAAAABbQ29udGVudF9UeXBlc10u&#10;eG1sUEsBAi0AFAAGAAgAAAAhADj9If/WAAAAlAEAAAsAAAAAAAAAAAAAAAAALwEAAF9yZWxzLy5y&#10;ZWxzUEsBAi0AFAAGAAgAAAAhAHiDeCgnAgAATQQAAA4AAAAAAAAAAAAAAAAALgIAAGRycy9lMm9E&#10;b2MueG1sUEsBAi0AFAAGAAgAAAAhAD5TV77eAAAACQEAAA8AAAAAAAAAAAAAAAAAgQQAAGRycy9k&#10;b3ducmV2LnhtbFBLBQYAAAAABAAEAPMAAACMBQAAAAA=&#10;"/>
                        </w:pict>
                      </mc:Fallback>
                    </mc:AlternateContent>
                  </w:r>
                  <w:r w:rsidRPr="00224CB9">
                    <w:rPr>
                      <w:rFonts w:ascii="Arial" w:hAnsi="Arial" w:cs="Arial"/>
                      <w:noProof/>
                      <w:sz w:val="24"/>
                      <w:szCs w:val="24"/>
                    </w:rPr>
                    <mc:AlternateContent>
                      <mc:Choice Requires="wps">
                        <w:drawing>
                          <wp:anchor distT="0" distB="0" distL="114300" distR="114300" simplePos="0" relativeHeight="251742208" behindDoc="0" locked="0" layoutInCell="1" allowOverlap="1" wp14:anchorId="46B9E58E" wp14:editId="64A8550C">
                            <wp:simplePos x="0" y="0"/>
                            <wp:positionH relativeFrom="column">
                              <wp:posOffset>1967230</wp:posOffset>
                            </wp:positionH>
                            <wp:positionV relativeFrom="paragraph">
                              <wp:posOffset>133350</wp:posOffset>
                            </wp:positionV>
                            <wp:extent cx="215900" cy="74930"/>
                            <wp:effectExtent l="6985" t="12700" r="5715" b="762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0" cy="74930"/>
                                    </a:xfrm>
                                    <a:custGeom>
                                      <a:avLst/>
                                      <a:gdLst>
                                        <a:gd name="T0" fmla="*/ 0 w 340"/>
                                        <a:gd name="T1" fmla="*/ 54 h 118"/>
                                        <a:gd name="T2" fmla="*/ 163 w 340"/>
                                        <a:gd name="T3" fmla="*/ 109 h 118"/>
                                        <a:gd name="T4" fmla="*/ 340 w 340"/>
                                        <a:gd name="T5" fmla="*/ 0 h 118"/>
                                      </a:gdLst>
                                      <a:ahLst/>
                                      <a:cxnLst>
                                        <a:cxn ang="0">
                                          <a:pos x="T0" y="T1"/>
                                        </a:cxn>
                                        <a:cxn ang="0">
                                          <a:pos x="T2" y="T3"/>
                                        </a:cxn>
                                        <a:cxn ang="0">
                                          <a:pos x="T4" y="T5"/>
                                        </a:cxn>
                                      </a:cxnLst>
                                      <a:rect l="0" t="0" r="r" b="b"/>
                                      <a:pathLst>
                                        <a:path w="340" h="118">
                                          <a:moveTo>
                                            <a:pt x="0" y="54"/>
                                          </a:moveTo>
                                          <a:cubicBezTo>
                                            <a:pt x="53" y="86"/>
                                            <a:pt x="106" y="118"/>
                                            <a:pt x="163" y="109"/>
                                          </a:cubicBezTo>
                                          <a:cubicBezTo>
                                            <a:pt x="220" y="100"/>
                                            <a:pt x="311" y="18"/>
                                            <a:pt x="3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154.9pt;margin-top:10.5pt;width:17pt;height:5.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x7TgMAAJ0HAAAOAAAAZHJzL2Uyb0RvYy54bWysVduO0zAQfUfiHyw/InUTt0m3rTaLoN0i&#10;JG4Sywe4jtNEJHaw3aYL4t+ZcS6b7i4CIfqQOvbJ8Zwz4/HVy1NVkqM0ttAqoewipEQqodNC7RP6&#10;5XY7WVBiHVcpL7WSCb2Tlr68fv7sqqlXcqpzXabSECBRdtXUCc2dq1dBYEUuK24vdC0VLGbaVNzB&#10;q9kHqeENsFdlMA3DedBok9ZGC2ktzG7aRXrt+bNMCvcxy6x0pEwoxOb80/jnDp/B9RVf7Q2v80J0&#10;YfB/iKLihYJNB6oNd5wcTPGIqiqE0VZn7kLoKtBZVgjpNYAaFj5Q8znntfRawBxbDzbZ/0crPhw/&#10;GVKkCY0YJYpXkKOtkRIdJzAF/jS1XQHsc/3JoEJbv9Piq4WF4GwFXyxgyK55r1Og4QenvSenzFT4&#10;JaglJ2/93WC9PDkiYHLK4mUICRKwdBktZz4zAV/134qDdW+k9jz8+M66NnEpjLztaRf7LXBkVQk5&#10;fBGQkDRkFvVJHiAgdIDEEckJY4uuEAbMdIRh89nTRLMxKFw+zRSNQBDM00zxCBTe84AB+14iz3vV&#10;4qQ62TAiHE9a6I2utUWD0QOw8dZnDygAhR79BgxKETxDB/4IBjEIjsfg9qMuIgMn7uFZM5TAWdu1&#10;FtfcoRAMCIekSSimiOTQPSANOF/po7zVHuHuCyaOuk3vl8VhV4jX8vsYHENSIMTFvNvOM7Bw7meH&#10;RNft9LwFs3DZCzpjfIp/Om3dZVCtvgZbqhmDqoJ9+0rqZlEZzPbVPCYE29AAb/pgCno5qnSlt0VZ&#10;+m1KhVYt42nsPbK6LFJcRJus2e/WpSFHjl3O/zo9ZzCjDyr1ZLnk6U03drwo2zFsXvpKgUPZpQiP&#10;p29jP5bh8mZxs4gm0XR+M4nCzWbyaruOJvMtu4w3s816vWE/MTQWrfIiTaXC6PqWyqK/a1ldc2+b&#10;4dBUz1Scid3632OxwXkY3mTQ0v97db59YcdqW9xOp3fQvYxu7wi402CQa/Odkgbuh4TabwduJCXl&#10;WwUNeMkiTK7zL1F8iWVhxiu78QpXAqgS6iicVxyuXXsJHWpT7HPYifm0Kv0KumZWYHvz8bVRdS9w&#10;B3gF3X2Fl8z43aPub9XrXwAAAP//AwBQSwMEFAAGAAgAAAAhACqAuY/gAAAACQEAAA8AAABkcnMv&#10;ZG93bnJldi54bWxMj0FLw0AQhe+C/2EZwYu0myZSasymSCEHEQWjFY+b7JgEs7Mhu2mTf+940tvM&#10;vMeb72X72fbihKPvHCnYrCMQSLUzHTUK3t+K1Q6ED5qM7h2hggU97PPLi0ynxp3pFU9laASHkE+1&#10;gjaEIZXS1y1a7dduQGLty41WB17HRppRnznc9jKOoq20uiP+0OoBDy3W3+VkFVT2cZlu6PNlKVxh&#10;np63h/7jWCp1fTU/3IMIOIc/M/ziMzrkzFS5iYwXvYIkumP0oCDecCc2JLcJHyoe4h3IPJP/G+Q/&#10;AAAA//8DAFBLAQItABQABgAIAAAAIQC2gziS/gAAAOEBAAATAAAAAAAAAAAAAAAAAAAAAABbQ29u&#10;dGVudF9UeXBlc10ueG1sUEsBAi0AFAAGAAgAAAAhADj9If/WAAAAlAEAAAsAAAAAAAAAAAAAAAAA&#10;LwEAAF9yZWxzLy5yZWxzUEsBAi0AFAAGAAgAAAAhAGevrHtOAwAAnQcAAA4AAAAAAAAAAAAAAAAA&#10;LgIAAGRycy9lMm9Eb2MueG1sUEsBAi0AFAAGAAgAAAAhACqAuY/gAAAACQEAAA8AAAAAAAAAAAAA&#10;AAAAqAUAAGRycy9kb3ducmV2LnhtbFBLBQYAAAAABAAEAPMAAAC1BgAAAAA=&#10;" path="m,54v53,32,106,64,163,55c220,100,311,18,340,e" filled="f">
                            <v:path arrowok="t" o:connecttype="custom" o:connectlocs="0,34290;103505,69215;215900,0" o:connectangles="0,0,0"/>
                          </v:shape>
                        </w:pict>
                      </mc:Fallback>
                    </mc:AlternateContent>
                  </w:r>
                  <w:r w:rsidRPr="00224CB9">
                    <w:rPr>
                      <w:rFonts w:ascii="Arial" w:hAnsi="Arial" w:cs="Arial"/>
                      <w:sz w:val="24"/>
                      <w:szCs w:val="24"/>
                      <w:lang w:val="id-ID"/>
                    </w:rPr>
                    <w:t>X</w:t>
                  </w:r>
                  <w:r w:rsidRPr="00224CB9">
                    <w:rPr>
                      <w:rFonts w:ascii="Arial" w:hAnsi="Arial" w:cs="Arial"/>
                      <w:sz w:val="24"/>
                      <w:szCs w:val="24"/>
                      <w:vertAlign w:val="subscript"/>
                      <w:lang w:val="id-ID"/>
                    </w:rPr>
                    <w:t>2</w:t>
                  </w:r>
                </w:p>
              </w:tc>
            </w:tr>
            <w:tr w:rsidR="00224CB9" w:rsidRPr="00224CB9" w:rsidTr="00FF7F9D">
              <w:tc>
                <w:tcPr>
                  <w:tcW w:w="2849" w:type="dxa"/>
                  <w:tcBorders>
                    <w:top w:val="single" w:sz="4" w:space="0" w:color="auto"/>
                    <w:left w:val="nil"/>
                    <w:bottom w:val="nil"/>
                    <w:right w:val="nil"/>
                  </w:tcBorders>
                </w:tcPr>
                <w:p w:rsidR="00224CB9" w:rsidRPr="00224CB9" w:rsidRDefault="00224CB9" w:rsidP="00224CB9">
                  <w:pPr>
                    <w:contextualSpacing/>
                    <w:jc w:val="both"/>
                    <w:rPr>
                      <w:rFonts w:ascii="Arial" w:hAnsi="Arial" w:cs="Arial"/>
                      <w:sz w:val="24"/>
                      <w:szCs w:val="24"/>
                      <w:lang w:val="id-ID"/>
                    </w:rPr>
                  </w:pPr>
                  <w:r w:rsidRPr="00224CB9">
                    <w:rPr>
                      <w:rFonts w:ascii="Arial" w:hAnsi="Arial" w:cs="Arial"/>
                      <w:sz w:val="24"/>
                      <w:szCs w:val="24"/>
                      <w:lang w:val="id-ID"/>
                    </w:rPr>
                    <w:t xml:space="preserve">   </w:t>
                  </w:r>
                </w:p>
              </w:tc>
            </w:tr>
          </w:tbl>
          <w:p w:rsidR="00224CB9" w:rsidRPr="00224CB9" w:rsidRDefault="00224CB9" w:rsidP="00224CB9">
            <w:pPr>
              <w:contextualSpacing/>
              <w:jc w:val="both"/>
              <w:rPr>
                <w:rFonts w:ascii="Arial" w:hAnsi="Arial" w:cs="Arial"/>
                <w:sz w:val="24"/>
                <w:szCs w:val="24"/>
                <w:lang w:val="id-ID"/>
              </w:rPr>
            </w:pPr>
          </w:p>
        </w:tc>
        <w:tc>
          <w:tcPr>
            <w:tcW w:w="2651" w:type="dxa"/>
            <w:tcBorders>
              <w:top w:val="nil"/>
              <w:left w:val="single" w:sz="4" w:space="0" w:color="auto"/>
              <w:bottom w:val="nil"/>
              <w:right w:val="nil"/>
            </w:tcBorders>
          </w:tcPr>
          <w:p w:rsidR="00224CB9" w:rsidRPr="00224CB9" w:rsidRDefault="00224CB9" w:rsidP="00224CB9">
            <w:pPr>
              <w:contextualSpacing/>
              <w:jc w:val="both"/>
              <w:rPr>
                <w:rFonts w:ascii="Arial" w:hAnsi="Arial" w:cs="Arial"/>
                <w:sz w:val="24"/>
                <w:szCs w:val="24"/>
                <w:lang w:val="id-ID"/>
              </w:rPr>
            </w:pPr>
          </w:p>
          <w:p w:rsidR="00224CB9" w:rsidRPr="00224CB9" w:rsidRDefault="00224CB9" w:rsidP="00224CB9">
            <w:pPr>
              <w:contextualSpacing/>
              <w:jc w:val="both"/>
              <w:rPr>
                <w:rFonts w:ascii="Arial" w:hAnsi="Arial" w:cs="Arial"/>
                <w:sz w:val="24"/>
                <w:szCs w:val="24"/>
                <w:vertAlign w:val="subscript"/>
                <w:lang w:val="id-ID"/>
              </w:rPr>
            </w:pPr>
            <w:r w:rsidRPr="00224CB9">
              <w:rPr>
                <w:rFonts w:ascii="Arial" w:hAnsi="Arial" w:cs="Arial"/>
                <w:noProof/>
                <w:sz w:val="24"/>
                <w:szCs w:val="24"/>
              </w:rPr>
              <mc:AlternateContent>
                <mc:Choice Requires="wps">
                  <w:drawing>
                    <wp:anchor distT="0" distB="0" distL="114300" distR="114300" simplePos="0" relativeHeight="251744256" behindDoc="0" locked="0" layoutInCell="1" allowOverlap="1" wp14:anchorId="28D38CBF" wp14:editId="56CB37A1">
                      <wp:simplePos x="0" y="0"/>
                      <wp:positionH relativeFrom="column">
                        <wp:posOffset>22860</wp:posOffset>
                      </wp:positionH>
                      <wp:positionV relativeFrom="paragraph">
                        <wp:posOffset>128905</wp:posOffset>
                      </wp:positionV>
                      <wp:extent cx="1526540" cy="327660"/>
                      <wp:effectExtent l="13335" t="12065" r="31750" b="603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654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1.8pt;margin-top:10.15pt;width:120.2pt;height:25.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iZQAIAAHMEAAAOAAAAZHJzL2Uyb0RvYy54bWysVF1v2yAUfZ+0/4B4Tx2nTtpacarKTvbS&#10;rZXa/QACOEbDXAQkTjTtv+9CPtZuL9M0P+CL79e5h4Pn9/tek510XoGpaH41pkQaDkKZTUW/vq5G&#10;t5T4wIxgGoys6EF6er/4+GE+2FJOoAMtpCNYxPhysBXtQrBllnneyZ75K7DSoLMF17OAW7fJhGMD&#10;Vu91NhmPZ9kATlgHXHqPX5ujky5S/baVPDy1rZeB6IoitpBWl9Z1XLPFnJUbx2yn+AkG+wcUPVMG&#10;m15KNSwwsnXqj1K94g48tOGKQ59B2you0ww4TT7+bZqXjlmZZkFyvL3Q5P9fWf5l9+yIEhUtkB7D&#10;ejyjl+CY2nSBPDgHA6nBGOQRHMEQ5GuwvsS02jy7ODHfmxf7CPybJwbqjpmNTLhfDxZr5TEje5cS&#10;N95i1/XwGQTGsG2ARN6+dX0sibSQfTqjw+WM5D4Qjh/z6WQ2jVg5+q4nN7NZApWx8pxtnQ+fJPQk&#10;GhX1p2kuY+SpF9s9+hCxsfKcEFsbWCmtkyq0IUNF76aTaUrwoJWIzhjm3WZda0d2LOoqPWlQ9LwN&#10;c7A1IhXrJBPLkx2Y0miTkBgKTiFnWtLYrZeCEi3xKkXrCE+b2BHnR8An6yit73fju+Xt8rYYFZPZ&#10;clSMm2b0sKqL0WyV30yb66aum/xHBJ8XZaeEkCbiP8s8L/5ORqcLdxToRegXorL31ROjCPb8TqCT&#10;AOKZH9WzBnF4dnG6qAVUdgo+3cJ4dd7uU9Svf8XiJwAAAP//AwBQSwMEFAAGAAgAAAAhAELXA/rf&#10;AAAABwEAAA8AAABkcnMvZG93bnJldi54bWxMj8FOwzAQRO9I/IO1SNyo07QKbYhTARUiF5DaIsTR&#10;jZc4Il5HsdumfD3LCY6jGc28KVaj68QRh9B6UjCdJCCQam9aahS87Z5uFiBC1GR05wkVnDHAqry8&#10;KHRu/Ik2eNzGRnAJhVwrsDH2uZShtuh0mPgeib1PPzgdWQ6NNIM+cbnrZJokmXS6JV6wusdHi/XX&#10;9uAUxPXH2Wbv9cOyfd09v2Ttd1VVa6Wur8b7OxARx/gXhl98RoeSmfb+QCaITsEs46CCNJmBYDud&#10;z/naXsHtdAmyLOR//vIHAAD//wMAUEsBAi0AFAAGAAgAAAAhALaDOJL+AAAA4QEAABMAAAAAAAAA&#10;AAAAAAAAAAAAAFtDb250ZW50X1R5cGVzXS54bWxQSwECLQAUAAYACAAAACEAOP0h/9YAAACUAQAA&#10;CwAAAAAAAAAAAAAAAAAvAQAAX3JlbHMvLnJlbHNQSwECLQAUAAYACAAAACEAVC6ImUACAABzBAAA&#10;DgAAAAAAAAAAAAAAAAAuAgAAZHJzL2Uyb0RvYy54bWxQSwECLQAUAAYACAAAACEAQtcD+t8AAAAH&#10;AQAADwAAAAAAAAAAAAAAAACaBAAAZHJzL2Rvd25yZXYueG1sUEsFBgAAAAAEAAQA8wAAAKYFAAAA&#10;AA==&#10;">
                      <v:stroke endarrow="block"/>
                    </v:shape>
                  </w:pict>
                </mc:Fallback>
              </mc:AlternateContent>
            </w:r>
            <w:r w:rsidRPr="00224CB9">
              <w:rPr>
                <w:rFonts w:ascii="Arial" w:hAnsi="Arial" w:cs="Arial"/>
                <w:sz w:val="24"/>
                <w:szCs w:val="24"/>
                <w:lang w:val="id-ID"/>
              </w:rPr>
              <w:t xml:space="preserve">   ρYX</w:t>
            </w:r>
            <w:r w:rsidRPr="00224CB9">
              <w:rPr>
                <w:rFonts w:ascii="Arial" w:hAnsi="Arial" w:cs="Arial"/>
                <w:sz w:val="24"/>
                <w:szCs w:val="24"/>
                <w:vertAlign w:val="subscript"/>
                <w:lang w:val="id-ID"/>
              </w:rPr>
              <w:t>1</w:t>
            </w:r>
          </w:p>
          <w:p w:rsidR="00224CB9" w:rsidRPr="00224CB9" w:rsidRDefault="00224CB9" w:rsidP="00224CB9">
            <w:pPr>
              <w:contextualSpacing/>
              <w:jc w:val="both"/>
              <w:rPr>
                <w:rFonts w:ascii="Arial" w:hAnsi="Arial" w:cs="Arial"/>
                <w:sz w:val="24"/>
                <w:szCs w:val="24"/>
                <w:lang w:val="id-ID"/>
              </w:rPr>
            </w:pPr>
          </w:p>
          <w:p w:rsidR="00224CB9" w:rsidRPr="00224CB9" w:rsidRDefault="00393F09" w:rsidP="00224CB9">
            <w:pPr>
              <w:contextualSpacing/>
              <w:jc w:val="both"/>
              <w:rPr>
                <w:rFonts w:ascii="Arial" w:hAnsi="Arial" w:cs="Arial"/>
                <w:sz w:val="24"/>
                <w:szCs w:val="24"/>
                <w:vertAlign w:val="subscript"/>
                <w:lang w:val="id-ID"/>
              </w:rPr>
            </w:pPr>
            <w:r w:rsidRPr="00224CB9">
              <w:rPr>
                <w:rFonts w:ascii="Arial" w:hAnsi="Arial" w:cs="Arial"/>
                <w:noProof/>
                <w:sz w:val="24"/>
                <w:szCs w:val="24"/>
              </w:rPr>
              <mc:AlternateContent>
                <mc:Choice Requires="wps">
                  <w:drawing>
                    <wp:anchor distT="0" distB="0" distL="114300" distR="114300" simplePos="0" relativeHeight="251746304" behindDoc="0" locked="0" layoutInCell="1" allowOverlap="1" wp14:anchorId="4D21F6D3" wp14:editId="2B06E69A">
                      <wp:simplePos x="0" y="0"/>
                      <wp:positionH relativeFrom="column">
                        <wp:posOffset>92710</wp:posOffset>
                      </wp:positionH>
                      <wp:positionV relativeFrom="paragraph">
                        <wp:posOffset>70485</wp:posOffset>
                      </wp:positionV>
                      <wp:extent cx="1454150" cy="81915"/>
                      <wp:effectExtent l="0" t="57150" r="31750" b="3238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4150" cy="81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7.3pt;margin-top:5.55pt;width:114.5pt;height:6.4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gRuRAIAAHwEAAAOAAAAZHJzL2Uyb0RvYy54bWysVMFu2zAMvQ/YPwi6p45Tp0uMOkVhJ7t0&#10;a4F2uyuSHAuTRUFS4wTD/n2U4qbrdhmG+SBTFvn4SD75+ubQa7KXziswFc0vppRIw0Eos6vol6fN&#10;ZEGJD8wIpsHIih6lpzer9++uB1vKGXSghXQEQYwvB1vRLgRbZpnnneyZvwArDR624HoWcOt2mXBs&#10;QPReZ7Pp9CobwAnrgEvv8WtzOqSrhN+2kof7tvUyEF1R5BbS6tK6jWu2umblzjHbKT7SYP/AomfK&#10;YNIzVMMCI89O/QHVK+7AQxsuOPQZtK3iMtWA1eTT36p57JiVqRZsjrfnNvn/B8s/7x8cUaKil0tK&#10;DOtxRo/BMbXrArl1DgZSgzHYR3AEXbBfg/UlhtXmwcWK+cE82jvg3zwxUHfM7GTi/XS0iJXHiOxN&#10;SNx4i1m3wycQ6MOeA6TmHVrXk1Yr+zUGRnBsEDmkaR3P05KHQDh+zIt5kc9xqBzPFvkyn6dcrIww&#10;Mdg6Hz5K6Ek0KurHss71nFKw/Z0PkeRrQAw2sFFaJ3loQ4aKLuezeeLkQSsRD6Obd7ttrR3Zsyiw&#10;9Iws3rg5eDYigXWSifVoB6Y02iSkVgWnsHla0pitl4ISLfFORetET5uYEctHwqN10tj35XS5XqwX&#10;xaSYXa0nxbRpJrebuphcbfIP8+ayqesm/xHJ50XZKSGkifxf9J4Xf6en8eadlHpW/LlR2Vv01FEk&#10;+/JOpJMS4vBPMtqCOD64WF0UBUo8OY/XMd6hX/fJ6/WnsfoJAAD//wMAUEsDBBQABgAIAAAAIQCx&#10;RN3T3QAAAAgBAAAPAAAAZHJzL2Rvd25yZXYueG1sTE/BTsJAEL2b+A+bMeFiZNsKhNRuiRHREyFW&#10;vC/dsW3ozjbdBdq/dzjJaebNe3nvTbYabCvO2PvGkYJ4GoFAKp1pqFKw/948LUH4oMno1hEqGNHD&#10;Kr+/y3Rq3IW+8FyESrAJ+VQrqEPoUil9WaPVfuo6JOZ+XW91YNhX0vT6wua2lUkULaTVDXFCrTt8&#10;q7E8FierYF3s5pufx/2QjOXntvhYHnc0vis1eRheX0AEHMK/GK71uTrk3OngTmS8aBnPFqzkGccg&#10;mE9mz3w4XJcIZJ7J2wfyPwAAAP//AwBQSwECLQAUAAYACAAAACEAtoM4kv4AAADhAQAAEwAAAAAA&#10;AAAAAAAAAAAAAAAAW0NvbnRlbnRfVHlwZXNdLnhtbFBLAQItABQABgAIAAAAIQA4/SH/1gAAAJQB&#10;AAALAAAAAAAAAAAAAAAAAC8BAABfcmVscy8ucmVsc1BLAQItABQABgAIAAAAIQD0SgRuRAIAAHwE&#10;AAAOAAAAAAAAAAAAAAAAAC4CAABkcnMvZTJvRG9jLnhtbFBLAQItABQABgAIAAAAIQCxRN3T3QAA&#10;AAgBAAAPAAAAAAAAAAAAAAAAAJ4EAABkcnMvZG93bnJldi54bWxQSwUGAAAAAAQABADzAAAAqAUA&#10;AAAA&#10;">
                      <v:stroke endarrow="block"/>
                    </v:shape>
                  </w:pict>
                </mc:Fallback>
              </mc:AlternateContent>
            </w:r>
            <w:r w:rsidR="00224CB9" w:rsidRPr="00224CB9">
              <w:rPr>
                <w:rFonts w:ascii="Arial" w:hAnsi="Arial" w:cs="Arial"/>
                <w:sz w:val="24"/>
                <w:szCs w:val="24"/>
                <w:lang w:val="id-ID"/>
              </w:rPr>
              <w:t xml:space="preserve">   ρYX</w:t>
            </w:r>
            <w:r w:rsidR="00224CB9" w:rsidRPr="00224CB9">
              <w:rPr>
                <w:rFonts w:ascii="Arial" w:hAnsi="Arial" w:cs="Arial"/>
                <w:sz w:val="24"/>
                <w:szCs w:val="24"/>
                <w:vertAlign w:val="subscript"/>
                <w:lang w:val="id-ID"/>
              </w:rPr>
              <w:t>2</w:t>
            </w:r>
          </w:p>
          <w:p w:rsidR="00224CB9" w:rsidRPr="00224CB9" w:rsidRDefault="00224CB9" w:rsidP="00224CB9">
            <w:pPr>
              <w:contextualSpacing/>
              <w:jc w:val="both"/>
              <w:rPr>
                <w:rFonts w:ascii="Arial" w:hAnsi="Arial" w:cs="Arial"/>
                <w:sz w:val="24"/>
                <w:szCs w:val="24"/>
                <w:lang w:val="id-ID"/>
              </w:rPr>
            </w:pPr>
          </w:p>
        </w:tc>
        <w:tc>
          <w:tcPr>
            <w:tcW w:w="3081" w:type="dxa"/>
            <w:tcBorders>
              <w:top w:val="nil"/>
              <w:left w:val="nil"/>
              <w:bottom w:val="nil"/>
              <w:right w:val="nil"/>
            </w:tcBorders>
          </w:tcPr>
          <w:p w:rsidR="00224CB9" w:rsidRPr="00224CB9" w:rsidRDefault="00224CB9" w:rsidP="00224CB9">
            <w:pPr>
              <w:contextualSpacing/>
              <w:jc w:val="both"/>
              <w:rPr>
                <w:rFonts w:ascii="Arial" w:hAnsi="Arial" w:cs="Arial"/>
                <w:sz w:val="24"/>
                <w:szCs w:val="24"/>
                <w:lang w:val="id-ID"/>
              </w:rPr>
            </w:pPr>
          </w:p>
          <w:p w:rsidR="00224CB9" w:rsidRPr="00224CB9" w:rsidRDefault="00224CB9" w:rsidP="00224CB9">
            <w:pPr>
              <w:contextualSpacing/>
              <w:jc w:val="both"/>
              <w:rPr>
                <w:rFonts w:ascii="Arial" w:hAnsi="Arial" w:cs="Arial"/>
                <w:sz w:val="24"/>
                <w:szCs w:val="24"/>
                <w:lang w:val="id-ID"/>
              </w:rPr>
            </w:pPr>
          </w:p>
          <w:tbl>
            <w:tblPr>
              <w:tblStyle w:val="TableGrid"/>
              <w:tblW w:w="0" w:type="auto"/>
              <w:tblLook w:val="04A0" w:firstRow="1" w:lastRow="0" w:firstColumn="1" w:lastColumn="0" w:noHBand="0" w:noVBand="1"/>
            </w:tblPr>
            <w:tblGrid>
              <w:gridCol w:w="2850"/>
            </w:tblGrid>
            <w:tr w:rsidR="00224CB9" w:rsidRPr="00224CB9" w:rsidTr="00FF7F9D">
              <w:tc>
                <w:tcPr>
                  <w:tcW w:w="2850" w:type="dxa"/>
                </w:tcPr>
                <w:p w:rsidR="00224CB9" w:rsidRPr="00224CB9" w:rsidRDefault="00224CB9" w:rsidP="00224CB9">
                  <w:pPr>
                    <w:contextualSpacing/>
                    <w:jc w:val="center"/>
                    <w:rPr>
                      <w:rFonts w:ascii="Arial" w:hAnsi="Arial" w:cs="Arial"/>
                      <w:sz w:val="24"/>
                      <w:szCs w:val="24"/>
                      <w:lang w:val="id-ID"/>
                    </w:rPr>
                  </w:pPr>
                  <w:r w:rsidRPr="00224CB9">
                    <w:rPr>
                      <w:rFonts w:ascii="Arial" w:hAnsi="Arial" w:cs="Arial"/>
                      <w:sz w:val="24"/>
                      <w:szCs w:val="24"/>
                      <w:lang w:val="id-ID"/>
                    </w:rPr>
                    <w:t>Y</w:t>
                  </w:r>
                </w:p>
              </w:tc>
            </w:tr>
          </w:tbl>
          <w:p w:rsidR="00224CB9" w:rsidRPr="00224CB9" w:rsidRDefault="00224CB9" w:rsidP="00224CB9">
            <w:pPr>
              <w:contextualSpacing/>
              <w:jc w:val="both"/>
              <w:rPr>
                <w:rFonts w:ascii="Arial" w:hAnsi="Arial" w:cs="Arial"/>
                <w:sz w:val="24"/>
                <w:szCs w:val="24"/>
                <w:lang w:val="id-ID"/>
              </w:rPr>
            </w:pPr>
            <w:r w:rsidRPr="00224CB9">
              <w:rPr>
                <w:rFonts w:ascii="Arial" w:hAnsi="Arial" w:cs="Arial"/>
                <w:noProof/>
                <w:sz w:val="24"/>
                <w:szCs w:val="24"/>
              </w:rPr>
              <mc:AlternateContent>
                <mc:Choice Requires="wps">
                  <w:drawing>
                    <wp:anchor distT="0" distB="0" distL="114300" distR="114300" simplePos="0" relativeHeight="251749376" behindDoc="0" locked="0" layoutInCell="1" allowOverlap="1" wp14:anchorId="42C975A4" wp14:editId="45B2EA4C">
                      <wp:simplePos x="0" y="0"/>
                      <wp:positionH relativeFrom="column">
                        <wp:posOffset>629642</wp:posOffset>
                      </wp:positionH>
                      <wp:positionV relativeFrom="paragraph">
                        <wp:posOffset>-14113</wp:posOffset>
                      </wp:positionV>
                      <wp:extent cx="19849" cy="636998"/>
                      <wp:effectExtent l="57150" t="38100" r="56515" b="1079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49" cy="6369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49.6pt;margin-top:-1.1pt;width:1.55pt;height:50.1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GRRQIAAHsEAAAOAAAAZHJzL2Uyb0RvYy54bWysVMFu2zAMvQ/YPwi6p45TN4uNOkVhJ7t0&#10;W4F2uyuSHAuTRUFS4wTD/n2UkqbtdhmG+SBTFvn4SD75+mY/aLKTziswNc0vppRIw0Eos63p18f1&#10;ZEGJD8wIpsHImh6kpzfL9++uR1vJGfSghXQEQYyvRlvTPgRbZZnnvRyYvwArDR524AYWcOu2mXBs&#10;RPRBZ7PpdJ6N4IR1wKX3+LU9HtJlwu86ycOXrvMyEF1T5BbS6tK6iWu2vGbV1jHbK36iwf6BxcCU&#10;waRnqJYFRp6c+gNqUNyBhy5ccBgy6DrFZaoBq8mnv1Xz0DMrUy3YHG/PbfL/D5Z/3t07okRNL3FS&#10;hg04o4fgmNr2gdw6ByNpwBjsIziCLtiv0foKwxpz72LFfG8e7B3w754YaHpmtjLxfjxYxMpjRPYm&#10;JG68xayb8RMI9GFPAVLz9p0bSKeV/RYDIzg2iOzTtA7nacl9IBw/5uWiKCnheDK/nJdlIpexKqLE&#10;WOt8+ChhINGoqT9VdS7nmIHt7nyIHF8CYrCBtdI6qUMbMta0vJpdJUoetBLxMLp5t9002pEdi/pK&#10;TyoYT167OXgyIoH1konVyQ5MabRJSJ0KTmHvtKQx2yAFJVrilYrWkZ42MSNWj4RP1lFiP8ppuVqs&#10;FsWkmM1Xk2LatpPbdVNM5uv8w1V72TZNm/+M5POi6pUQ0kT+z3LPi7+T0+niHYV6Fvy5Udlb9NRR&#10;JPv8TqSTEOLsjyragDjcu1hd1AQqPDmfbmO8Qq/3yevln7H8BQAA//8DAFBLAwQUAAYACAAAACEA&#10;4+sFT94AAAAIAQAADwAAAGRycy9kb3ducmV2LnhtbEyPwU7DMAyG70i8Q2QkLmhLFwTqStMJAYPT&#10;NFHGPWtMW61xqibb2rfHO8HJsr5fvz/nq9F14oRDaD1pWMwTEEiVty3VGnZf61kKIkRD1nSeUMOE&#10;AVbF9VVuMuvP9ImnMtaCSyhkRkMTY59JGaoGnQlz3yMx+/GDM5HXoZZ2MGcud51USfIonWmJLzSm&#10;x5cGq0N5dBpey+3D+vtuN6qp+tiU7+lhS9Ob1rc34/MTiIhj/AvDRZ/VoWCnvT+SDaLTsFwqTmqY&#10;KZ4Xnqh7EHsG6QJkkcv/DxS/AAAA//8DAFBLAQItABQABgAIAAAAIQC2gziS/gAAAOEBAAATAAAA&#10;AAAAAAAAAAAAAAAAAABbQ29udGVudF9UeXBlc10ueG1sUEsBAi0AFAAGAAgAAAAhADj9If/WAAAA&#10;lAEAAAsAAAAAAAAAAAAAAAAALwEAAF9yZWxzLy5yZWxzUEsBAi0AFAAGAAgAAAAhAB6UQZFFAgAA&#10;ewQAAA4AAAAAAAAAAAAAAAAALgIAAGRycy9lMm9Eb2MueG1sUEsBAi0AFAAGAAgAAAAhAOPrBU/e&#10;AAAACAEAAA8AAAAAAAAAAAAAAAAAnwQAAGRycy9kb3ducmV2LnhtbFBLBQYAAAAABAAEAPMAAACq&#10;BQAAAAA=&#10;">
                      <v:stroke endarrow="block"/>
                    </v:shape>
                  </w:pict>
                </mc:Fallback>
              </mc:AlternateContent>
            </w:r>
          </w:p>
          <w:p w:rsidR="00224CB9" w:rsidRPr="00224CB9" w:rsidRDefault="00224CB9" w:rsidP="00224CB9">
            <w:pPr>
              <w:contextualSpacing/>
              <w:jc w:val="both"/>
              <w:rPr>
                <w:rFonts w:ascii="Arial" w:hAnsi="Arial" w:cs="Arial"/>
                <w:sz w:val="24"/>
                <w:szCs w:val="24"/>
                <w:lang w:val="id-ID"/>
              </w:rPr>
            </w:pPr>
          </w:p>
        </w:tc>
      </w:tr>
    </w:tbl>
    <w:p w:rsidR="00224CB9" w:rsidRPr="00224CB9" w:rsidRDefault="00224CB9" w:rsidP="00224CB9">
      <w:pPr>
        <w:spacing w:line="240" w:lineRule="auto"/>
        <w:ind w:firstLine="851"/>
        <w:contextualSpacing/>
        <w:jc w:val="both"/>
        <w:rPr>
          <w:rFonts w:ascii="Arial" w:eastAsia="Times New Roman" w:hAnsi="Arial" w:cs="Arial"/>
          <w:sz w:val="24"/>
          <w:szCs w:val="24"/>
          <w:vertAlign w:val="subscript"/>
          <w:lang w:eastAsia="id-ID"/>
        </w:rPr>
      </w:pPr>
      <w:r w:rsidRPr="00224CB9">
        <w:rPr>
          <w:rFonts w:ascii="Arial" w:eastAsia="Times New Roman" w:hAnsi="Arial" w:cs="Arial"/>
          <w:noProof/>
          <w:sz w:val="24"/>
          <w:szCs w:val="24"/>
        </w:rPr>
        <mc:AlternateContent>
          <mc:Choice Requires="wps">
            <w:drawing>
              <wp:anchor distT="0" distB="0" distL="114300" distR="114300" simplePos="0" relativeHeight="251748352" behindDoc="0" locked="0" layoutInCell="1" allowOverlap="1" wp14:anchorId="7BD337A7" wp14:editId="710AFDE5">
                <wp:simplePos x="0" y="0"/>
                <wp:positionH relativeFrom="column">
                  <wp:posOffset>828040</wp:posOffset>
                </wp:positionH>
                <wp:positionV relativeFrom="paragraph">
                  <wp:posOffset>256540</wp:posOffset>
                </wp:positionV>
                <wp:extent cx="3709670" cy="0"/>
                <wp:effectExtent l="8890" t="11430" r="5715" b="762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9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65.2pt;margin-top:20.2pt;width:292.1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gHKAIAAEwEAAAOAAAAZHJzL2Uyb0RvYy54bWysVE1v2zAMvQ/YfxB0T20naT6MOEVhJ7t0&#10;W4B2P0CR5FiYLQqSGicY9t9HKU7QbpdhmA8yZYqPj+STVw+nriVHaZ0CXdDsLqVEag5C6UNBv71s&#10;RwtKnGdasBa0LOhZOvqw/vhh1ZtcjqGBVkhLEES7vDcFbbw3eZI43siOuTswUqOzBtsxj1t7SIRl&#10;PaJ3bTJO01nSgxXGApfO4dfq4qTriF/Xkvuvde2kJ21BkZuPq43rPqzJesXyg2WmUXygwf6BRceU&#10;xqQ3qIp5Rl6t+gOqU9yCg9rfcegSqGvFZawBq8nS36p5bpiRsRZsjjO3Nrn/B8u/HHeWKFHQyZwS&#10;zTqc0bO3TB0aTx6thZ6UoDX2ESzBI9iv3rgcw0q9s6FiftLP5gn4d0c0lA3TBxl5v5wNYmUhInkX&#10;EjbOYNZ9/xkEnmGvHmLzTrXtAiS2hZzijM63GcmTJxw/TubpcjbHUfKrL2H5NdBY5z9J6EgwCuqG&#10;Qm4VZDENOz45H2ix/BoQsmrYqraNgmg16Qu6vB/fxwAHrRLBGY45e9iXrSVHFiQVn1gjet4es/Cq&#10;RQRrJBObwfZMtRcbk7c64GFhSGewLpr5sUyXm8VmMR1Nx7PNaJpW1ehxW05Hs202v68mVVlW2c9A&#10;LZvmjRJC6sDuqt9s+nf6GG7SRXk3Bd/akLxHj/1Cstd3JB0nG4Z5kcUexHlnrxNHycbDw/UKd+Lt&#10;Hu23P4H1LwAAAP//AwBQSwMEFAAGAAgAAAAhAJd1OfzdAAAACQEAAA8AAABkcnMvZG93bnJldi54&#10;bWxMj0FPwzAMhe9I/IfISFwQSzrKNkrTaULiwJFtEtesMW2hcaomXct+PZ44jJP17Kfn7+XrybXi&#10;iH1oPGlIZgoEUultQ5WG/e71fgUiREPWtJ5Qww8GWBfXV7nJrB/pHY/bWAkOoZAZDXWMXSZlKGt0&#10;Jsx8h8S3T987E1n2lbS9GTnctXKu1EI60xB/qE2HLzWW39vBacAwPCZq8+Sq/dtpvPuYn77Gbqf1&#10;7c20eQYRcYoXM5zxGR0KZjr4gWwQLesHlbJVQ3qebFgm6QLE4W8hi1z+b1D8AgAA//8DAFBLAQIt&#10;ABQABgAIAAAAIQC2gziS/gAAAOEBAAATAAAAAAAAAAAAAAAAAAAAAABbQ29udGVudF9UeXBlc10u&#10;eG1sUEsBAi0AFAAGAAgAAAAhADj9If/WAAAAlAEAAAsAAAAAAAAAAAAAAAAALwEAAF9yZWxzLy5y&#10;ZWxzUEsBAi0AFAAGAAgAAAAhAJtemAcoAgAATAQAAA4AAAAAAAAAAAAAAAAALgIAAGRycy9lMm9E&#10;b2MueG1sUEsBAi0AFAAGAAgAAAAhAJd1OfzdAAAACQEAAA8AAAAAAAAAAAAAAAAAggQAAGRycy9k&#10;b3ducmV2LnhtbFBLBQYAAAAABAAEAPMAAACMBQAAAAA=&#10;"/>
            </w:pict>
          </mc:Fallback>
        </mc:AlternateContent>
      </w:r>
      <w:r w:rsidRPr="00224CB9">
        <w:rPr>
          <w:rFonts w:ascii="Arial" w:eastAsia="Times New Roman" w:hAnsi="Arial" w:cs="Arial"/>
          <w:noProof/>
          <w:sz w:val="24"/>
          <w:szCs w:val="24"/>
        </w:rPr>
        <mc:AlternateContent>
          <mc:Choice Requires="wps">
            <w:drawing>
              <wp:anchor distT="0" distB="0" distL="114300" distR="114300" simplePos="0" relativeHeight="251747328" behindDoc="0" locked="0" layoutInCell="1" allowOverlap="1" wp14:anchorId="4DBB40B0" wp14:editId="23AD7B94">
                <wp:simplePos x="0" y="0"/>
                <wp:positionH relativeFrom="column">
                  <wp:posOffset>819785</wp:posOffset>
                </wp:positionH>
                <wp:positionV relativeFrom="paragraph">
                  <wp:posOffset>6350</wp:posOffset>
                </wp:positionV>
                <wp:extent cx="8255" cy="250190"/>
                <wp:effectExtent l="10160" t="8890" r="10160" b="762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64.55pt;margin-top:.5pt;width:.65pt;height:19.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OJKgIAAE4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fJ5Ro&#10;1uGMNt4ytWs8ebYWelKC1thHsASPYL9643IMK/Xahor5UW/MC/DvjmgoG6Z3MvJ+OxnEykJE8i4k&#10;bJzBrNv+Cwg8w/YeYvOOte0CJLaFHOOMTrcZyaMnHD9Oh+MxJRwdw3GazeIEE5ZfQ411/rOEjgSj&#10;oO5Syq2GLCZihxfnAzGWXwNCXg0r1bZREq0mfUFn4+E4BjholQjOcMzZ3bZsLTmwIKr4xCrRc3/M&#10;wl6LCNZIJpYX2zPVnm1M3uqAh6UhnYt1Vs2PWTpbTpfT0WA0nCwHo7SqBs+rcjSYrLJP4+qxKssq&#10;+xmoZaO8UUJIHdhdFZyN/k4hl7t01t5Nw7c2JO/RY7+Q7PUdScfZhnGehbEFcVrb68xRtPHw5YKF&#10;W3G/R/v+N7D4BQAA//8DAFBLAwQUAAYACAAAACEAcLpjrtwAAAAIAQAADwAAAGRycy9kb3ducmV2&#10;LnhtbExPQU7DMBC8V+IP1lbiUlE7oSAa4lQVEgeOtJW4uvGShMbrKHaa0NezPdHTzmhGszP5ZnKt&#10;OGMfGk8akqUCgVR621Cl4bB/f3gBEaIha1pPqOEXA2yKu1luMutH+sTzLlaCQyhkRkMdY5dJGcoa&#10;nQlL3yGx9u17ZyLTvpK2NyOHu1amSj1LZxriD7Xp8K3G8rQbnAYMw1OitmtXHT4u4+IrvfyM3V7r&#10;+/m0fQURcYr/ZrjW5+pQcKejH8gG0TJP1wlbGfCkq/6oViCOGlZ8ZZHL2wHFHwAAAP//AwBQSwEC&#10;LQAUAAYACAAAACEAtoM4kv4AAADhAQAAEwAAAAAAAAAAAAAAAAAAAAAAW0NvbnRlbnRfVHlwZXNd&#10;LnhtbFBLAQItABQABgAIAAAAIQA4/SH/1gAAAJQBAAALAAAAAAAAAAAAAAAAAC8BAABfcmVscy8u&#10;cmVsc1BLAQItABQABgAIAAAAIQCI9SOJKgIAAE4EAAAOAAAAAAAAAAAAAAAAAC4CAABkcnMvZTJv&#10;RG9jLnhtbFBLAQItABQABgAIAAAAIQBwumOu3AAAAAgBAAAPAAAAAAAAAAAAAAAAAIQEAABkcnMv&#10;ZG93bnJldi54bWxQSwUGAAAAAAQABADzAAAAjQUAAAAA&#10;"/>
            </w:pict>
          </mc:Fallback>
        </mc:AlternateContent>
      </w:r>
      <w:r w:rsidRPr="00224CB9">
        <w:rPr>
          <w:rFonts w:ascii="Arial" w:eastAsia="Times New Roman" w:hAnsi="Arial" w:cs="Arial"/>
          <w:sz w:val="24"/>
          <w:szCs w:val="24"/>
          <w:lang w:val="id-ID" w:eastAsia="id-ID"/>
        </w:rPr>
        <w:t xml:space="preserve">                                           </w:t>
      </w:r>
      <w:r w:rsidR="00393F09">
        <w:rPr>
          <w:rFonts w:ascii="Arial" w:eastAsia="Times New Roman" w:hAnsi="Arial" w:cs="Arial"/>
          <w:sz w:val="24"/>
          <w:szCs w:val="24"/>
          <w:lang w:eastAsia="id-ID"/>
        </w:rPr>
        <w:t xml:space="preserve">      rY.X</w:t>
      </w:r>
      <w:r w:rsidR="00393F09">
        <w:rPr>
          <w:rFonts w:ascii="Arial" w:eastAsia="Times New Roman" w:hAnsi="Arial" w:cs="Arial"/>
          <w:sz w:val="24"/>
          <w:szCs w:val="24"/>
          <w:vertAlign w:val="subscript"/>
          <w:lang w:eastAsia="id-ID"/>
        </w:rPr>
        <w:t>1.</w:t>
      </w:r>
      <w:r w:rsidR="00393F09">
        <w:rPr>
          <w:rFonts w:ascii="Arial" w:eastAsia="Times New Roman" w:hAnsi="Arial" w:cs="Arial"/>
          <w:sz w:val="24"/>
          <w:szCs w:val="24"/>
          <w:lang w:eastAsia="id-ID"/>
        </w:rPr>
        <w:t>X</w:t>
      </w:r>
      <w:r w:rsidR="00393F09">
        <w:rPr>
          <w:rFonts w:ascii="Arial" w:eastAsia="Times New Roman" w:hAnsi="Arial" w:cs="Arial"/>
          <w:sz w:val="24"/>
          <w:szCs w:val="24"/>
          <w:vertAlign w:val="subscript"/>
          <w:lang w:eastAsia="id-ID"/>
        </w:rPr>
        <w:t>2</w:t>
      </w:r>
    </w:p>
    <w:p w:rsidR="00224CB9" w:rsidRPr="00224CB9" w:rsidRDefault="00224CB9" w:rsidP="00224CB9">
      <w:pPr>
        <w:spacing w:line="240" w:lineRule="auto"/>
        <w:ind w:firstLine="851"/>
        <w:contextualSpacing/>
        <w:jc w:val="both"/>
        <w:rPr>
          <w:rFonts w:ascii="Arial" w:eastAsia="Times New Roman" w:hAnsi="Arial" w:cs="Arial"/>
          <w:sz w:val="24"/>
          <w:szCs w:val="24"/>
          <w:lang w:val="id-ID" w:eastAsia="id-ID"/>
        </w:rPr>
      </w:pP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Dimana : </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X</w:t>
      </w:r>
      <w:r w:rsidRPr="00224CB9">
        <w:rPr>
          <w:rFonts w:ascii="Arial" w:eastAsia="Times New Roman" w:hAnsi="Arial" w:cs="Arial"/>
          <w:sz w:val="24"/>
          <w:szCs w:val="24"/>
          <w:vertAlign w:val="subscript"/>
          <w:lang w:val="id-ID" w:eastAsia="id-ID"/>
        </w:rPr>
        <w:t>1</w:t>
      </w:r>
      <w:r w:rsidRPr="00224CB9">
        <w:rPr>
          <w:rFonts w:ascii="Arial" w:eastAsia="Times New Roman" w:hAnsi="Arial" w:cs="Arial"/>
          <w:sz w:val="24"/>
          <w:szCs w:val="24"/>
          <w:lang w:val="id-ID" w:eastAsia="id-ID"/>
        </w:rPr>
        <w:t xml:space="preserve"> = variabel dorongan berprestasi</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X</w:t>
      </w:r>
      <w:r w:rsidRPr="00224CB9">
        <w:rPr>
          <w:rFonts w:ascii="Arial" w:eastAsia="Times New Roman" w:hAnsi="Arial" w:cs="Arial"/>
          <w:sz w:val="24"/>
          <w:szCs w:val="24"/>
          <w:vertAlign w:val="subscript"/>
          <w:lang w:val="id-ID" w:eastAsia="id-ID"/>
        </w:rPr>
        <w:t>2</w:t>
      </w:r>
      <w:r w:rsidRPr="00224CB9">
        <w:rPr>
          <w:rFonts w:ascii="Arial" w:eastAsia="Times New Roman" w:hAnsi="Arial" w:cs="Arial"/>
          <w:sz w:val="24"/>
          <w:szCs w:val="24"/>
          <w:lang w:val="id-ID" w:eastAsia="id-ID"/>
        </w:rPr>
        <w:t xml:space="preserve"> = variabel pengakuan </w:t>
      </w:r>
    </w:p>
    <w:p w:rsidR="00224CB9" w:rsidRPr="00224CB9" w:rsidRDefault="00224CB9" w:rsidP="00224CB9">
      <w:pPr>
        <w:spacing w:line="240" w:lineRule="auto"/>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Y = variabel kompetensi</w:t>
      </w:r>
    </w:p>
    <w:p w:rsidR="00224CB9" w:rsidRPr="00224CB9" w:rsidRDefault="00224CB9" w:rsidP="00224CB9">
      <w:pPr>
        <w:spacing w:line="240" w:lineRule="auto"/>
        <w:ind w:firstLine="90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Kedua substruktur diatas bukan merupakan struktur yang terpisah, melainkan substruktur yang yang saling berhubungan. Uji hipotesis dilakukan dengan menyusun hipotesis statistik dengan menggunakan hipotesis nul dan hipotesis statistik sesuai dengan rumusan masalah yang telah ditetapkan. Pengujian hipotesis dilakukan dengan menggunakan bantuan perangkat SPSS seri 16, sebagai berikut : </w:t>
      </w:r>
    </w:p>
    <w:p w:rsidR="00224CB9" w:rsidRPr="00224CB9" w:rsidRDefault="00224CB9" w:rsidP="00224CB9">
      <w:pPr>
        <w:numPr>
          <w:ilvl w:val="0"/>
          <w:numId w:val="15"/>
        </w:num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Pengujian hipotesis secara masing-masing variabel bebas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terhadap variabel terikat Y.</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Pengujian dilakukan dengan menggunakan hipotesis statistik : </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H</w:t>
      </w:r>
      <w:r w:rsidRPr="00224CB9">
        <w:rPr>
          <w:rFonts w:ascii="Arial" w:eastAsia="Times New Roman" w:hAnsi="Arial" w:cs="Arial"/>
          <w:sz w:val="24"/>
          <w:szCs w:val="24"/>
          <w:vertAlign w:val="subscript"/>
          <w:lang w:val="id-ID" w:eastAsia="id-ID"/>
        </w:rPr>
        <w:t>0</w:t>
      </w:r>
      <w:r w:rsidRPr="00224CB9">
        <w:rPr>
          <w:rFonts w:ascii="Arial" w:eastAsia="Times New Roman" w:hAnsi="Arial" w:cs="Arial"/>
          <w:sz w:val="24"/>
          <w:szCs w:val="24"/>
          <w:lang w:val="id-ID" w:eastAsia="id-ID"/>
        </w:rPr>
        <w:t xml:space="preserve"> : ρYX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 0 : Tidak terdapat pengaruh dari variabel bebas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terhadap variabel terikat Y.</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H</w:t>
      </w:r>
      <w:r w:rsidRPr="00224CB9">
        <w:rPr>
          <w:rFonts w:ascii="Arial" w:eastAsia="Times New Roman" w:hAnsi="Arial" w:cs="Arial"/>
          <w:sz w:val="24"/>
          <w:szCs w:val="24"/>
          <w:vertAlign w:val="subscript"/>
          <w:lang w:val="id-ID" w:eastAsia="id-ID"/>
        </w:rPr>
        <w:t>1</w:t>
      </w:r>
      <w:r w:rsidRPr="00224CB9">
        <w:rPr>
          <w:rFonts w:ascii="Arial" w:eastAsia="Times New Roman" w:hAnsi="Arial" w:cs="Arial"/>
          <w:sz w:val="24"/>
          <w:szCs w:val="24"/>
          <w:lang w:val="id-ID" w:eastAsia="id-ID"/>
        </w:rPr>
        <w:t xml:space="preserve"> : ρYX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 0 : Terdapat pengaruh dari variabel bebas X</w:t>
      </w:r>
      <w:r w:rsidRPr="00224CB9">
        <w:rPr>
          <w:rFonts w:ascii="Arial" w:eastAsia="Times New Roman" w:hAnsi="Arial" w:cs="Arial"/>
          <w:sz w:val="24"/>
          <w:szCs w:val="24"/>
          <w:vertAlign w:val="subscript"/>
          <w:lang w:val="id-ID" w:eastAsia="id-ID"/>
        </w:rPr>
        <w:t>i</w:t>
      </w:r>
      <w:r w:rsidRPr="00224CB9">
        <w:rPr>
          <w:rFonts w:ascii="Arial" w:eastAsia="Times New Roman" w:hAnsi="Arial" w:cs="Arial"/>
          <w:sz w:val="24"/>
          <w:szCs w:val="24"/>
          <w:lang w:val="id-ID" w:eastAsia="id-ID"/>
        </w:rPr>
        <w:t xml:space="preserve"> terhadap variabel terikat Y.</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Dimana : X</w:t>
      </w:r>
      <w:r w:rsidRPr="00224CB9">
        <w:rPr>
          <w:rFonts w:ascii="Arial" w:eastAsia="Times New Roman" w:hAnsi="Arial" w:cs="Arial"/>
          <w:sz w:val="24"/>
          <w:szCs w:val="24"/>
          <w:vertAlign w:val="subscript"/>
          <w:lang w:val="id-ID" w:eastAsia="id-ID"/>
        </w:rPr>
        <w:t xml:space="preserve">i </w:t>
      </w:r>
      <w:r w:rsidRPr="00224CB9">
        <w:rPr>
          <w:rFonts w:ascii="Arial" w:eastAsia="Times New Roman" w:hAnsi="Arial" w:cs="Arial"/>
          <w:sz w:val="24"/>
          <w:szCs w:val="24"/>
          <w:lang w:val="id-ID" w:eastAsia="id-ID"/>
        </w:rPr>
        <w:t>; i = 1,2</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Adapun kriteria uji, tolak H</w:t>
      </w:r>
      <w:r w:rsidRPr="00224CB9">
        <w:rPr>
          <w:rFonts w:ascii="Arial" w:eastAsia="Times New Roman" w:hAnsi="Arial" w:cs="Arial"/>
          <w:sz w:val="24"/>
          <w:szCs w:val="24"/>
          <w:vertAlign w:val="subscript"/>
          <w:lang w:val="id-ID" w:eastAsia="id-ID"/>
        </w:rPr>
        <w:t>0</w:t>
      </w:r>
      <w:r w:rsidRPr="00224CB9">
        <w:rPr>
          <w:rFonts w:ascii="Arial" w:eastAsia="Times New Roman" w:hAnsi="Arial" w:cs="Arial"/>
          <w:sz w:val="24"/>
          <w:szCs w:val="24"/>
          <w:lang w:val="id-ID" w:eastAsia="id-ID"/>
        </w:rPr>
        <w:t xml:space="preserve"> bila t</w:t>
      </w:r>
      <w:r w:rsidRPr="00224CB9">
        <w:rPr>
          <w:rFonts w:ascii="Arial" w:eastAsia="Times New Roman" w:hAnsi="Arial" w:cs="Arial"/>
          <w:sz w:val="24"/>
          <w:szCs w:val="24"/>
          <w:vertAlign w:val="subscript"/>
          <w:lang w:val="id-ID" w:eastAsia="id-ID"/>
        </w:rPr>
        <w:t xml:space="preserve">hitung </w:t>
      </w:r>
      <w:r w:rsidRPr="00224CB9">
        <w:rPr>
          <w:rFonts w:ascii="Arial" w:eastAsia="Times New Roman" w:hAnsi="Arial" w:cs="Arial"/>
          <w:sz w:val="24"/>
          <w:szCs w:val="24"/>
          <w:lang w:val="id-ID" w:eastAsia="id-ID"/>
        </w:rPr>
        <w:t>&gt; t</w:t>
      </w:r>
      <w:r w:rsidRPr="00224CB9">
        <w:rPr>
          <w:rFonts w:ascii="Arial" w:eastAsia="Times New Roman" w:hAnsi="Arial" w:cs="Arial"/>
          <w:sz w:val="24"/>
          <w:szCs w:val="24"/>
          <w:vertAlign w:val="subscript"/>
          <w:lang w:val="id-ID" w:eastAsia="id-ID"/>
        </w:rPr>
        <w:t>tabel</w:t>
      </w:r>
      <w:r w:rsidRPr="00224CB9">
        <w:rPr>
          <w:rFonts w:ascii="Arial" w:eastAsia="Times New Roman" w:hAnsi="Arial" w:cs="Arial"/>
          <w:sz w:val="24"/>
          <w:szCs w:val="24"/>
          <w:lang w:val="id-ID" w:eastAsia="id-ID"/>
        </w:rPr>
        <w:t>.</w:t>
      </w:r>
    </w:p>
    <w:p w:rsidR="00224CB9" w:rsidRPr="00224CB9" w:rsidRDefault="00224CB9" w:rsidP="00224CB9">
      <w:pPr>
        <w:numPr>
          <w:ilvl w:val="0"/>
          <w:numId w:val="15"/>
        </w:num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Pengujian hipotesis pengaruh secara bersama-sama variabel bebas (X</w:t>
      </w:r>
      <w:r w:rsidRPr="00224CB9">
        <w:rPr>
          <w:rFonts w:ascii="Arial" w:eastAsia="Times New Roman" w:hAnsi="Arial" w:cs="Arial"/>
          <w:sz w:val="24"/>
          <w:szCs w:val="24"/>
          <w:vertAlign w:val="subscript"/>
          <w:lang w:val="id-ID" w:eastAsia="id-ID"/>
        </w:rPr>
        <w:t>1-2</w:t>
      </w:r>
      <w:r w:rsidRPr="00224CB9">
        <w:rPr>
          <w:rFonts w:ascii="Arial" w:eastAsia="Times New Roman" w:hAnsi="Arial" w:cs="Arial"/>
          <w:sz w:val="24"/>
          <w:szCs w:val="24"/>
          <w:lang w:val="id-ID" w:eastAsia="id-ID"/>
        </w:rPr>
        <w:t xml:space="preserve">) terhadap variabel terikat Y </w:t>
      </w:r>
    </w:p>
    <w:p w:rsidR="00224CB9" w:rsidRPr="00224CB9" w:rsidRDefault="00224CB9" w:rsidP="00224CB9">
      <w:pPr>
        <w:spacing w:line="240" w:lineRule="auto"/>
        <w:ind w:left="360"/>
        <w:contextualSpacing/>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 xml:space="preserve">Pengujian dilakukan dengan menggunakan hipotesis statistik : </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H</w:t>
      </w:r>
      <w:r w:rsidRPr="00224CB9">
        <w:rPr>
          <w:rFonts w:ascii="Arial" w:eastAsia="Times New Roman" w:hAnsi="Arial" w:cs="Arial"/>
          <w:sz w:val="24"/>
          <w:szCs w:val="24"/>
          <w:vertAlign w:val="subscript"/>
          <w:lang w:val="id-ID" w:eastAsia="id-ID"/>
        </w:rPr>
        <w:t>0</w:t>
      </w:r>
      <w:r w:rsidRPr="00224CB9">
        <w:rPr>
          <w:rFonts w:ascii="Arial" w:eastAsia="Times New Roman" w:hAnsi="Arial" w:cs="Arial"/>
          <w:sz w:val="24"/>
          <w:szCs w:val="24"/>
          <w:lang w:val="id-ID" w:eastAsia="id-ID"/>
        </w:rPr>
        <w:t xml:space="preserve"> : ρYX</w:t>
      </w:r>
      <w:r w:rsidRPr="00224CB9">
        <w:rPr>
          <w:rFonts w:ascii="Arial" w:eastAsia="Times New Roman" w:hAnsi="Arial" w:cs="Arial"/>
          <w:sz w:val="24"/>
          <w:szCs w:val="24"/>
          <w:vertAlign w:val="subscript"/>
          <w:lang w:val="id-ID" w:eastAsia="id-ID"/>
        </w:rPr>
        <w:t>1</w:t>
      </w:r>
      <w:r w:rsidRPr="00224CB9">
        <w:rPr>
          <w:rFonts w:ascii="Arial" w:eastAsia="Times New Roman" w:hAnsi="Arial" w:cs="Arial"/>
          <w:sz w:val="24"/>
          <w:szCs w:val="24"/>
          <w:lang w:val="id-ID" w:eastAsia="id-ID"/>
        </w:rPr>
        <w:t xml:space="preserve"> = ρYX</w:t>
      </w:r>
      <w:r w:rsidRPr="00224CB9">
        <w:rPr>
          <w:rFonts w:ascii="Arial" w:eastAsia="Times New Roman" w:hAnsi="Arial" w:cs="Arial"/>
          <w:sz w:val="24"/>
          <w:szCs w:val="24"/>
          <w:vertAlign w:val="subscript"/>
          <w:lang w:val="id-ID" w:eastAsia="id-ID"/>
        </w:rPr>
        <w:t>2</w:t>
      </w:r>
      <w:r w:rsidRPr="00224CB9">
        <w:rPr>
          <w:rFonts w:ascii="Arial" w:eastAsia="Times New Roman" w:hAnsi="Arial" w:cs="Arial"/>
          <w:sz w:val="24"/>
          <w:szCs w:val="24"/>
          <w:lang w:val="id-ID" w:eastAsia="id-ID"/>
        </w:rPr>
        <w:t xml:space="preserve"> = 0 : Tidak terdapat pengaruh yang signifikan secara bersamaan dari faktor-faktor bebas  X terhadap faktor  terikat Y.</w:t>
      </w:r>
    </w:p>
    <w:p w:rsidR="00224CB9" w:rsidRPr="00224CB9" w:rsidRDefault="00224CB9" w:rsidP="00224CB9">
      <w:pPr>
        <w:spacing w:line="240" w:lineRule="auto"/>
        <w:ind w:left="360"/>
        <w:contextualSpacing/>
        <w:jc w:val="both"/>
        <w:rPr>
          <w:rFonts w:ascii="Arial" w:eastAsia="Times New Roman" w:hAnsi="Arial" w:cs="Arial"/>
          <w:sz w:val="24"/>
          <w:szCs w:val="24"/>
          <w:lang w:val="id-ID" w:eastAsia="id-ID"/>
        </w:rPr>
      </w:pPr>
      <w:r w:rsidRPr="00224CB9">
        <w:rPr>
          <w:rFonts w:ascii="Arial" w:eastAsia="Times New Roman" w:hAnsi="Arial" w:cs="Arial"/>
          <w:sz w:val="24"/>
          <w:szCs w:val="24"/>
          <w:lang w:val="id-ID" w:eastAsia="id-ID"/>
        </w:rPr>
        <w:t>H</w:t>
      </w:r>
      <w:r w:rsidRPr="00224CB9">
        <w:rPr>
          <w:rFonts w:ascii="Arial" w:eastAsia="Times New Roman" w:hAnsi="Arial" w:cs="Arial"/>
          <w:sz w:val="24"/>
          <w:szCs w:val="24"/>
          <w:vertAlign w:val="subscript"/>
          <w:lang w:val="id-ID" w:eastAsia="id-ID"/>
        </w:rPr>
        <w:t>1</w:t>
      </w:r>
      <w:r w:rsidRPr="00224CB9">
        <w:rPr>
          <w:rFonts w:ascii="Arial" w:eastAsia="Times New Roman" w:hAnsi="Arial" w:cs="Arial"/>
          <w:sz w:val="24"/>
          <w:szCs w:val="24"/>
          <w:lang w:val="id-ID" w:eastAsia="id-ID"/>
        </w:rPr>
        <w:t xml:space="preserve"> : ρYX</w:t>
      </w:r>
      <w:r w:rsidRPr="00224CB9">
        <w:rPr>
          <w:rFonts w:ascii="Arial" w:eastAsia="Times New Roman" w:hAnsi="Arial" w:cs="Arial"/>
          <w:sz w:val="24"/>
          <w:szCs w:val="24"/>
          <w:vertAlign w:val="subscript"/>
          <w:lang w:val="id-ID" w:eastAsia="id-ID"/>
        </w:rPr>
        <w:t>1</w:t>
      </w:r>
      <w:r w:rsidRPr="00224CB9">
        <w:rPr>
          <w:rFonts w:ascii="Arial" w:eastAsia="Times New Roman" w:hAnsi="Arial" w:cs="Arial"/>
          <w:sz w:val="24"/>
          <w:szCs w:val="24"/>
          <w:lang w:val="id-ID" w:eastAsia="id-ID"/>
        </w:rPr>
        <w:t xml:space="preserve"> ≠ ρYX</w:t>
      </w:r>
      <w:r w:rsidRPr="00224CB9">
        <w:rPr>
          <w:rFonts w:ascii="Arial" w:eastAsia="Times New Roman" w:hAnsi="Arial" w:cs="Arial"/>
          <w:sz w:val="24"/>
          <w:szCs w:val="24"/>
          <w:vertAlign w:val="subscript"/>
          <w:lang w:val="id-ID" w:eastAsia="id-ID"/>
        </w:rPr>
        <w:t>2</w:t>
      </w:r>
      <w:r w:rsidRPr="00224CB9">
        <w:rPr>
          <w:rFonts w:ascii="Arial" w:eastAsia="Times New Roman" w:hAnsi="Arial" w:cs="Arial"/>
          <w:sz w:val="24"/>
          <w:szCs w:val="24"/>
          <w:lang w:val="id-ID" w:eastAsia="id-ID"/>
        </w:rPr>
        <w:t xml:space="preserve"> ≠ 0 : Terdapat pengaruh yang signifikan secara bersamaan dari faktor-faktor bebas X terhadap faktor terikat Y.</w:t>
      </w:r>
    </w:p>
    <w:p w:rsidR="00224CB9" w:rsidRPr="00224CB9" w:rsidRDefault="00224CB9" w:rsidP="00224CB9">
      <w:pPr>
        <w:spacing w:line="240" w:lineRule="auto"/>
        <w:ind w:left="360"/>
        <w:contextualSpacing/>
        <w:jc w:val="both"/>
        <w:rPr>
          <w:rFonts w:ascii="Arial" w:eastAsia="Times New Roman" w:hAnsi="Arial" w:cs="Arial"/>
          <w:sz w:val="24"/>
          <w:szCs w:val="24"/>
          <w:vertAlign w:val="subscript"/>
          <w:lang w:val="id-ID" w:eastAsia="id-ID"/>
        </w:rPr>
      </w:pPr>
      <w:r w:rsidRPr="00224CB9">
        <w:rPr>
          <w:rFonts w:ascii="Arial" w:eastAsia="Times New Roman" w:hAnsi="Arial" w:cs="Arial"/>
          <w:sz w:val="24"/>
          <w:szCs w:val="24"/>
          <w:lang w:val="id-ID" w:eastAsia="id-ID"/>
        </w:rPr>
        <w:t>Adapun kriteria uji : tolak hipotesa H</w:t>
      </w:r>
      <w:r w:rsidRPr="00224CB9">
        <w:rPr>
          <w:rFonts w:ascii="Arial" w:eastAsia="Times New Roman" w:hAnsi="Arial" w:cs="Arial"/>
          <w:sz w:val="24"/>
          <w:szCs w:val="24"/>
          <w:vertAlign w:val="subscript"/>
          <w:lang w:val="id-ID" w:eastAsia="id-ID"/>
        </w:rPr>
        <w:t>0</w:t>
      </w:r>
      <w:r w:rsidRPr="00224CB9">
        <w:rPr>
          <w:rFonts w:ascii="Arial" w:eastAsia="Times New Roman" w:hAnsi="Arial" w:cs="Arial"/>
          <w:sz w:val="24"/>
          <w:szCs w:val="24"/>
          <w:lang w:val="id-ID" w:eastAsia="id-ID"/>
        </w:rPr>
        <w:t xml:space="preserve"> jika F</w:t>
      </w:r>
      <w:r w:rsidRPr="00224CB9">
        <w:rPr>
          <w:rFonts w:ascii="Arial" w:eastAsia="Times New Roman" w:hAnsi="Arial" w:cs="Arial"/>
          <w:sz w:val="24"/>
          <w:szCs w:val="24"/>
          <w:vertAlign w:val="subscript"/>
          <w:lang w:val="id-ID" w:eastAsia="id-ID"/>
        </w:rPr>
        <w:t xml:space="preserve">hitung </w:t>
      </w:r>
      <w:r w:rsidRPr="00224CB9">
        <w:rPr>
          <w:rFonts w:ascii="Arial" w:eastAsia="Times New Roman" w:hAnsi="Arial" w:cs="Arial"/>
          <w:sz w:val="24"/>
          <w:szCs w:val="24"/>
          <w:lang w:val="id-ID" w:eastAsia="id-ID"/>
        </w:rPr>
        <w:t>&gt;</w:t>
      </w:r>
      <w:r w:rsidRPr="00224CB9">
        <w:rPr>
          <w:rFonts w:ascii="Arial" w:eastAsia="Times New Roman" w:hAnsi="Arial" w:cs="Arial"/>
          <w:sz w:val="24"/>
          <w:szCs w:val="24"/>
          <w:vertAlign w:val="subscript"/>
          <w:lang w:val="id-ID" w:eastAsia="id-ID"/>
        </w:rPr>
        <w:t xml:space="preserve"> </w:t>
      </w:r>
      <w:r w:rsidRPr="00224CB9">
        <w:rPr>
          <w:rFonts w:ascii="Arial" w:eastAsia="Times New Roman" w:hAnsi="Arial" w:cs="Arial"/>
          <w:sz w:val="24"/>
          <w:szCs w:val="24"/>
          <w:lang w:val="id-ID" w:eastAsia="id-ID"/>
        </w:rPr>
        <w:t xml:space="preserve"> F</w:t>
      </w:r>
      <w:r w:rsidRPr="00224CB9">
        <w:rPr>
          <w:rFonts w:ascii="Arial" w:eastAsia="Times New Roman" w:hAnsi="Arial" w:cs="Arial"/>
          <w:sz w:val="24"/>
          <w:szCs w:val="24"/>
          <w:vertAlign w:val="subscript"/>
          <w:lang w:val="id-ID" w:eastAsia="id-ID"/>
        </w:rPr>
        <w:t>tabel</w:t>
      </w:r>
    </w:p>
    <w:p w:rsidR="007C3636" w:rsidRPr="007C3636" w:rsidRDefault="007C3636" w:rsidP="003F2800">
      <w:pPr>
        <w:autoSpaceDE w:val="0"/>
        <w:autoSpaceDN w:val="0"/>
        <w:adjustRightInd w:val="0"/>
        <w:spacing w:after="0" w:line="240" w:lineRule="auto"/>
        <w:jc w:val="center"/>
        <w:rPr>
          <w:rFonts w:ascii="Arial" w:eastAsia="Times New Roman" w:hAnsi="Arial" w:cs="Arial"/>
          <w:sz w:val="32"/>
          <w:szCs w:val="32"/>
          <w:lang w:val="id-ID" w:eastAsia="id-ID"/>
        </w:rPr>
      </w:pPr>
      <w:r w:rsidRPr="007C3636">
        <w:rPr>
          <w:rFonts w:ascii="Arial" w:eastAsia="Times New Roman" w:hAnsi="Arial" w:cs="Arial"/>
          <w:sz w:val="32"/>
          <w:szCs w:val="32"/>
          <w:lang w:val="id-ID" w:eastAsia="id-ID"/>
        </w:rPr>
        <w:t>BAB IV</w:t>
      </w:r>
    </w:p>
    <w:p w:rsidR="007C3636" w:rsidRPr="007C3636" w:rsidRDefault="007C3636" w:rsidP="003F2800">
      <w:pPr>
        <w:spacing w:line="240" w:lineRule="auto"/>
        <w:contextualSpacing/>
        <w:jc w:val="center"/>
        <w:rPr>
          <w:rFonts w:ascii="Arial" w:eastAsia="Times New Roman" w:hAnsi="Arial" w:cs="Arial"/>
          <w:sz w:val="32"/>
          <w:szCs w:val="32"/>
        </w:rPr>
      </w:pPr>
      <w:r w:rsidRPr="007C3636">
        <w:rPr>
          <w:rFonts w:ascii="Arial" w:eastAsia="Times New Roman" w:hAnsi="Arial" w:cs="Arial"/>
          <w:sz w:val="32"/>
          <w:szCs w:val="32"/>
        </w:rPr>
        <w:t>HASIL PENELITIAN DAN PEMBAHASAN</w:t>
      </w:r>
    </w:p>
    <w:p w:rsidR="007C3636" w:rsidRPr="007C3636" w:rsidRDefault="007C3636" w:rsidP="003F2800">
      <w:pPr>
        <w:spacing w:line="240" w:lineRule="auto"/>
        <w:contextualSpacing/>
        <w:jc w:val="center"/>
        <w:rPr>
          <w:rFonts w:ascii="Arial" w:eastAsia="Times New Roman" w:hAnsi="Arial" w:cs="Arial"/>
          <w:sz w:val="24"/>
          <w:szCs w:val="24"/>
        </w:rPr>
      </w:pPr>
    </w:p>
    <w:p w:rsidR="007C3636" w:rsidRPr="007C3636" w:rsidRDefault="007C3636" w:rsidP="003F2800">
      <w:pPr>
        <w:spacing w:line="240" w:lineRule="auto"/>
        <w:contextualSpacing/>
        <w:jc w:val="center"/>
        <w:rPr>
          <w:rFonts w:ascii="Arial" w:eastAsia="Times New Roman" w:hAnsi="Arial" w:cs="Arial"/>
          <w:sz w:val="24"/>
          <w:szCs w:val="24"/>
        </w:rPr>
      </w:pPr>
    </w:p>
    <w:p w:rsidR="007C3636" w:rsidRPr="007C3636" w:rsidRDefault="007C3636" w:rsidP="003F2800">
      <w:pPr>
        <w:numPr>
          <w:ilvl w:val="0"/>
          <w:numId w:val="16"/>
        </w:numPr>
        <w:spacing w:line="240" w:lineRule="auto"/>
        <w:contextualSpacing/>
        <w:jc w:val="both"/>
        <w:rPr>
          <w:rFonts w:ascii="Arial" w:eastAsia="Times New Roman" w:hAnsi="Arial" w:cs="Arial"/>
          <w:vanish/>
          <w:sz w:val="28"/>
          <w:szCs w:val="28"/>
        </w:rPr>
      </w:pPr>
    </w:p>
    <w:p w:rsidR="007C3636" w:rsidRPr="007C3636" w:rsidRDefault="007C3636" w:rsidP="003F2800">
      <w:pPr>
        <w:numPr>
          <w:ilvl w:val="0"/>
          <w:numId w:val="16"/>
        </w:numPr>
        <w:spacing w:line="240" w:lineRule="auto"/>
        <w:contextualSpacing/>
        <w:jc w:val="both"/>
        <w:rPr>
          <w:rFonts w:ascii="Arial" w:eastAsia="Times New Roman" w:hAnsi="Arial" w:cs="Arial"/>
          <w:vanish/>
          <w:sz w:val="28"/>
          <w:szCs w:val="28"/>
        </w:rPr>
      </w:pPr>
    </w:p>
    <w:p w:rsidR="007C3636" w:rsidRPr="007C3636" w:rsidRDefault="007C3636" w:rsidP="003F2800">
      <w:pPr>
        <w:numPr>
          <w:ilvl w:val="0"/>
          <w:numId w:val="16"/>
        </w:numPr>
        <w:spacing w:line="240" w:lineRule="auto"/>
        <w:contextualSpacing/>
        <w:jc w:val="both"/>
        <w:rPr>
          <w:rFonts w:ascii="Arial" w:eastAsia="Times New Roman" w:hAnsi="Arial" w:cs="Arial"/>
          <w:vanish/>
          <w:sz w:val="28"/>
          <w:szCs w:val="28"/>
        </w:rPr>
      </w:pPr>
    </w:p>
    <w:p w:rsidR="007C3636" w:rsidRPr="007C3636" w:rsidRDefault="007C3636" w:rsidP="003F2800">
      <w:pPr>
        <w:numPr>
          <w:ilvl w:val="0"/>
          <w:numId w:val="16"/>
        </w:numPr>
        <w:spacing w:line="240" w:lineRule="auto"/>
        <w:contextualSpacing/>
        <w:jc w:val="both"/>
        <w:rPr>
          <w:rFonts w:ascii="Arial" w:eastAsia="Times New Roman" w:hAnsi="Arial" w:cs="Arial"/>
          <w:vanish/>
          <w:sz w:val="28"/>
          <w:szCs w:val="28"/>
        </w:rPr>
      </w:pPr>
    </w:p>
    <w:p w:rsidR="007C3636" w:rsidRPr="007C3636" w:rsidRDefault="007C3636" w:rsidP="003F2800">
      <w:pPr>
        <w:numPr>
          <w:ilvl w:val="1"/>
          <w:numId w:val="16"/>
        </w:numPr>
        <w:spacing w:line="240" w:lineRule="auto"/>
        <w:ind w:left="450"/>
        <w:contextualSpacing/>
        <w:jc w:val="both"/>
        <w:rPr>
          <w:rFonts w:ascii="Arial" w:eastAsia="Times New Roman" w:hAnsi="Arial" w:cs="Arial"/>
          <w:sz w:val="24"/>
          <w:szCs w:val="24"/>
        </w:rPr>
      </w:pPr>
      <w:r w:rsidRPr="007C3636">
        <w:rPr>
          <w:rFonts w:ascii="Arial" w:eastAsia="Times New Roman" w:hAnsi="Arial" w:cs="Arial"/>
          <w:sz w:val="28"/>
          <w:szCs w:val="28"/>
        </w:rPr>
        <w:t>Hasil Penelitian</w:t>
      </w:r>
    </w:p>
    <w:p w:rsidR="007C3636" w:rsidRPr="007C3636" w:rsidRDefault="007C3636" w:rsidP="003F2800">
      <w:pPr>
        <w:numPr>
          <w:ilvl w:val="2"/>
          <w:numId w:val="16"/>
        </w:numPr>
        <w:spacing w:line="240" w:lineRule="auto"/>
        <w:ind w:left="540"/>
        <w:contextualSpacing/>
        <w:jc w:val="both"/>
        <w:rPr>
          <w:rFonts w:ascii="Arial" w:eastAsia="Times New Roman" w:hAnsi="Arial" w:cs="Arial"/>
          <w:sz w:val="24"/>
          <w:szCs w:val="24"/>
        </w:rPr>
      </w:pPr>
      <w:r w:rsidRPr="007C3636">
        <w:rPr>
          <w:rFonts w:ascii="Arial" w:eastAsia="Times New Roman" w:hAnsi="Arial" w:cs="Arial"/>
          <w:sz w:val="24"/>
          <w:szCs w:val="24"/>
        </w:rPr>
        <w:t>Gambaran Umum Unit Observasi</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Unit observasi pada penelitian ini adalah Apoteker Pengelola Apotik yang berpraktek di apotik yang berlokasi Daerah Provinsi Banten.</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 xml:space="preserve">Adapun alasan pemilihan unit ini </w:t>
      </w:r>
      <w:r w:rsidRPr="007C3636">
        <w:rPr>
          <w:rFonts w:ascii="Arial" w:eastAsia="Times New Roman" w:hAnsi="Arial" w:cs="Arial"/>
          <w:sz w:val="24"/>
          <w:szCs w:val="24"/>
        </w:rPr>
        <w:lastRenderedPageBreak/>
        <w:t>karena Apoteker Pengelola Apotik merupakan penanggungjawab teknis kefarmasian yang memerlukan pengembangan kompetensi dan juga memerluka optimalisasi kinerja dalam bertugas, sehingga bisa semakin memberikan rasa aman dan nyaman bagi pelanggan dalam meminum obat.</w:t>
      </w:r>
      <w:proofErr w:type="gramEnd"/>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numPr>
          <w:ilvl w:val="2"/>
          <w:numId w:val="16"/>
        </w:numPr>
        <w:spacing w:line="240" w:lineRule="auto"/>
        <w:ind w:left="504"/>
        <w:contextualSpacing/>
        <w:jc w:val="both"/>
        <w:rPr>
          <w:rFonts w:ascii="Arial" w:eastAsia="Times New Roman" w:hAnsi="Arial" w:cs="Arial"/>
          <w:sz w:val="24"/>
          <w:szCs w:val="24"/>
        </w:rPr>
      </w:pPr>
      <w:r w:rsidRPr="007C3636">
        <w:rPr>
          <w:rFonts w:ascii="Arial" w:eastAsia="Times New Roman" w:hAnsi="Arial" w:cs="Arial"/>
          <w:sz w:val="24"/>
          <w:szCs w:val="24"/>
        </w:rPr>
        <w:t>Deskripsi Sampel Penelitian</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Responden yang dipilih sebagai sampel adalah Apoteker yang hadir di Apotik setidaknya 30 % dari jumlah hari buka apotik setiap bulannya.</w:t>
      </w:r>
      <w:proofErr w:type="gramEnd"/>
      <w:r w:rsidRPr="007C3636">
        <w:rPr>
          <w:rFonts w:ascii="Arial" w:eastAsia="Times New Roman" w:hAnsi="Arial" w:cs="Arial"/>
          <w:sz w:val="24"/>
          <w:szCs w:val="24"/>
        </w:rPr>
        <w:t xml:space="preserve"> Jumlah Sampel penelitian ditetapkan dengan menggunakan teknik </w:t>
      </w:r>
      <w:r w:rsidRPr="007C3636">
        <w:rPr>
          <w:rFonts w:ascii="Arial" w:eastAsia="Times New Roman" w:hAnsi="Arial" w:cs="Arial"/>
          <w:b/>
          <w:sz w:val="24"/>
          <w:szCs w:val="24"/>
        </w:rPr>
        <w:t xml:space="preserve">proportionate stratified random sampling </w:t>
      </w:r>
      <w:r w:rsidRPr="007C3636">
        <w:rPr>
          <w:rFonts w:ascii="Arial" w:eastAsia="Times New Roman" w:hAnsi="Arial" w:cs="Arial"/>
          <w:sz w:val="24"/>
          <w:szCs w:val="24"/>
        </w:rPr>
        <w:t xml:space="preserve">dengan membedakan sampel berdasar lama kerja sebagai pengelola atau </w:t>
      </w:r>
      <w:proofErr w:type="gramStart"/>
      <w:r w:rsidRPr="007C3636">
        <w:rPr>
          <w:rFonts w:ascii="Arial" w:eastAsia="Times New Roman" w:hAnsi="Arial" w:cs="Arial"/>
          <w:sz w:val="24"/>
          <w:szCs w:val="24"/>
        </w:rPr>
        <w:t>penanggungjawab  apotik</w:t>
      </w:r>
      <w:proofErr w:type="gramEnd"/>
      <w:r w:rsidRPr="007C3636">
        <w:rPr>
          <w:rFonts w:ascii="Arial" w:eastAsia="Times New Roman" w:hAnsi="Arial" w:cs="Arial"/>
          <w:sz w:val="24"/>
          <w:szCs w:val="24"/>
        </w:rPr>
        <w:t xml:space="preserve"> dengan rentang waktu &lt;3 tahun , 4-6 tahun, 7-10 tahun, dan &gt; 10 tahun. Kepada responden yang ditargetkan sebagai sampel diberikan kuesioner melalui email, </w:t>
      </w:r>
      <w:proofErr w:type="gramStart"/>
      <w:r w:rsidRPr="007C3636">
        <w:rPr>
          <w:rFonts w:ascii="Arial" w:eastAsia="Times New Roman" w:hAnsi="Arial" w:cs="Arial"/>
          <w:sz w:val="24"/>
          <w:szCs w:val="24"/>
        </w:rPr>
        <w:t>surat</w:t>
      </w:r>
      <w:proofErr w:type="gramEnd"/>
      <w:r w:rsidRPr="007C3636">
        <w:rPr>
          <w:rFonts w:ascii="Arial" w:eastAsia="Times New Roman" w:hAnsi="Arial" w:cs="Arial"/>
          <w:sz w:val="24"/>
          <w:szCs w:val="24"/>
        </w:rPr>
        <w:t xml:space="preserve">, atau diserahkan secara langsung. </w:t>
      </w:r>
      <w:proofErr w:type="gramStart"/>
      <w:r w:rsidRPr="007C3636">
        <w:rPr>
          <w:rFonts w:ascii="Arial" w:eastAsia="Times New Roman" w:hAnsi="Arial" w:cs="Arial"/>
          <w:sz w:val="24"/>
          <w:szCs w:val="24"/>
        </w:rPr>
        <w:t>Kegiatan dilakukan dari awal bulan januari sampai dengan akhir bulan maret 2011.</w:t>
      </w:r>
      <w:proofErr w:type="gramEnd"/>
      <w:r w:rsidRPr="007C3636">
        <w:rPr>
          <w:rFonts w:ascii="Arial" w:eastAsia="Times New Roman" w:hAnsi="Arial" w:cs="Arial"/>
          <w:sz w:val="24"/>
          <w:szCs w:val="24"/>
        </w:rPr>
        <w:t xml:space="preserve">  Dari jawaban yang berhasil dikumpulkan, berdasar teknik sampling yang ditetapkan diperolah sampel sebanyak 151 dengan perincian sebagai berikut </w:t>
      </w: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spacing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 xml:space="preserve">Tabel 4.1 </w:t>
      </w:r>
    </w:p>
    <w:p w:rsidR="007C3636" w:rsidRPr="007C3636" w:rsidRDefault="007C3636" w:rsidP="003F2800">
      <w:pPr>
        <w:spacing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Perhitungan dan Jumlah Sampel Penelitian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70"/>
        <w:gridCol w:w="3060"/>
        <w:gridCol w:w="2340"/>
      </w:tblGrid>
      <w:tr w:rsidR="007C3636" w:rsidRPr="007C3636" w:rsidTr="00FF7F9D">
        <w:tc>
          <w:tcPr>
            <w:tcW w:w="198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Rentang Waktu Pengalaman Kerja</w:t>
            </w:r>
          </w:p>
        </w:tc>
        <w:tc>
          <w:tcPr>
            <w:tcW w:w="117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Populasi</w:t>
            </w:r>
          </w:p>
        </w:tc>
        <w:tc>
          <w:tcPr>
            <w:tcW w:w="306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Jumlah Sampel berdasar: </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n = N/(1+Nα</w:t>
            </w:r>
            <w:r w:rsidRPr="007C3636">
              <w:rPr>
                <w:rFonts w:ascii="Arial" w:eastAsia="Times New Roman" w:hAnsi="Arial" w:cs="Arial"/>
                <w:sz w:val="24"/>
                <w:szCs w:val="24"/>
                <w:vertAlign w:val="superscript"/>
              </w:rPr>
              <w:t>2</w:t>
            </w:r>
            <w:r w:rsidRPr="007C3636">
              <w:rPr>
                <w:rFonts w:ascii="Arial" w:eastAsia="Times New Roman" w:hAnsi="Arial" w:cs="Arial"/>
                <w:sz w:val="24"/>
                <w:szCs w:val="24"/>
              </w:rPr>
              <w:t>), dengan α = 0,05</w:t>
            </w:r>
          </w:p>
        </w:tc>
        <w:tc>
          <w:tcPr>
            <w:tcW w:w="234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Sampel Ditetapkan </w:t>
            </w:r>
          </w:p>
        </w:tc>
      </w:tr>
      <w:tr w:rsidR="007C3636" w:rsidRPr="007C3636" w:rsidTr="00FF7F9D">
        <w:tc>
          <w:tcPr>
            <w:tcW w:w="198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&lt; 3 tahun </w:t>
            </w:r>
          </w:p>
        </w:tc>
        <w:tc>
          <w:tcPr>
            <w:tcW w:w="117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88</w:t>
            </w:r>
          </w:p>
        </w:tc>
        <w:tc>
          <w:tcPr>
            <w:tcW w:w="306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49</w:t>
            </w:r>
          </w:p>
        </w:tc>
        <w:tc>
          <w:tcPr>
            <w:tcW w:w="234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55</w:t>
            </w:r>
          </w:p>
        </w:tc>
      </w:tr>
      <w:tr w:rsidR="007C3636" w:rsidRPr="007C3636" w:rsidTr="00FF7F9D">
        <w:tc>
          <w:tcPr>
            <w:tcW w:w="198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4 – 6 tahun </w:t>
            </w:r>
          </w:p>
        </w:tc>
        <w:tc>
          <w:tcPr>
            <w:tcW w:w="117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62</w:t>
            </w:r>
          </w:p>
        </w:tc>
        <w:tc>
          <w:tcPr>
            <w:tcW w:w="306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34</w:t>
            </w:r>
          </w:p>
        </w:tc>
        <w:tc>
          <w:tcPr>
            <w:tcW w:w="234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30</w:t>
            </w:r>
          </w:p>
        </w:tc>
      </w:tr>
      <w:tr w:rsidR="007C3636" w:rsidRPr="007C3636" w:rsidTr="00FF7F9D">
        <w:tc>
          <w:tcPr>
            <w:tcW w:w="198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7 – 10 tahun </w:t>
            </w:r>
          </w:p>
        </w:tc>
        <w:tc>
          <w:tcPr>
            <w:tcW w:w="117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46</w:t>
            </w:r>
          </w:p>
        </w:tc>
        <w:tc>
          <w:tcPr>
            <w:tcW w:w="306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25</w:t>
            </w:r>
          </w:p>
        </w:tc>
        <w:tc>
          <w:tcPr>
            <w:tcW w:w="234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24</w:t>
            </w:r>
          </w:p>
        </w:tc>
      </w:tr>
      <w:tr w:rsidR="007C3636" w:rsidRPr="007C3636" w:rsidTr="00FF7F9D">
        <w:tc>
          <w:tcPr>
            <w:tcW w:w="198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 Lebih 10 tahun</w:t>
            </w:r>
          </w:p>
        </w:tc>
        <w:tc>
          <w:tcPr>
            <w:tcW w:w="117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92</w:t>
            </w:r>
          </w:p>
        </w:tc>
        <w:tc>
          <w:tcPr>
            <w:tcW w:w="306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51</w:t>
            </w:r>
          </w:p>
        </w:tc>
        <w:tc>
          <w:tcPr>
            <w:tcW w:w="234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42</w:t>
            </w:r>
          </w:p>
        </w:tc>
      </w:tr>
    </w:tbl>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numPr>
          <w:ilvl w:val="2"/>
          <w:numId w:val="16"/>
        </w:numPr>
        <w:spacing w:line="240" w:lineRule="auto"/>
        <w:ind w:left="540"/>
        <w:contextualSpacing/>
        <w:jc w:val="both"/>
        <w:rPr>
          <w:rFonts w:ascii="Arial" w:eastAsia="Times New Roman" w:hAnsi="Arial" w:cs="Arial"/>
          <w:sz w:val="24"/>
          <w:szCs w:val="24"/>
        </w:rPr>
      </w:pPr>
      <w:r w:rsidRPr="007C3636">
        <w:rPr>
          <w:rFonts w:ascii="Arial" w:eastAsia="Times New Roman" w:hAnsi="Arial" w:cs="Arial"/>
          <w:sz w:val="24"/>
          <w:szCs w:val="24"/>
        </w:rPr>
        <w:t>Pengujian Data dan Analisa Data</w:t>
      </w:r>
    </w:p>
    <w:p w:rsidR="007C3636" w:rsidRPr="007C3636" w:rsidRDefault="007C3636" w:rsidP="003F2800">
      <w:pPr>
        <w:numPr>
          <w:ilvl w:val="3"/>
          <w:numId w:val="16"/>
        </w:numPr>
        <w:tabs>
          <w:tab w:val="left" w:pos="900"/>
        </w:tabs>
        <w:spacing w:line="240" w:lineRule="auto"/>
        <w:ind w:left="630"/>
        <w:contextualSpacing/>
        <w:jc w:val="both"/>
        <w:rPr>
          <w:rFonts w:ascii="Arial" w:eastAsia="Times New Roman" w:hAnsi="Arial" w:cs="Arial"/>
          <w:sz w:val="24"/>
          <w:szCs w:val="24"/>
        </w:rPr>
      </w:pPr>
      <w:r w:rsidRPr="007C3636">
        <w:rPr>
          <w:rFonts w:ascii="Arial" w:eastAsia="Times New Roman" w:hAnsi="Arial" w:cs="Arial"/>
          <w:sz w:val="24"/>
          <w:szCs w:val="24"/>
        </w:rPr>
        <w:t>Pengujian Validitas Butir Pertanyaan</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Agar mendapatkan gambaran yang sesungguhnya dari obyek penelitian, maka pada kegiatan ini dialakukan uji validitas terhadap butir-butir pertanyaan yang digunakan sebagai instrumen penelitian.</w:t>
      </w:r>
      <w:proofErr w:type="gramEnd"/>
      <w:r w:rsidRPr="007C3636">
        <w:rPr>
          <w:rFonts w:ascii="Arial" w:eastAsia="Times New Roman" w:hAnsi="Arial" w:cs="Arial"/>
          <w:sz w:val="24"/>
          <w:szCs w:val="24"/>
        </w:rPr>
        <w:t xml:space="preserve"> Uji validitas setiap butir pertanyaan dilakukan dengan teknik korelasi </w:t>
      </w:r>
      <w:r w:rsidRPr="007C3636">
        <w:rPr>
          <w:rFonts w:ascii="Arial" w:eastAsia="Times New Roman" w:hAnsi="Arial" w:cs="Arial"/>
          <w:i/>
          <w:sz w:val="24"/>
          <w:szCs w:val="24"/>
        </w:rPr>
        <w:t>product moment</w:t>
      </w:r>
      <w:r w:rsidRPr="007C3636">
        <w:rPr>
          <w:rFonts w:ascii="Arial" w:eastAsia="Times New Roman" w:hAnsi="Arial" w:cs="Arial"/>
          <w:sz w:val="24"/>
          <w:szCs w:val="24"/>
        </w:rPr>
        <w:t xml:space="preserve">, yang mana bila nilai r hitung lebih besar dari nilai r tabel maka butir </w:t>
      </w:r>
      <w:proofErr w:type="gramStart"/>
      <w:r w:rsidRPr="007C3636">
        <w:rPr>
          <w:rFonts w:ascii="Arial" w:eastAsia="Times New Roman" w:hAnsi="Arial" w:cs="Arial"/>
          <w:sz w:val="24"/>
          <w:szCs w:val="24"/>
        </w:rPr>
        <w:t>pertanyaan  dinyatakan</w:t>
      </w:r>
      <w:proofErr w:type="gramEnd"/>
      <w:r w:rsidRPr="007C3636">
        <w:rPr>
          <w:rFonts w:ascii="Arial" w:eastAsia="Times New Roman" w:hAnsi="Arial" w:cs="Arial"/>
          <w:sz w:val="24"/>
          <w:szCs w:val="24"/>
        </w:rPr>
        <w:t xml:space="preserve"> valid. Nilai r tabel ditetapkan berdasar taraf uji α =0</w:t>
      </w:r>
      <w:proofErr w:type="gramStart"/>
      <w:r w:rsidRPr="007C3636">
        <w:rPr>
          <w:rFonts w:ascii="Arial" w:eastAsia="Times New Roman" w:hAnsi="Arial" w:cs="Arial"/>
          <w:sz w:val="24"/>
          <w:szCs w:val="24"/>
        </w:rPr>
        <w:t>,05</w:t>
      </w:r>
      <w:proofErr w:type="gramEnd"/>
      <w:r w:rsidRPr="007C3636">
        <w:rPr>
          <w:rFonts w:ascii="Arial" w:eastAsia="Times New Roman" w:hAnsi="Arial" w:cs="Arial"/>
          <w:sz w:val="24"/>
          <w:szCs w:val="24"/>
        </w:rPr>
        <w:t xml:space="preserve"> dengan df = 18, sehingga nilai r tabel adalah 0,444.   Hipotesis statistik dari pengujian ini </w:t>
      </w:r>
      <w:proofErr w:type="gramStart"/>
      <w:r w:rsidRPr="007C3636">
        <w:rPr>
          <w:rFonts w:ascii="Arial" w:eastAsia="Times New Roman" w:hAnsi="Arial" w:cs="Arial"/>
          <w:sz w:val="24"/>
          <w:szCs w:val="24"/>
        </w:rPr>
        <w:t>adalah :</w:t>
      </w:r>
      <w:proofErr w:type="gramEnd"/>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w:t>
      </w:r>
      <w:proofErr w:type="gramEnd"/>
      <w:r w:rsidRPr="007C3636">
        <w:rPr>
          <w:rFonts w:ascii="Arial" w:eastAsia="Times New Roman" w:hAnsi="Arial" w:cs="Arial"/>
          <w:sz w:val="24"/>
          <w:szCs w:val="24"/>
        </w:rPr>
        <w:t xml:space="preserve"> Butir pertanyaan valid</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H</w:t>
      </w:r>
      <w:r w:rsidRPr="007C3636">
        <w:rPr>
          <w:rFonts w:ascii="Arial" w:eastAsia="Times New Roman" w:hAnsi="Arial" w:cs="Arial"/>
          <w:sz w:val="24"/>
          <w:szCs w:val="24"/>
          <w:vertAlign w:val="subscript"/>
        </w:rPr>
        <w:t>a</w:t>
      </w:r>
      <w:r w:rsidRPr="007C3636">
        <w:rPr>
          <w:rFonts w:ascii="Arial" w:eastAsia="Times New Roman" w:hAnsi="Arial" w:cs="Arial"/>
          <w:sz w:val="24"/>
          <w:szCs w:val="24"/>
        </w:rPr>
        <w:t xml:space="preserve"> :</w:t>
      </w:r>
      <w:proofErr w:type="gramEnd"/>
      <w:r w:rsidRPr="007C3636">
        <w:rPr>
          <w:rFonts w:ascii="Arial" w:eastAsia="Times New Roman" w:hAnsi="Arial" w:cs="Arial"/>
          <w:sz w:val="24"/>
          <w:szCs w:val="24"/>
        </w:rPr>
        <w:t xml:space="preserve"> Butir pertanyaan tidak valid</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Kriteria </w:t>
      </w:r>
      <w:proofErr w:type="gramStart"/>
      <w:r w:rsidRPr="007C3636">
        <w:rPr>
          <w:rFonts w:ascii="Arial" w:eastAsia="Times New Roman" w:hAnsi="Arial" w:cs="Arial"/>
          <w:sz w:val="24"/>
          <w:szCs w:val="24"/>
        </w:rPr>
        <w:t>uji :</w:t>
      </w:r>
      <w:proofErr w:type="gramEnd"/>
      <w:r w:rsidRPr="007C3636">
        <w:rPr>
          <w:rFonts w:ascii="Arial" w:eastAsia="Times New Roman" w:hAnsi="Arial" w:cs="Arial"/>
          <w:sz w:val="24"/>
          <w:szCs w:val="24"/>
        </w:rPr>
        <w:t xml:space="preserve">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diterima dan H</w:t>
      </w:r>
      <w:r w:rsidRPr="007C3636">
        <w:rPr>
          <w:rFonts w:ascii="Arial" w:eastAsia="Times New Roman" w:hAnsi="Arial" w:cs="Arial"/>
          <w:sz w:val="24"/>
          <w:szCs w:val="24"/>
          <w:vertAlign w:val="subscript"/>
        </w:rPr>
        <w:t>a</w:t>
      </w:r>
      <w:r w:rsidRPr="007C3636">
        <w:rPr>
          <w:rFonts w:ascii="Arial" w:eastAsia="Times New Roman" w:hAnsi="Arial" w:cs="Arial"/>
          <w:sz w:val="24"/>
          <w:szCs w:val="24"/>
        </w:rPr>
        <w:t xml:space="preserve"> ditolak  bila r hitung &gt; r tabel</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Adapun hasil dari uji validitas setiap butir pertanyaan di</w:t>
      </w:r>
      <w:r w:rsidR="003F2800">
        <w:rPr>
          <w:rFonts w:ascii="Arial" w:eastAsia="Times New Roman" w:hAnsi="Arial" w:cs="Arial"/>
          <w:sz w:val="24"/>
          <w:szCs w:val="24"/>
        </w:rPr>
        <w:t xml:space="preserve">hasilkan fakta sebagai berikut </w:t>
      </w:r>
    </w:p>
    <w:p w:rsidR="003F2800" w:rsidRDefault="003F2800" w:rsidP="003F2800">
      <w:pPr>
        <w:spacing w:line="240" w:lineRule="auto"/>
        <w:ind w:left="90"/>
        <w:contextualSpacing/>
        <w:jc w:val="both"/>
        <w:rPr>
          <w:rFonts w:ascii="Arial" w:eastAsia="Times New Roman" w:hAnsi="Arial" w:cs="Arial"/>
          <w:sz w:val="24"/>
          <w:szCs w:val="24"/>
        </w:rPr>
      </w:pPr>
      <w:r w:rsidRPr="003F2800">
        <w:rPr>
          <w:rFonts w:ascii="Arial" w:eastAsia="Times New Roman" w:hAnsi="Arial" w:cs="Arial"/>
          <w:sz w:val="24"/>
          <w:szCs w:val="24"/>
        </w:rPr>
        <w:t>Semua butir pertanyaan untuk variabel ini dinyatakan valid, karena memiliki nilai t</w:t>
      </w:r>
      <w:r w:rsidRPr="003F2800">
        <w:rPr>
          <w:rFonts w:ascii="Arial" w:eastAsia="Times New Roman" w:hAnsi="Arial" w:cs="Arial"/>
          <w:sz w:val="24"/>
          <w:szCs w:val="24"/>
          <w:vertAlign w:val="subscript"/>
        </w:rPr>
        <w:t>hitung</w:t>
      </w:r>
      <w:r w:rsidRPr="003F2800">
        <w:rPr>
          <w:rFonts w:ascii="Arial" w:eastAsia="Times New Roman" w:hAnsi="Arial" w:cs="Arial"/>
          <w:sz w:val="24"/>
          <w:szCs w:val="24"/>
        </w:rPr>
        <w:t xml:space="preserve"> yang berkisar antara 0,729—0,935 sedangkan t</w:t>
      </w:r>
      <w:r w:rsidRPr="003F2800">
        <w:rPr>
          <w:rFonts w:ascii="Arial" w:eastAsia="Times New Roman" w:hAnsi="Arial" w:cs="Arial"/>
          <w:sz w:val="24"/>
          <w:szCs w:val="24"/>
          <w:vertAlign w:val="subscript"/>
        </w:rPr>
        <w:t xml:space="preserve">tabel </w:t>
      </w:r>
      <w:r w:rsidRPr="003F2800">
        <w:rPr>
          <w:rFonts w:ascii="Arial" w:eastAsia="Times New Roman" w:hAnsi="Arial" w:cs="Arial"/>
          <w:sz w:val="24"/>
          <w:szCs w:val="24"/>
        </w:rPr>
        <w:t>0,444</w:t>
      </w:r>
    </w:p>
    <w:p w:rsidR="003F2800" w:rsidRPr="007C3636" w:rsidRDefault="003F2800" w:rsidP="003F2800">
      <w:pPr>
        <w:spacing w:line="240" w:lineRule="auto"/>
        <w:ind w:left="90"/>
        <w:contextualSpacing/>
        <w:jc w:val="both"/>
        <w:rPr>
          <w:rFonts w:ascii="Arial" w:eastAsia="Times New Roman" w:hAnsi="Arial" w:cs="Arial"/>
          <w:sz w:val="24"/>
          <w:szCs w:val="24"/>
        </w:rPr>
      </w:pPr>
    </w:p>
    <w:p w:rsidR="007C3636" w:rsidRPr="007C3636" w:rsidRDefault="007C3636" w:rsidP="003F2800">
      <w:pPr>
        <w:numPr>
          <w:ilvl w:val="0"/>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0"/>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0"/>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0"/>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1"/>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2"/>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2"/>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2"/>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3"/>
          <w:numId w:val="18"/>
        </w:numPr>
        <w:tabs>
          <w:tab w:val="left" w:pos="900"/>
        </w:tabs>
        <w:spacing w:line="240" w:lineRule="auto"/>
        <w:contextualSpacing/>
        <w:jc w:val="both"/>
        <w:rPr>
          <w:rFonts w:ascii="Arial" w:eastAsia="Times New Roman" w:hAnsi="Arial" w:cs="Arial"/>
          <w:vanish/>
          <w:sz w:val="24"/>
          <w:szCs w:val="24"/>
        </w:rPr>
      </w:pPr>
    </w:p>
    <w:p w:rsidR="007C3636" w:rsidRPr="007C3636" w:rsidRDefault="007C3636" w:rsidP="003F2800">
      <w:pPr>
        <w:numPr>
          <w:ilvl w:val="3"/>
          <w:numId w:val="18"/>
        </w:numPr>
        <w:tabs>
          <w:tab w:val="left" w:pos="900"/>
        </w:tabs>
        <w:spacing w:line="240" w:lineRule="auto"/>
        <w:ind w:left="630"/>
        <w:contextualSpacing/>
        <w:jc w:val="both"/>
        <w:rPr>
          <w:rFonts w:ascii="Arial" w:eastAsia="Times New Roman" w:hAnsi="Arial" w:cs="Arial"/>
          <w:sz w:val="24"/>
          <w:szCs w:val="24"/>
        </w:rPr>
      </w:pPr>
      <w:r w:rsidRPr="007C3636">
        <w:rPr>
          <w:rFonts w:ascii="Arial" w:eastAsia="Times New Roman" w:hAnsi="Arial" w:cs="Arial"/>
          <w:sz w:val="24"/>
          <w:szCs w:val="24"/>
        </w:rPr>
        <w:t xml:space="preserve">Pengujian Reliabilitas Butir Pertanyaan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lastRenderedPageBreak/>
        <w:t xml:space="preserve">Uji reliabilitas dilakukan dengan mengadopsi kriteria dari Nunnaly (dalam Mulyanto, H. (2010:126) yang mana reliabilitas butir pertanyaan terpenuhi manakala nilai </w:t>
      </w:r>
      <w:r w:rsidRPr="007C3636">
        <w:rPr>
          <w:rFonts w:ascii="Arial" w:eastAsia="Times New Roman" w:hAnsi="Arial" w:cs="Arial"/>
          <w:i/>
          <w:sz w:val="24"/>
          <w:szCs w:val="24"/>
        </w:rPr>
        <w:t>Cronbach’s Alpha</w:t>
      </w:r>
      <w:r w:rsidRPr="007C3636">
        <w:rPr>
          <w:rFonts w:ascii="Arial" w:eastAsia="Times New Roman" w:hAnsi="Arial" w:cs="Arial"/>
          <w:sz w:val="24"/>
          <w:szCs w:val="24"/>
        </w:rPr>
        <w:t xml:space="preserve"> lebih besar dari 0,600.</w:t>
      </w:r>
      <w:proofErr w:type="gramEnd"/>
      <w:r w:rsidRPr="007C3636">
        <w:rPr>
          <w:rFonts w:ascii="Arial" w:eastAsia="Times New Roman" w:hAnsi="Arial" w:cs="Arial"/>
          <w:sz w:val="24"/>
          <w:szCs w:val="24"/>
        </w:rPr>
        <w:t xml:space="preserve"> Hipotesis statis</w:t>
      </w:r>
      <w:r w:rsidR="003F2800">
        <w:rPr>
          <w:rFonts w:ascii="Arial" w:eastAsia="Times New Roman" w:hAnsi="Arial" w:cs="Arial"/>
          <w:sz w:val="24"/>
          <w:szCs w:val="24"/>
        </w:rPr>
        <w:t xml:space="preserve">tik dari pengujian ini adalah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w:t>
      </w:r>
      <w:proofErr w:type="gramEnd"/>
      <w:r w:rsidRPr="007C3636">
        <w:rPr>
          <w:rFonts w:ascii="Arial" w:eastAsia="Times New Roman" w:hAnsi="Arial" w:cs="Arial"/>
          <w:sz w:val="24"/>
          <w:szCs w:val="24"/>
        </w:rPr>
        <w:t xml:space="preserve"> Instrumen penelitian reliabel</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H</w:t>
      </w:r>
      <w:r w:rsidRPr="007C3636">
        <w:rPr>
          <w:rFonts w:ascii="Arial" w:eastAsia="Times New Roman" w:hAnsi="Arial" w:cs="Arial"/>
          <w:sz w:val="24"/>
          <w:szCs w:val="24"/>
          <w:vertAlign w:val="subscript"/>
        </w:rPr>
        <w:t>a</w:t>
      </w:r>
      <w:r w:rsidRPr="007C3636">
        <w:rPr>
          <w:rFonts w:ascii="Arial" w:eastAsia="Times New Roman" w:hAnsi="Arial" w:cs="Arial"/>
          <w:sz w:val="24"/>
          <w:szCs w:val="24"/>
        </w:rPr>
        <w:t xml:space="preserve"> :</w:t>
      </w:r>
      <w:proofErr w:type="gramEnd"/>
      <w:r w:rsidRPr="007C3636">
        <w:rPr>
          <w:rFonts w:ascii="Arial" w:eastAsia="Times New Roman" w:hAnsi="Arial" w:cs="Arial"/>
          <w:sz w:val="24"/>
          <w:szCs w:val="24"/>
        </w:rPr>
        <w:t xml:space="preserve"> Instrumen penelitian tidak reliabel</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Kriteria </w:t>
      </w:r>
      <w:proofErr w:type="gramStart"/>
      <w:r w:rsidRPr="007C3636">
        <w:rPr>
          <w:rFonts w:ascii="Arial" w:eastAsia="Times New Roman" w:hAnsi="Arial" w:cs="Arial"/>
          <w:sz w:val="24"/>
          <w:szCs w:val="24"/>
        </w:rPr>
        <w:t>uji :</w:t>
      </w:r>
      <w:proofErr w:type="gramEnd"/>
      <w:r w:rsidRPr="007C3636">
        <w:rPr>
          <w:rFonts w:ascii="Arial" w:eastAsia="Times New Roman" w:hAnsi="Arial" w:cs="Arial"/>
          <w:sz w:val="24"/>
          <w:szCs w:val="24"/>
        </w:rPr>
        <w:t xml:space="preserve">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diterima dan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ditolak bila </w:t>
      </w:r>
      <w:r w:rsidRPr="007C3636">
        <w:rPr>
          <w:rFonts w:ascii="Arial" w:eastAsia="Times New Roman" w:hAnsi="Arial" w:cs="Arial"/>
          <w:i/>
          <w:sz w:val="24"/>
          <w:szCs w:val="24"/>
        </w:rPr>
        <w:t>Cronbach’s alpha</w:t>
      </w:r>
      <w:r w:rsidRPr="007C3636">
        <w:rPr>
          <w:rFonts w:ascii="Arial" w:eastAsia="Times New Roman" w:hAnsi="Arial" w:cs="Arial"/>
          <w:sz w:val="24"/>
          <w:szCs w:val="24"/>
        </w:rPr>
        <w:t xml:space="preserve"> &gt; 0,600.</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Adapun hasil perhitungan mendapatkan hasil sebagai </w:t>
      </w:r>
      <w:proofErr w:type="gramStart"/>
      <w:r w:rsidRPr="007C3636">
        <w:rPr>
          <w:rFonts w:ascii="Arial" w:eastAsia="Times New Roman" w:hAnsi="Arial" w:cs="Arial"/>
          <w:sz w:val="24"/>
          <w:szCs w:val="24"/>
        </w:rPr>
        <w:t>berikut :</w:t>
      </w:r>
      <w:proofErr w:type="gramEnd"/>
      <w:r w:rsidRPr="007C3636">
        <w:rPr>
          <w:rFonts w:ascii="Arial" w:eastAsia="Times New Roman" w:hAnsi="Arial" w:cs="Arial"/>
          <w:sz w:val="24"/>
          <w:szCs w:val="24"/>
        </w:rPr>
        <w:t xml:space="preserve"> </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lang w:val="id-ID"/>
        </w:rPr>
      </w:pPr>
      <w:r w:rsidRPr="007C3636">
        <w:rPr>
          <w:rFonts w:ascii="Arial" w:eastAsia="Times New Roman" w:hAnsi="Arial" w:cs="Arial"/>
          <w:sz w:val="24"/>
          <w:szCs w:val="24"/>
        </w:rPr>
        <w:t>Tabel 4.</w:t>
      </w:r>
      <w:r w:rsidRPr="007C3636">
        <w:rPr>
          <w:rFonts w:ascii="Arial" w:eastAsia="Times New Roman" w:hAnsi="Arial" w:cs="Arial"/>
          <w:sz w:val="24"/>
          <w:szCs w:val="24"/>
          <w:lang w:val="id-ID"/>
        </w:rPr>
        <w:t>3</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Uji Reliabilitas Butir Pertanyaan Untuk Semua Variabel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2950"/>
        <w:gridCol w:w="1650"/>
        <w:gridCol w:w="2503"/>
      </w:tblGrid>
      <w:tr w:rsidR="007C3636" w:rsidRPr="007C3636" w:rsidTr="00FF7F9D">
        <w:tc>
          <w:tcPr>
            <w:tcW w:w="1434"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Variabel</w:t>
            </w:r>
          </w:p>
        </w:tc>
        <w:tc>
          <w:tcPr>
            <w:tcW w:w="29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Nilai Cronbach’s Alpha</w:t>
            </w:r>
          </w:p>
        </w:tc>
        <w:tc>
          <w:tcPr>
            <w:tcW w:w="16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Nilai Kritis</w:t>
            </w:r>
          </w:p>
        </w:tc>
        <w:tc>
          <w:tcPr>
            <w:tcW w:w="2503"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Kesimpulan</w:t>
            </w:r>
          </w:p>
        </w:tc>
      </w:tr>
      <w:tr w:rsidR="007C3636" w:rsidRPr="007C3636" w:rsidTr="00FF7F9D">
        <w:tc>
          <w:tcPr>
            <w:tcW w:w="1434" w:type="dxa"/>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X</w:t>
            </w:r>
            <w:r w:rsidRPr="007C3636">
              <w:rPr>
                <w:rFonts w:ascii="Arial" w:eastAsia="Times New Roman" w:hAnsi="Arial" w:cs="Arial"/>
                <w:sz w:val="24"/>
                <w:szCs w:val="24"/>
                <w:vertAlign w:val="subscript"/>
              </w:rPr>
              <w:t>1</w:t>
            </w:r>
          </w:p>
        </w:tc>
        <w:tc>
          <w:tcPr>
            <w:tcW w:w="29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0,954</w:t>
            </w:r>
          </w:p>
        </w:tc>
        <w:tc>
          <w:tcPr>
            <w:tcW w:w="16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0,600</w:t>
            </w:r>
          </w:p>
        </w:tc>
        <w:tc>
          <w:tcPr>
            <w:tcW w:w="2503"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Reliabel</w:t>
            </w:r>
          </w:p>
        </w:tc>
      </w:tr>
      <w:tr w:rsidR="007C3636" w:rsidRPr="007C3636" w:rsidTr="00FF7F9D">
        <w:tc>
          <w:tcPr>
            <w:tcW w:w="1434" w:type="dxa"/>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X</w:t>
            </w:r>
            <w:r w:rsidRPr="007C3636">
              <w:rPr>
                <w:rFonts w:ascii="Arial" w:eastAsia="Times New Roman" w:hAnsi="Arial" w:cs="Arial"/>
                <w:sz w:val="24"/>
                <w:szCs w:val="24"/>
                <w:vertAlign w:val="subscript"/>
              </w:rPr>
              <w:t>2</w:t>
            </w:r>
          </w:p>
        </w:tc>
        <w:tc>
          <w:tcPr>
            <w:tcW w:w="29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0,948</w:t>
            </w:r>
          </w:p>
        </w:tc>
        <w:tc>
          <w:tcPr>
            <w:tcW w:w="16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0,600</w:t>
            </w:r>
          </w:p>
        </w:tc>
        <w:tc>
          <w:tcPr>
            <w:tcW w:w="2503"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Reliabel</w:t>
            </w:r>
          </w:p>
        </w:tc>
      </w:tr>
      <w:tr w:rsidR="007C3636" w:rsidRPr="007C3636" w:rsidTr="00FF7F9D">
        <w:tc>
          <w:tcPr>
            <w:tcW w:w="1434"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Y</w:t>
            </w:r>
          </w:p>
        </w:tc>
        <w:tc>
          <w:tcPr>
            <w:tcW w:w="29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0,953</w:t>
            </w:r>
          </w:p>
        </w:tc>
        <w:tc>
          <w:tcPr>
            <w:tcW w:w="1650"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0,600</w:t>
            </w:r>
          </w:p>
        </w:tc>
        <w:tc>
          <w:tcPr>
            <w:tcW w:w="2503" w:type="dxa"/>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Reliabel</w:t>
            </w:r>
          </w:p>
        </w:tc>
      </w:tr>
    </w:tbl>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Dari tabel diatas, dapat disimpulkan bahwa semua pertanyaan dari </w:t>
      </w:r>
      <w:proofErr w:type="gramStart"/>
      <w:r w:rsidRPr="007C3636">
        <w:rPr>
          <w:rFonts w:ascii="Arial" w:eastAsia="Times New Roman" w:hAnsi="Arial" w:cs="Arial"/>
          <w:sz w:val="24"/>
          <w:szCs w:val="24"/>
        </w:rPr>
        <w:t>variabel :</w:t>
      </w:r>
      <w:proofErr w:type="gramEnd"/>
      <w:r w:rsidRPr="007C3636">
        <w:rPr>
          <w:rFonts w:ascii="Arial" w:eastAsia="Times New Roman" w:hAnsi="Arial" w:cs="Arial"/>
          <w:sz w:val="24"/>
          <w:szCs w:val="24"/>
        </w:rPr>
        <w:t xml:space="preserve"> X</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 X</w:t>
      </w:r>
      <w:r w:rsidRPr="007C3636">
        <w:rPr>
          <w:rFonts w:ascii="Arial" w:eastAsia="Times New Roman" w:hAnsi="Arial" w:cs="Arial"/>
          <w:sz w:val="24"/>
          <w:szCs w:val="24"/>
          <w:vertAlign w:val="subscript"/>
        </w:rPr>
        <w:t>2</w:t>
      </w:r>
      <w:r w:rsidRPr="007C3636">
        <w:rPr>
          <w:rFonts w:ascii="Arial" w:eastAsia="Times New Roman" w:hAnsi="Arial" w:cs="Arial"/>
          <w:sz w:val="24"/>
          <w:szCs w:val="24"/>
        </w:rPr>
        <w:t>, X</w:t>
      </w:r>
      <w:r w:rsidRPr="007C3636">
        <w:rPr>
          <w:rFonts w:ascii="Arial" w:eastAsia="Times New Roman" w:hAnsi="Arial" w:cs="Arial"/>
          <w:sz w:val="24"/>
          <w:szCs w:val="24"/>
          <w:vertAlign w:val="subscript"/>
        </w:rPr>
        <w:t>3</w:t>
      </w:r>
      <w:r w:rsidRPr="007C3636">
        <w:rPr>
          <w:rFonts w:ascii="Arial" w:eastAsia="Times New Roman" w:hAnsi="Arial" w:cs="Arial"/>
          <w:sz w:val="24"/>
          <w:szCs w:val="24"/>
        </w:rPr>
        <w:t>, Y, dan Z semuanya memenuhi kriteria reliabel karena semua memiliki nilai diatas 0,600.</w:t>
      </w:r>
    </w:p>
    <w:p w:rsidR="003F2800" w:rsidRPr="007C3636" w:rsidRDefault="003F2800" w:rsidP="003F2800">
      <w:pPr>
        <w:spacing w:line="240" w:lineRule="auto"/>
        <w:contextualSpacing/>
        <w:jc w:val="both"/>
        <w:rPr>
          <w:rFonts w:ascii="Arial" w:eastAsia="Times New Roman" w:hAnsi="Arial" w:cs="Arial"/>
          <w:sz w:val="24"/>
          <w:szCs w:val="24"/>
        </w:rPr>
      </w:pPr>
    </w:p>
    <w:p w:rsidR="007C3636" w:rsidRPr="007C3636" w:rsidRDefault="007C3636" w:rsidP="003F2800">
      <w:pPr>
        <w:numPr>
          <w:ilvl w:val="3"/>
          <w:numId w:val="18"/>
        </w:numPr>
        <w:tabs>
          <w:tab w:val="left" w:pos="900"/>
        </w:tabs>
        <w:autoSpaceDE w:val="0"/>
        <w:autoSpaceDN w:val="0"/>
        <w:adjustRightInd w:val="0"/>
        <w:spacing w:after="0" w:line="240" w:lineRule="auto"/>
        <w:ind w:left="630"/>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Pengujian Normalitas Data</w:t>
      </w:r>
    </w:p>
    <w:p w:rsidR="007C3636" w:rsidRPr="007C3636" w:rsidRDefault="007C3636" w:rsidP="003F2800">
      <w:pPr>
        <w:spacing w:line="240" w:lineRule="auto"/>
        <w:contextualSpacing/>
        <w:jc w:val="both"/>
        <w:rPr>
          <w:rFonts w:ascii="Arial" w:eastAsia="Times New Roman" w:hAnsi="Arial" w:cs="Arial"/>
          <w:color w:val="000000"/>
          <w:sz w:val="24"/>
          <w:szCs w:val="24"/>
          <w:lang w:val="id-ID"/>
        </w:rPr>
      </w:pPr>
      <w:r w:rsidRPr="007C3636">
        <w:rPr>
          <w:rFonts w:ascii="Arial" w:eastAsia="Times New Roman" w:hAnsi="Arial" w:cs="Arial"/>
          <w:color w:val="000000"/>
          <w:sz w:val="24"/>
          <w:szCs w:val="24"/>
          <w:lang w:val="id-ID"/>
        </w:rPr>
        <w:t xml:space="preserve">Uji ini untuk memastikan bahwa data yang akan digunakan untuk analisis berasal dari data yang berdistribusi normal. Adapun pengujian dapat dilakukan sebagai berikut : </w:t>
      </w:r>
    </w:p>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noProof/>
          <w:sz w:val="24"/>
          <w:szCs w:val="24"/>
        </w:rPr>
        <w:drawing>
          <wp:inline distT="0" distB="0" distL="0" distR="0" wp14:anchorId="516A95DC" wp14:editId="01040280">
            <wp:extent cx="4027470" cy="1623317"/>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a:stretch>
                      <a:fillRect/>
                    </a:stretch>
                  </pic:blipFill>
                  <pic:spPr bwMode="auto">
                    <a:xfrm>
                      <a:off x="0" y="0"/>
                      <a:ext cx="4030899" cy="1624699"/>
                    </a:xfrm>
                    <a:prstGeom prst="rect">
                      <a:avLst/>
                    </a:prstGeom>
                    <a:noFill/>
                    <a:ln w="9525">
                      <a:noFill/>
                      <a:miter lim="800000"/>
                      <a:headEnd/>
                      <a:tailEnd/>
                    </a:ln>
                  </pic:spPr>
                </pic:pic>
              </a:graphicData>
            </a:graphic>
          </wp:inline>
        </w:drawing>
      </w: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sz w:val="24"/>
          <w:szCs w:val="24"/>
          <w:lang w:val="id-ID" w:eastAsia="id-ID"/>
        </w:rPr>
        <w:t>Gambar 4.1</w:t>
      </w:r>
    </w:p>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Default="007C3636" w:rsidP="003F2800">
      <w:pPr>
        <w:spacing w:line="240" w:lineRule="auto"/>
        <w:contextualSpacing/>
        <w:jc w:val="both"/>
        <w:rPr>
          <w:rFonts w:ascii="Arial" w:eastAsia="Times New Roman" w:hAnsi="Arial" w:cs="Arial"/>
          <w:color w:val="000000"/>
          <w:sz w:val="24"/>
          <w:szCs w:val="24"/>
        </w:rPr>
      </w:pPr>
      <w:r w:rsidRPr="007C3636">
        <w:rPr>
          <w:rFonts w:ascii="Arial" w:eastAsia="Times New Roman" w:hAnsi="Arial" w:cs="Arial"/>
          <w:color w:val="000000"/>
          <w:sz w:val="24"/>
          <w:szCs w:val="24"/>
          <w:lang w:val="id-ID"/>
        </w:rPr>
        <w:t>Dari sebaran titik-titik yang ada dapat ditetapkan bahwa data yang akan digunakan untuk bahan analisis berdistribusi normal, karena sebaran titik-titik nilai residual pada grafik Normal P-P Plot menyebar disekitar dan mengikuti arah garis diagonal. Oleh karena hal tersebut, maka data yang diperoleh bisa dan layak digunakan sebagai bahan analisis.</w:t>
      </w:r>
    </w:p>
    <w:p w:rsidR="003F2800" w:rsidRPr="007C3636" w:rsidRDefault="003F2800" w:rsidP="003F2800">
      <w:pPr>
        <w:spacing w:line="240" w:lineRule="auto"/>
        <w:contextualSpacing/>
        <w:jc w:val="both"/>
        <w:rPr>
          <w:rFonts w:ascii="Arial" w:eastAsia="Times New Roman" w:hAnsi="Arial" w:cs="Arial"/>
          <w:color w:val="000000"/>
          <w:sz w:val="24"/>
          <w:szCs w:val="24"/>
        </w:rPr>
      </w:pPr>
    </w:p>
    <w:p w:rsidR="007C3636" w:rsidRPr="007C3636" w:rsidRDefault="007C3636" w:rsidP="003F2800">
      <w:pPr>
        <w:numPr>
          <w:ilvl w:val="0"/>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0"/>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0"/>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0"/>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1"/>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2"/>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2"/>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2"/>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3"/>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3"/>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3"/>
          <w:numId w:val="23"/>
        </w:numPr>
        <w:spacing w:line="240" w:lineRule="auto"/>
        <w:contextualSpacing/>
        <w:jc w:val="both"/>
        <w:rPr>
          <w:rFonts w:ascii="Arial" w:eastAsia="Times New Roman" w:hAnsi="Arial" w:cs="Arial"/>
          <w:vanish/>
          <w:color w:val="000000"/>
          <w:sz w:val="24"/>
          <w:szCs w:val="24"/>
          <w:lang w:val="id-ID"/>
        </w:rPr>
      </w:pPr>
    </w:p>
    <w:p w:rsidR="007C3636" w:rsidRPr="007C3636" w:rsidRDefault="007C3636" w:rsidP="003F2800">
      <w:pPr>
        <w:numPr>
          <w:ilvl w:val="3"/>
          <w:numId w:val="23"/>
        </w:numPr>
        <w:tabs>
          <w:tab w:val="left" w:pos="993"/>
        </w:tabs>
        <w:spacing w:line="240" w:lineRule="auto"/>
        <w:ind w:left="709"/>
        <w:contextualSpacing/>
        <w:jc w:val="both"/>
        <w:rPr>
          <w:rFonts w:ascii="Arial" w:eastAsia="Times New Roman" w:hAnsi="Arial" w:cs="Arial"/>
          <w:color w:val="000000"/>
          <w:sz w:val="24"/>
          <w:szCs w:val="24"/>
          <w:lang w:val="id-ID"/>
        </w:rPr>
      </w:pPr>
      <w:r w:rsidRPr="007C3636">
        <w:rPr>
          <w:rFonts w:ascii="Arial" w:eastAsia="Times New Roman" w:hAnsi="Arial" w:cs="Arial"/>
          <w:color w:val="000000"/>
          <w:sz w:val="24"/>
          <w:szCs w:val="24"/>
          <w:lang w:val="id-ID"/>
        </w:rPr>
        <w:t>Uji asumsi multikolinearitas</w:t>
      </w:r>
    </w:p>
    <w:p w:rsidR="007C3636" w:rsidRPr="007C3636" w:rsidRDefault="007C3636" w:rsidP="003F2800">
      <w:pPr>
        <w:tabs>
          <w:tab w:val="left" w:pos="993"/>
        </w:tabs>
        <w:spacing w:line="240" w:lineRule="auto"/>
        <w:contextualSpacing/>
        <w:jc w:val="both"/>
        <w:rPr>
          <w:rFonts w:ascii="Arial" w:eastAsia="Times New Roman" w:hAnsi="Arial" w:cs="Arial"/>
          <w:color w:val="000000"/>
          <w:sz w:val="24"/>
          <w:szCs w:val="24"/>
          <w:lang w:val="id-ID"/>
        </w:rPr>
      </w:pPr>
      <w:r w:rsidRPr="007C3636">
        <w:rPr>
          <w:rFonts w:ascii="Arial" w:eastAsia="Times New Roman" w:hAnsi="Arial" w:cs="Arial"/>
          <w:color w:val="000000"/>
          <w:sz w:val="24"/>
          <w:szCs w:val="24"/>
          <w:lang w:val="id-ID"/>
        </w:rPr>
        <w:t xml:space="preserve">Uji ini diperlukan untuk dapat memenuhi persyaratan analisis multikolinearitas. Adapun pengujian dilakukan berasar pada tabel berikut : </w:t>
      </w:r>
    </w:p>
    <w:p w:rsidR="007C3636" w:rsidRDefault="003F2800" w:rsidP="003F2800">
      <w:pPr>
        <w:tabs>
          <w:tab w:val="left" w:pos="993"/>
        </w:tabs>
        <w:spacing w:line="240"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lang w:val="id-ID"/>
        </w:rPr>
        <w:t xml:space="preserve">Dari </w:t>
      </w:r>
      <w:r>
        <w:rPr>
          <w:rFonts w:ascii="Arial" w:eastAsia="Times New Roman" w:hAnsi="Arial" w:cs="Arial"/>
          <w:color w:val="000000"/>
          <w:sz w:val="24"/>
          <w:szCs w:val="24"/>
        </w:rPr>
        <w:t>hasil pengujian</w:t>
      </w:r>
      <w:r w:rsidR="007C3636" w:rsidRPr="007C3636">
        <w:rPr>
          <w:rFonts w:ascii="Arial" w:eastAsia="Times New Roman" w:hAnsi="Arial" w:cs="Arial"/>
          <w:color w:val="000000"/>
          <w:sz w:val="24"/>
          <w:szCs w:val="24"/>
          <w:lang w:val="id-ID"/>
        </w:rPr>
        <w:t xml:space="preserve">, diperoleh masing-masing variabel indipenden memiliki nilai </w:t>
      </w:r>
      <w:r w:rsidR="007C3636" w:rsidRPr="007C3636">
        <w:rPr>
          <w:rFonts w:ascii="Arial" w:eastAsia="Times New Roman" w:hAnsi="Arial" w:cs="Arial"/>
          <w:i/>
          <w:color w:val="000000"/>
          <w:sz w:val="24"/>
          <w:szCs w:val="24"/>
          <w:lang w:val="id-ID"/>
        </w:rPr>
        <w:t>tolerance</w:t>
      </w:r>
      <w:r w:rsidR="007C3636" w:rsidRPr="007C3636">
        <w:rPr>
          <w:rFonts w:ascii="Arial" w:eastAsia="Times New Roman" w:hAnsi="Arial" w:cs="Arial"/>
          <w:color w:val="000000"/>
          <w:sz w:val="24"/>
          <w:szCs w:val="24"/>
          <w:lang w:val="id-ID"/>
        </w:rPr>
        <w:t xml:space="preserve"> = 0,955 dan VIF 1,005. Karena nilai tolerance lebih besar dari syarat minimal atau 0,995 &gt; 0,2 dan nilai VIF lebih kecil rendah dari persyaratan minimal atau 1,005 &lt; 10 maka dapat disimpulkan bahwa analisis regresi linier ganda tidak </w:t>
      </w:r>
      <w:r w:rsidR="007C3636" w:rsidRPr="007C3636">
        <w:rPr>
          <w:rFonts w:ascii="Arial" w:eastAsia="Times New Roman" w:hAnsi="Arial" w:cs="Arial"/>
          <w:color w:val="000000"/>
          <w:sz w:val="24"/>
          <w:szCs w:val="24"/>
          <w:lang w:val="id-ID"/>
        </w:rPr>
        <w:lastRenderedPageBreak/>
        <w:t>memiliki masalah multikolinearitas atau dengan kata lain model yang dikembangkan telah tepat.</w:t>
      </w:r>
    </w:p>
    <w:p w:rsidR="003F2800" w:rsidRPr="007C3636" w:rsidRDefault="003F2800" w:rsidP="003F2800">
      <w:pPr>
        <w:tabs>
          <w:tab w:val="left" w:pos="993"/>
        </w:tabs>
        <w:spacing w:line="240" w:lineRule="auto"/>
        <w:contextualSpacing/>
        <w:jc w:val="both"/>
        <w:rPr>
          <w:rFonts w:ascii="Arial" w:eastAsia="Times New Roman" w:hAnsi="Arial" w:cs="Arial"/>
          <w:color w:val="000000"/>
          <w:sz w:val="24"/>
          <w:szCs w:val="24"/>
        </w:rPr>
      </w:pPr>
    </w:p>
    <w:p w:rsidR="007C3636" w:rsidRPr="007C3636" w:rsidRDefault="007C3636" w:rsidP="003F2800">
      <w:pPr>
        <w:numPr>
          <w:ilvl w:val="3"/>
          <w:numId w:val="23"/>
        </w:numPr>
        <w:tabs>
          <w:tab w:val="left" w:pos="993"/>
        </w:tabs>
        <w:spacing w:line="240" w:lineRule="auto"/>
        <w:ind w:left="709"/>
        <w:contextualSpacing/>
        <w:jc w:val="both"/>
        <w:rPr>
          <w:rFonts w:ascii="Arial" w:eastAsia="Times New Roman" w:hAnsi="Arial" w:cs="Arial"/>
          <w:color w:val="000000"/>
          <w:sz w:val="24"/>
          <w:szCs w:val="24"/>
          <w:lang w:val="id-ID"/>
        </w:rPr>
      </w:pPr>
      <w:r w:rsidRPr="007C3636">
        <w:rPr>
          <w:rFonts w:ascii="Arial" w:eastAsia="Times New Roman" w:hAnsi="Arial" w:cs="Arial"/>
          <w:color w:val="000000"/>
          <w:sz w:val="24"/>
          <w:szCs w:val="24"/>
          <w:lang w:val="id-ID"/>
        </w:rPr>
        <w:t>Uji autokorelasi</w:t>
      </w:r>
    </w:p>
    <w:p w:rsidR="007C3636" w:rsidRPr="007C3636" w:rsidRDefault="007C3636" w:rsidP="003F2800">
      <w:pPr>
        <w:tabs>
          <w:tab w:val="left" w:pos="993"/>
        </w:tabs>
        <w:spacing w:line="240" w:lineRule="auto"/>
        <w:contextualSpacing/>
        <w:jc w:val="both"/>
        <w:rPr>
          <w:rFonts w:ascii="Arial" w:eastAsia="Times New Roman" w:hAnsi="Arial" w:cs="Arial"/>
          <w:color w:val="000000"/>
          <w:sz w:val="24"/>
          <w:szCs w:val="24"/>
          <w:lang w:val="id-ID"/>
        </w:rPr>
      </w:pPr>
      <w:r w:rsidRPr="007C3636">
        <w:rPr>
          <w:rFonts w:ascii="Arial" w:eastAsia="Times New Roman" w:hAnsi="Arial" w:cs="Arial"/>
          <w:color w:val="000000"/>
          <w:sz w:val="24"/>
          <w:szCs w:val="24"/>
          <w:lang w:val="id-ID"/>
        </w:rPr>
        <w:t xml:space="preserve">Uji ini diperlukan untuk mengetahui bahwa variabel-variabel yang diuji tidak memiliki masalah autokorelasi antara satu dengan lainnya. Adapun pengujian dapat dilakukan dengan cara sebagai berikut : </w:t>
      </w:r>
    </w:p>
    <w:p w:rsidR="007C3636" w:rsidRPr="007C3636" w:rsidRDefault="007C3636" w:rsidP="003F2800">
      <w:pPr>
        <w:tabs>
          <w:tab w:val="left" w:pos="993"/>
        </w:tabs>
        <w:spacing w:line="240" w:lineRule="auto"/>
        <w:contextualSpacing/>
        <w:jc w:val="both"/>
        <w:rPr>
          <w:rFonts w:ascii="Arial" w:eastAsia="Times New Roman" w:hAnsi="Arial" w:cs="Arial"/>
          <w:color w:val="000000"/>
          <w:sz w:val="24"/>
          <w:szCs w:val="24"/>
          <w:lang w:val="id-ID"/>
        </w:rPr>
      </w:pPr>
      <w:r w:rsidRPr="007C3636">
        <w:rPr>
          <w:rFonts w:ascii="Arial" w:eastAsia="Times New Roman" w:hAnsi="Arial" w:cs="Arial"/>
          <w:color w:val="000000"/>
          <w:sz w:val="24"/>
          <w:szCs w:val="24"/>
          <w:lang w:val="id-ID"/>
        </w:rPr>
        <w:t>Nilai Durbin-Watson berdasar hasil perhitungan sebesar DW = 2,109. Berdasar kategori yang telah ada, nilai tersebut termasuk dalam range 1,65 &lt;,109 &lt; 2,35 yang berarti tidak terjadi autokolinearitas anta variabel yang ditetapkan.</w:t>
      </w:r>
    </w:p>
    <w:p w:rsidR="007C3636" w:rsidRPr="007C3636" w:rsidRDefault="007C3636" w:rsidP="003F2800">
      <w:pPr>
        <w:tabs>
          <w:tab w:val="left" w:pos="993"/>
        </w:tabs>
        <w:spacing w:line="240" w:lineRule="auto"/>
        <w:contextualSpacing/>
        <w:jc w:val="both"/>
        <w:rPr>
          <w:rFonts w:ascii="Arial" w:eastAsia="Times New Roman" w:hAnsi="Arial" w:cs="Arial"/>
          <w:color w:val="000000"/>
          <w:sz w:val="24"/>
          <w:szCs w:val="24"/>
          <w:lang w:val="id-ID"/>
        </w:rPr>
      </w:pPr>
    </w:p>
    <w:p w:rsidR="007C3636" w:rsidRPr="007C3636" w:rsidRDefault="007C3636" w:rsidP="003F2800">
      <w:pPr>
        <w:numPr>
          <w:ilvl w:val="3"/>
          <w:numId w:val="16"/>
        </w:numPr>
        <w:tabs>
          <w:tab w:val="left" w:pos="900"/>
        </w:tabs>
        <w:spacing w:line="240" w:lineRule="auto"/>
        <w:contextualSpacing/>
        <w:jc w:val="both"/>
        <w:rPr>
          <w:rFonts w:ascii="Arial" w:eastAsia="Times New Roman" w:hAnsi="Arial" w:cs="Arial"/>
          <w:vanish/>
          <w:sz w:val="28"/>
          <w:szCs w:val="28"/>
        </w:rPr>
      </w:pPr>
    </w:p>
    <w:p w:rsidR="007C3636" w:rsidRPr="007C3636" w:rsidRDefault="007C3636" w:rsidP="003F2800">
      <w:pPr>
        <w:numPr>
          <w:ilvl w:val="3"/>
          <w:numId w:val="16"/>
        </w:numPr>
        <w:tabs>
          <w:tab w:val="left" w:pos="900"/>
        </w:tabs>
        <w:spacing w:line="240" w:lineRule="auto"/>
        <w:contextualSpacing/>
        <w:jc w:val="both"/>
        <w:rPr>
          <w:rFonts w:ascii="Arial" w:eastAsia="Times New Roman" w:hAnsi="Arial" w:cs="Arial"/>
          <w:vanish/>
          <w:sz w:val="28"/>
          <w:szCs w:val="28"/>
        </w:rPr>
      </w:pPr>
    </w:p>
    <w:p w:rsidR="007C3636" w:rsidRPr="007C3636" w:rsidRDefault="007C3636" w:rsidP="003F2800">
      <w:pPr>
        <w:numPr>
          <w:ilvl w:val="3"/>
          <w:numId w:val="16"/>
        </w:numPr>
        <w:tabs>
          <w:tab w:val="left" w:pos="900"/>
        </w:tabs>
        <w:spacing w:line="240" w:lineRule="auto"/>
        <w:contextualSpacing/>
        <w:jc w:val="both"/>
        <w:rPr>
          <w:rFonts w:ascii="Arial" w:eastAsia="Times New Roman" w:hAnsi="Arial" w:cs="Arial"/>
          <w:vanish/>
          <w:sz w:val="28"/>
          <w:szCs w:val="28"/>
        </w:rPr>
      </w:pPr>
    </w:p>
    <w:p w:rsidR="007C3636" w:rsidRPr="007C3636" w:rsidRDefault="007C3636" w:rsidP="003F2800">
      <w:pPr>
        <w:numPr>
          <w:ilvl w:val="3"/>
          <w:numId w:val="16"/>
        </w:numPr>
        <w:tabs>
          <w:tab w:val="left" w:pos="900"/>
        </w:tabs>
        <w:spacing w:line="240" w:lineRule="auto"/>
        <w:contextualSpacing/>
        <w:jc w:val="both"/>
        <w:rPr>
          <w:rFonts w:ascii="Arial" w:eastAsia="Times New Roman" w:hAnsi="Arial" w:cs="Arial"/>
          <w:vanish/>
          <w:sz w:val="28"/>
          <w:szCs w:val="28"/>
        </w:rPr>
      </w:pPr>
    </w:p>
    <w:p w:rsidR="007C3636" w:rsidRPr="007C3636" w:rsidRDefault="007C3636" w:rsidP="003F2800">
      <w:pPr>
        <w:numPr>
          <w:ilvl w:val="3"/>
          <w:numId w:val="16"/>
        </w:numPr>
        <w:tabs>
          <w:tab w:val="left" w:pos="993"/>
        </w:tabs>
        <w:spacing w:line="240" w:lineRule="auto"/>
        <w:ind w:left="709"/>
        <w:contextualSpacing/>
        <w:jc w:val="both"/>
        <w:rPr>
          <w:rFonts w:ascii="Arial" w:eastAsia="Times New Roman" w:hAnsi="Arial" w:cs="Arial"/>
          <w:sz w:val="24"/>
          <w:szCs w:val="24"/>
        </w:rPr>
      </w:pPr>
      <w:r w:rsidRPr="007C3636">
        <w:rPr>
          <w:rFonts w:ascii="Arial" w:eastAsia="Times New Roman" w:hAnsi="Arial" w:cs="Arial"/>
          <w:sz w:val="24"/>
          <w:szCs w:val="24"/>
          <w:lang w:val="id-ID"/>
        </w:rPr>
        <w:t>uji heteroskedastisitas</w:t>
      </w:r>
    </w:p>
    <w:p w:rsidR="007C3636" w:rsidRPr="007C3636" w:rsidRDefault="007C3636" w:rsidP="003F2800">
      <w:pPr>
        <w:tabs>
          <w:tab w:val="left" w:pos="993"/>
        </w:tabs>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pengujian ini dilakukan untuk memastikan bahwa data yang akan digunakan untuk analisis benar-benar linier. Adapun pengujian dilakukan sebagai berikut </w:t>
      </w:r>
    </w:p>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noProof/>
          <w:sz w:val="24"/>
          <w:szCs w:val="24"/>
        </w:rPr>
        <w:drawing>
          <wp:inline distT="0" distB="0" distL="0" distR="0" wp14:anchorId="11E0995B" wp14:editId="7067FC04">
            <wp:extent cx="4232953" cy="181852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4236557" cy="1820074"/>
                    </a:xfrm>
                    <a:prstGeom prst="rect">
                      <a:avLst/>
                    </a:prstGeom>
                    <a:noFill/>
                    <a:ln w="9525">
                      <a:noFill/>
                      <a:miter lim="800000"/>
                      <a:headEnd/>
                      <a:tailEnd/>
                    </a:ln>
                  </pic:spPr>
                </pic:pic>
              </a:graphicData>
            </a:graphic>
          </wp:inline>
        </w:drawing>
      </w: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sz w:val="24"/>
          <w:szCs w:val="24"/>
          <w:lang w:val="id-ID" w:eastAsia="id-ID"/>
        </w:rPr>
        <w:t>Gambar 4.2</w:t>
      </w:r>
    </w:p>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Default="007C3636" w:rsidP="003F2800">
      <w:pPr>
        <w:tabs>
          <w:tab w:val="left" w:pos="993"/>
        </w:tabs>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lang w:val="id-ID"/>
        </w:rPr>
        <w:t>Dari grafik scater plot diatas, dapat dilihat bahwa titik-titik hasil perhitungan relatif menyebar secara acak baik diatas maupun dibawah titik origin, serta tidak membetuk pola tertentu. Oleh karenanya, dapat dikatakan bahwa analisis regresi ganda 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lang w:val="id-ID"/>
        </w:rPr>
        <w:t xml:space="preserve"> dan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xml:space="preserve"> terhadap Y benar-benar linier karena tidak memiliki masalah heteroskedastisitas, sehingga analisis regresi ganda linier dan dapat dilanjutkan.</w:t>
      </w:r>
    </w:p>
    <w:p w:rsidR="003F2800" w:rsidRPr="007C3636" w:rsidRDefault="003F2800" w:rsidP="003F2800">
      <w:pPr>
        <w:tabs>
          <w:tab w:val="left" w:pos="993"/>
        </w:tabs>
        <w:spacing w:line="240" w:lineRule="auto"/>
        <w:contextualSpacing/>
        <w:jc w:val="both"/>
        <w:rPr>
          <w:rFonts w:ascii="Arial" w:eastAsia="Times New Roman" w:hAnsi="Arial" w:cs="Arial"/>
          <w:sz w:val="24"/>
          <w:szCs w:val="24"/>
        </w:rPr>
      </w:pPr>
    </w:p>
    <w:p w:rsidR="007C3636" w:rsidRPr="007C3636" w:rsidRDefault="007C3636" w:rsidP="003F2800">
      <w:pPr>
        <w:numPr>
          <w:ilvl w:val="2"/>
          <w:numId w:val="16"/>
        </w:numPr>
        <w:tabs>
          <w:tab w:val="left" w:pos="900"/>
        </w:tabs>
        <w:spacing w:line="240" w:lineRule="auto"/>
        <w:ind w:left="540"/>
        <w:contextualSpacing/>
        <w:jc w:val="both"/>
        <w:rPr>
          <w:rFonts w:ascii="Arial" w:eastAsia="Times New Roman" w:hAnsi="Arial" w:cs="Arial"/>
          <w:sz w:val="28"/>
          <w:szCs w:val="28"/>
        </w:rPr>
      </w:pPr>
      <w:r w:rsidRPr="007C3636">
        <w:rPr>
          <w:rFonts w:ascii="Arial" w:eastAsia="Times New Roman" w:hAnsi="Arial" w:cs="Arial"/>
          <w:sz w:val="28"/>
          <w:szCs w:val="28"/>
        </w:rPr>
        <w:t>Analisis Deskriptif</w:t>
      </w:r>
    </w:p>
    <w:p w:rsidR="007C3636" w:rsidRPr="007C3636" w:rsidRDefault="007C3636" w:rsidP="003F2800">
      <w:pPr>
        <w:numPr>
          <w:ilvl w:val="3"/>
          <w:numId w:val="16"/>
        </w:numPr>
        <w:tabs>
          <w:tab w:val="left" w:pos="1080"/>
        </w:tabs>
        <w:spacing w:line="240" w:lineRule="auto"/>
        <w:ind w:left="630"/>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Saat Ini</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Gambaran dari kondisi Apoteker saat ini dapat diketahui berdasarkan jawaban dari kuesioner yang telah diolah.</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Analisis data kuesioner ini juga dapat memperkaya pembahasan setiap variabel penelitian.</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Untuk mempermudah dalam memberikan kriteria penilaian, maka pada analisis ini dilakukan berdasarkan nilai X rata-rata dari jawaban responden terhadap setiap pertanyaan yang diajukan.</w:t>
      </w:r>
      <w:proofErr w:type="gramEnd"/>
      <w:r w:rsidRPr="007C3636">
        <w:rPr>
          <w:rFonts w:ascii="Arial" w:eastAsia="Times New Roman" w:hAnsi="Arial" w:cs="Arial"/>
          <w:sz w:val="24"/>
          <w:szCs w:val="24"/>
        </w:rPr>
        <w:t xml:space="preserve"> Kriteria kondisi diadaptasi dari buku Metodologi Penelitian Karangan Sugiyono (</w:t>
      </w:r>
      <w:proofErr w:type="gramStart"/>
      <w:r w:rsidRPr="007C3636">
        <w:rPr>
          <w:rFonts w:ascii="Arial" w:eastAsia="Times New Roman" w:hAnsi="Arial" w:cs="Arial"/>
          <w:sz w:val="24"/>
          <w:szCs w:val="24"/>
        </w:rPr>
        <w:t>2009 :</w:t>
      </w:r>
      <w:proofErr w:type="gramEnd"/>
      <w:r w:rsidRPr="007C3636">
        <w:rPr>
          <w:rFonts w:ascii="Arial" w:eastAsia="Times New Roman" w:hAnsi="Arial" w:cs="Arial"/>
          <w:sz w:val="24"/>
          <w:szCs w:val="24"/>
        </w:rPr>
        <w:t xml:space="preserve"> 135) yaitu berdasarkan rentang skor maksimum dan minimum, sebagai berikut </w:t>
      </w:r>
    </w:p>
    <w:p w:rsidR="007C3636" w:rsidRPr="007C3636" w:rsidRDefault="007C3636" w:rsidP="003F2800">
      <w:pPr>
        <w:spacing w:line="240" w:lineRule="auto"/>
        <w:contextualSpacing/>
        <w:jc w:val="both"/>
        <w:rPr>
          <w:rFonts w:ascii="Arial" w:eastAsia="Times New Roman"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0"/>
      </w:tblGrid>
      <w:tr w:rsidR="007C3636" w:rsidRPr="007C3636" w:rsidTr="00FF7F9D">
        <w:trPr>
          <w:trHeight w:val="1340"/>
        </w:trPr>
        <w:tc>
          <w:tcPr>
            <w:tcW w:w="8190" w:type="dxa"/>
          </w:tcPr>
          <w:p w:rsidR="007C3636" w:rsidRPr="007C3636" w:rsidRDefault="007C3636" w:rsidP="003F2800">
            <w:pPr>
              <w:autoSpaceDE w:val="0"/>
              <w:autoSpaceDN w:val="0"/>
              <w:adjustRightInd w:val="0"/>
              <w:spacing w:line="240" w:lineRule="auto"/>
              <w:jc w:val="center"/>
              <w:rPr>
                <w:rFonts w:ascii="Arial" w:eastAsia="Times New Roman" w:hAnsi="Arial" w:cs="Arial"/>
                <w:sz w:val="24"/>
                <w:szCs w:val="24"/>
                <w:lang w:val="id-ID" w:eastAsia="id-ID"/>
              </w:rPr>
            </w:pPr>
          </w:p>
          <w:p w:rsidR="007C3636" w:rsidRPr="007C3636" w:rsidRDefault="007C3636" w:rsidP="003F2800">
            <w:pPr>
              <w:autoSpaceDE w:val="0"/>
              <w:autoSpaceDN w:val="0"/>
              <w:adjustRightInd w:val="0"/>
              <w:spacing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Rentang Skor Kategori = (Skor Maksimum – Skor Minimum) : 5</w:t>
            </w:r>
          </w:p>
          <w:p w:rsidR="007C3636" w:rsidRPr="007C3636" w:rsidRDefault="007C3636" w:rsidP="003F2800">
            <w:pPr>
              <w:autoSpaceDE w:val="0"/>
              <w:autoSpaceDN w:val="0"/>
              <w:adjustRightInd w:val="0"/>
              <w:spacing w:line="240" w:lineRule="auto"/>
              <w:jc w:val="center"/>
              <w:rPr>
                <w:rFonts w:ascii="Arial" w:eastAsia="Times New Roman" w:hAnsi="Arial" w:cs="Arial"/>
                <w:sz w:val="24"/>
                <w:szCs w:val="24"/>
                <w:lang w:val="id-ID" w:eastAsia="id-ID"/>
              </w:rPr>
            </w:pPr>
          </w:p>
        </w:tc>
      </w:tr>
    </w:tbl>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lastRenderedPageBreak/>
        <w:t xml:space="preserve">Ketererangan : </w:t>
      </w: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Skor Maksimum = jumlah responden x jumlah pertanyaan x 5</w:t>
      </w: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Skor Minimum = jumlah responden x jumlah pertanyaan x 1</w:t>
      </w: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Dari hasil perhitungan yang  diperoleh, maka  dibuat skala  dengan 5 kriteria sangat tidak baik, tidak baik, cukup baik, baik, dan sangat baik. Dari rumus diatas, juga diadaptasikan menjadi kriteria untuk menilai kondisi Apoteker berdasar nilai x rata-rata dengan kriteria sebagai berikut : </w:t>
      </w: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Tabel 4.6</w:t>
      </w:r>
    </w:p>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Kriteria Kondisi Berdasarkan Nilai X rata-rata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4872"/>
      </w:tblGrid>
      <w:tr w:rsidR="007C3636" w:rsidRPr="007C3636" w:rsidTr="00FF7F9D">
        <w:tc>
          <w:tcPr>
            <w:tcW w:w="4104"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Rentang nilai X rata-rata</w:t>
            </w:r>
          </w:p>
        </w:tc>
        <w:tc>
          <w:tcPr>
            <w:tcW w:w="4896"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Kriteria</w:t>
            </w:r>
          </w:p>
        </w:tc>
      </w:tr>
      <w:tr w:rsidR="007C3636" w:rsidRPr="007C3636" w:rsidTr="00FF7F9D">
        <w:tc>
          <w:tcPr>
            <w:tcW w:w="4104"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1,00 – 1,80</w:t>
            </w:r>
          </w:p>
        </w:tc>
        <w:tc>
          <w:tcPr>
            <w:tcW w:w="4896"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Sangat tidak baik</w:t>
            </w:r>
          </w:p>
        </w:tc>
      </w:tr>
      <w:tr w:rsidR="007C3636" w:rsidRPr="007C3636" w:rsidTr="00FF7F9D">
        <w:tc>
          <w:tcPr>
            <w:tcW w:w="4104"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1,81 – 2,60</w:t>
            </w:r>
          </w:p>
        </w:tc>
        <w:tc>
          <w:tcPr>
            <w:tcW w:w="4896"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Tidak baik</w:t>
            </w:r>
          </w:p>
        </w:tc>
      </w:tr>
      <w:tr w:rsidR="007C3636" w:rsidRPr="007C3636" w:rsidTr="00FF7F9D">
        <w:tc>
          <w:tcPr>
            <w:tcW w:w="4104"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2,61 – 3,40</w:t>
            </w:r>
          </w:p>
        </w:tc>
        <w:tc>
          <w:tcPr>
            <w:tcW w:w="4896" w:type="dxa"/>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Cukup baik </w:t>
            </w:r>
          </w:p>
        </w:tc>
      </w:tr>
      <w:tr w:rsidR="007C3636" w:rsidRPr="007C3636" w:rsidTr="00FF7F9D">
        <w:tc>
          <w:tcPr>
            <w:tcW w:w="4104"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3,41 – 4,20</w:t>
            </w:r>
          </w:p>
        </w:tc>
        <w:tc>
          <w:tcPr>
            <w:tcW w:w="4896"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Baik </w:t>
            </w:r>
          </w:p>
        </w:tc>
      </w:tr>
      <w:tr w:rsidR="007C3636" w:rsidRPr="007C3636" w:rsidTr="00FF7F9D">
        <w:trPr>
          <w:trHeight w:val="494"/>
        </w:trPr>
        <w:tc>
          <w:tcPr>
            <w:tcW w:w="4104"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4,21 – 5,00</w:t>
            </w:r>
          </w:p>
        </w:tc>
        <w:tc>
          <w:tcPr>
            <w:tcW w:w="4896"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Sangat baik</w:t>
            </w:r>
          </w:p>
        </w:tc>
      </w:tr>
    </w:tbl>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Sumber : Diadaptasi dari Sugiyono (2009 : 135)</w:t>
      </w:r>
    </w:p>
    <w:p w:rsidR="007C3636" w:rsidRPr="007C3636" w:rsidRDefault="007C3636" w:rsidP="003F2800">
      <w:pPr>
        <w:spacing w:line="240" w:lineRule="auto"/>
        <w:rPr>
          <w:rFonts w:ascii="Calibri" w:eastAsia="Times New Roman" w:hAnsi="Calibri" w:cs="Times New Roman"/>
          <w:lang w:val="id-ID" w:eastAsia="id-ID"/>
        </w:rPr>
      </w:pPr>
    </w:p>
    <w:p w:rsidR="007C3636" w:rsidRPr="007C3636" w:rsidRDefault="007C3636" w:rsidP="003F2800">
      <w:pPr>
        <w:numPr>
          <w:ilvl w:val="3"/>
          <w:numId w:val="16"/>
        </w:numPr>
        <w:tabs>
          <w:tab w:val="left" w:pos="360"/>
          <w:tab w:val="left" w:pos="900"/>
        </w:tabs>
        <w:autoSpaceDE w:val="0"/>
        <w:autoSpaceDN w:val="0"/>
        <w:adjustRightInd w:val="0"/>
        <w:spacing w:after="0" w:line="240" w:lineRule="auto"/>
        <w:ind w:left="630"/>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Berdasar Dimensi dari Variabel dorongan berprestasi  dan pengakuan (X</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Variabel dorongan berpreastasi dan pengakuan memiliki dimensi yang memiliki dimensi keteguhan, kepedulian sosial, keakraban, dan kenyamanan.</w:t>
      </w:r>
      <w:proofErr w:type="gramEnd"/>
      <w:r w:rsidRPr="007C3636">
        <w:rPr>
          <w:rFonts w:ascii="Arial" w:eastAsia="Times New Roman" w:hAnsi="Arial" w:cs="Arial"/>
          <w:sz w:val="24"/>
          <w:szCs w:val="24"/>
        </w:rPr>
        <w:t xml:space="preserve"> Kategori kondisi apoteker berdasar jawaban dari butir pertanyaan untuk tingkat dimensi disampaikan sebagai </w:t>
      </w:r>
      <w:proofErr w:type="gramStart"/>
      <w:r w:rsidRPr="007C3636">
        <w:rPr>
          <w:rFonts w:ascii="Arial" w:eastAsia="Times New Roman" w:hAnsi="Arial" w:cs="Arial"/>
          <w:sz w:val="24"/>
          <w:szCs w:val="24"/>
        </w:rPr>
        <w:t>berikut :</w:t>
      </w:r>
      <w:proofErr w:type="gramEnd"/>
      <w:r w:rsidRPr="007C3636">
        <w:rPr>
          <w:rFonts w:ascii="Arial" w:eastAsia="Times New Roman" w:hAnsi="Arial" w:cs="Arial"/>
          <w:sz w:val="24"/>
          <w:szCs w:val="24"/>
        </w:rPr>
        <w:t xml:space="preserve"> </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lang w:val="id-ID"/>
        </w:rPr>
      </w:pPr>
      <w:r w:rsidRPr="007C3636">
        <w:rPr>
          <w:rFonts w:ascii="Arial" w:eastAsia="Times New Roman" w:hAnsi="Arial" w:cs="Arial"/>
          <w:sz w:val="24"/>
          <w:szCs w:val="24"/>
        </w:rPr>
        <w:t>Tabel 4.</w:t>
      </w:r>
      <w:r w:rsidRPr="007C3636">
        <w:rPr>
          <w:rFonts w:ascii="Arial" w:eastAsia="Times New Roman" w:hAnsi="Arial" w:cs="Arial"/>
          <w:sz w:val="24"/>
          <w:szCs w:val="24"/>
          <w:lang w:val="id-ID"/>
        </w:rPr>
        <w:t>7</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vertAlign w:val="subscript"/>
        </w:rPr>
      </w:pPr>
      <w:r w:rsidRPr="007C3636">
        <w:rPr>
          <w:rFonts w:ascii="Arial" w:eastAsia="Times New Roman" w:hAnsi="Arial" w:cs="Arial"/>
          <w:sz w:val="24"/>
          <w:szCs w:val="24"/>
        </w:rPr>
        <w:t>Nilai X rata-rata dari Butir Pertanyaan untuk Dimensi X</w:t>
      </w:r>
      <w:r w:rsidRPr="007C3636">
        <w:rPr>
          <w:rFonts w:ascii="Arial" w:eastAsia="Times New Roman" w:hAnsi="Arial" w:cs="Arial"/>
          <w:sz w:val="24"/>
          <w:szCs w:val="24"/>
          <w:vertAlign w:val="sub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974"/>
        <w:gridCol w:w="1177"/>
        <w:gridCol w:w="1059"/>
        <w:gridCol w:w="2811"/>
      </w:tblGrid>
      <w:tr w:rsidR="007C3636" w:rsidRPr="007C3636" w:rsidTr="00FF7F9D">
        <w:tc>
          <w:tcPr>
            <w:tcW w:w="1910"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Variabel</w:t>
            </w:r>
          </w:p>
        </w:tc>
        <w:tc>
          <w:tcPr>
            <w:tcW w:w="1974"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 xml:space="preserve">Dimensi </w:t>
            </w:r>
          </w:p>
        </w:tc>
        <w:tc>
          <w:tcPr>
            <w:tcW w:w="1177"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X rata-rata</w:t>
            </w:r>
          </w:p>
        </w:tc>
        <w:tc>
          <w:tcPr>
            <w:tcW w:w="1059"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Standar deviasi</w:t>
            </w:r>
          </w:p>
        </w:tc>
        <w:tc>
          <w:tcPr>
            <w:tcW w:w="2811"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Kategori kondisi</w:t>
            </w:r>
          </w:p>
        </w:tc>
      </w:tr>
      <w:tr w:rsidR="007C3636" w:rsidRPr="007C3636" w:rsidTr="00FF7F9D">
        <w:trPr>
          <w:trHeight w:val="271"/>
        </w:trPr>
        <w:tc>
          <w:tcPr>
            <w:tcW w:w="1910"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Dorongan Berprestasi dan Pengakuan (X</w:t>
            </w:r>
            <w:r w:rsidRPr="007C3636">
              <w:rPr>
                <w:rFonts w:ascii="Arial" w:eastAsia="Times New Roman" w:hAnsi="Arial" w:cs="Arial"/>
                <w:sz w:val="20"/>
                <w:szCs w:val="20"/>
                <w:vertAlign w:val="subscript"/>
                <w:lang w:val="id-ID" w:eastAsia="id-ID"/>
              </w:rPr>
              <w:t>1</w:t>
            </w:r>
            <w:r w:rsidRPr="007C3636">
              <w:rPr>
                <w:rFonts w:ascii="Arial" w:eastAsia="Times New Roman" w:hAnsi="Arial" w:cs="Arial"/>
                <w:sz w:val="20"/>
                <w:szCs w:val="20"/>
                <w:lang w:val="id-ID" w:eastAsia="id-ID"/>
              </w:rPr>
              <w:t>)</w:t>
            </w:r>
          </w:p>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Keteguhan</w:t>
            </w:r>
          </w:p>
        </w:tc>
        <w:tc>
          <w:tcPr>
            <w:tcW w:w="1177"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4,170</w:t>
            </w:r>
          </w:p>
        </w:tc>
        <w:tc>
          <w:tcPr>
            <w:tcW w:w="1059"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0,822</w:t>
            </w:r>
          </w:p>
        </w:tc>
        <w:tc>
          <w:tcPr>
            <w:tcW w:w="281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Cukup baik – sangat baik</w:t>
            </w:r>
          </w:p>
        </w:tc>
      </w:tr>
      <w:tr w:rsidR="007C3636" w:rsidRPr="007C3636" w:rsidTr="00FF7F9D">
        <w:trPr>
          <w:trHeight w:val="272"/>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2236"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3,348—4,992</w:t>
            </w:r>
          </w:p>
        </w:tc>
        <w:tc>
          <w:tcPr>
            <w:tcW w:w="281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r>
      <w:tr w:rsidR="007C3636" w:rsidRPr="007C3636" w:rsidTr="00FF7F9D">
        <w:trPr>
          <w:trHeight w:val="298"/>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Kepedulian Sosial</w:t>
            </w:r>
          </w:p>
        </w:tc>
        <w:tc>
          <w:tcPr>
            <w:tcW w:w="1177"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3,750</w:t>
            </w:r>
          </w:p>
        </w:tc>
        <w:tc>
          <w:tcPr>
            <w:tcW w:w="1059"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0,496</w:t>
            </w:r>
          </w:p>
        </w:tc>
        <w:tc>
          <w:tcPr>
            <w:tcW w:w="281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 xml:space="preserve">Cukup baik—sangat baik </w:t>
            </w:r>
          </w:p>
        </w:tc>
      </w:tr>
      <w:tr w:rsidR="007C3636" w:rsidRPr="007C3636" w:rsidTr="00FF7F9D">
        <w:trPr>
          <w:trHeight w:val="245"/>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2236"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3,254—4,246</w:t>
            </w:r>
          </w:p>
        </w:tc>
        <w:tc>
          <w:tcPr>
            <w:tcW w:w="281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r>
      <w:tr w:rsidR="007C3636" w:rsidRPr="007C3636" w:rsidTr="00FF7F9D">
        <w:trPr>
          <w:trHeight w:val="298"/>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Keakraban</w:t>
            </w:r>
          </w:p>
        </w:tc>
        <w:tc>
          <w:tcPr>
            <w:tcW w:w="1177"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3,510</w:t>
            </w:r>
          </w:p>
        </w:tc>
        <w:tc>
          <w:tcPr>
            <w:tcW w:w="1059"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0,673</w:t>
            </w:r>
          </w:p>
        </w:tc>
        <w:tc>
          <w:tcPr>
            <w:tcW w:w="281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 xml:space="preserve">Cukup baik—sangat baik </w:t>
            </w:r>
          </w:p>
        </w:tc>
      </w:tr>
      <w:tr w:rsidR="007C3636" w:rsidRPr="007C3636" w:rsidTr="00FF7F9D">
        <w:trPr>
          <w:trHeight w:val="245"/>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2236"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2,937—4,183</w:t>
            </w:r>
          </w:p>
        </w:tc>
        <w:tc>
          <w:tcPr>
            <w:tcW w:w="281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r>
      <w:tr w:rsidR="007C3636" w:rsidRPr="007C3636" w:rsidTr="00FF7F9D">
        <w:trPr>
          <w:trHeight w:val="190"/>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Kenyamanan</w:t>
            </w:r>
          </w:p>
        </w:tc>
        <w:tc>
          <w:tcPr>
            <w:tcW w:w="1177"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3,490</w:t>
            </w:r>
          </w:p>
        </w:tc>
        <w:tc>
          <w:tcPr>
            <w:tcW w:w="1059"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0,750</w:t>
            </w:r>
          </w:p>
        </w:tc>
        <w:tc>
          <w:tcPr>
            <w:tcW w:w="281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 xml:space="preserve">Cukup baik—sangat baik </w:t>
            </w:r>
          </w:p>
        </w:tc>
      </w:tr>
      <w:tr w:rsidR="007C3636" w:rsidRPr="007C3636" w:rsidTr="00FF7F9D">
        <w:trPr>
          <w:trHeight w:val="159"/>
        </w:trPr>
        <w:tc>
          <w:tcPr>
            <w:tcW w:w="1910"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1974"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c>
          <w:tcPr>
            <w:tcW w:w="2236" w:type="dxa"/>
            <w:gridSpan w:val="2"/>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r w:rsidRPr="007C3636">
              <w:rPr>
                <w:rFonts w:ascii="Arial" w:eastAsia="Times New Roman" w:hAnsi="Arial" w:cs="Arial"/>
                <w:sz w:val="20"/>
                <w:szCs w:val="20"/>
                <w:lang w:val="id-ID" w:eastAsia="id-ID"/>
              </w:rPr>
              <w:t xml:space="preserve">2,740—4,240 </w:t>
            </w:r>
          </w:p>
        </w:tc>
        <w:tc>
          <w:tcPr>
            <w:tcW w:w="281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0"/>
                <w:szCs w:val="20"/>
                <w:lang w:val="id-ID" w:eastAsia="id-ID"/>
              </w:rPr>
            </w:pPr>
          </w:p>
        </w:tc>
      </w:tr>
    </w:tbl>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numPr>
          <w:ilvl w:val="0"/>
          <w:numId w:val="19"/>
        </w:num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Menurut Dimensi Keteguhan</w:t>
      </w:r>
    </w:p>
    <w:p w:rsid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Analisis terhadap indikator tersebut dapat dimulai dengan melihat tabel </w:t>
      </w:r>
      <w:proofErr w:type="gramStart"/>
      <w:r w:rsidRPr="007C3636">
        <w:rPr>
          <w:rFonts w:ascii="Arial" w:eastAsia="Times New Roman" w:hAnsi="Arial" w:cs="Arial"/>
          <w:sz w:val="24"/>
          <w:szCs w:val="24"/>
        </w:rPr>
        <w:t>berikut :</w:t>
      </w:r>
      <w:proofErr w:type="gramEnd"/>
    </w:p>
    <w:p w:rsidR="00FF7F9D" w:rsidRDefault="00FF7F9D" w:rsidP="003F2800">
      <w:pPr>
        <w:autoSpaceDE w:val="0"/>
        <w:autoSpaceDN w:val="0"/>
        <w:adjustRightInd w:val="0"/>
        <w:spacing w:after="0" w:line="240" w:lineRule="auto"/>
        <w:contextualSpacing/>
        <w:jc w:val="both"/>
        <w:rPr>
          <w:rFonts w:ascii="Arial" w:eastAsia="Times New Roman" w:hAnsi="Arial" w:cs="Arial"/>
          <w:sz w:val="24"/>
          <w:szCs w:val="24"/>
        </w:rPr>
      </w:pPr>
    </w:p>
    <w:p w:rsidR="00FF7F9D" w:rsidRPr="007C3636" w:rsidRDefault="00FF7F9D" w:rsidP="003F2800">
      <w:pPr>
        <w:autoSpaceDE w:val="0"/>
        <w:autoSpaceDN w:val="0"/>
        <w:adjustRightInd w:val="0"/>
        <w:spacing w:after="0" w:line="240" w:lineRule="auto"/>
        <w:contextualSpacing/>
        <w:jc w:val="both"/>
        <w:rPr>
          <w:rFonts w:ascii="Arial" w:eastAsia="Times New Roman" w:hAnsi="Arial" w:cs="Arial"/>
          <w:sz w:val="24"/>
          <w:szCs w:val="24"/>
        </w:rPr>
      </w:pPr>
    </w:p>
    <w:tbl>
      <w:tblPr>
        <w:tblW w:w="7650"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70"/>
        <w:gridCol w:w="720"/>
        <w:gridCol w:w="1260"/>
        <w:gridCol w:w="1170"/>
        <w:gridCol w:w="1440"/>
        <w:gridCol w:w="1890"/>
      </w:tblGrid>
      <w:tr w:rsidR="007C3636" w:rsidRPr="007C3636" w:rsidTr="00FF7F9D">
        <w:trPr>
          <w:cantSplit/>
          <w:tblHeader/>
        </w:trPr>
        <w:tc>
          <w:tcPr>
            <w:tcW w:w="765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bCs/>
                <w:color w:val="000000"/>
                <w:sz w:val="20"/>
                <w:szCs w:val="20"/>
                <w:lang w:val="id-ID" w:eastAsia="id-ID"/>
              </w:rPr>
            </w:pPr>
            <w:r w:rsidRPr="007C3636">
              <w:rPr>
                <w:rFonts w:ascii="Arial" w:eastAsia="Times New Roman" w:hAnsi="Arial" w:cs="Arial"/>
                <w:bCs/>
                <w:color w:val="000000"/>
                <w:sz w:val="20"/>
                <w:szCs w:val="20"/>
                <w:lang w:val="id-ID" w:eastAsia="id-ID"/>
              </w:rPr>
              <w:t>Tabel 4.8</w:t>
            </w:r>
          </w:p>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0"/>
                <w:szCs w:val="20"/>
                <w:lang w:val="id-ID" w:eastAsia="id-ID"/>
              </w:rPr>
            </w:pPr>
            <w:r w:rsidRPr="007C3636">
              <w:rPr>
                <w:rFonts w:ascii="Arial" w:eastAsia="Times New Roman" w:hAnsi="Arial" w:cs="Arial"/>
                <w:bCs/>
                <w:color w:val="000000"/>
                <w:sz w:val="20"/>
                <w:szCs w:val="20"/>
                <w:lang w:val="id-ID" w:eastAsia="id-ID"/>
              </w:rPr>
              <w:t xml:space="preserve">Frekuensi Jawaban Butir Pertanyaan Dimensi Keteguhan </w:t>
            </w:r>
          </w:p>
        </w:tc>
      </w:tr>
      <w:tr w:rsidR="007C3636" w:rsidRPr="007C3636" w:rsidTr="00FF7F9D">
        <w:trPr>
          <w:cantSplit/>
          <w:tblHeader/>
        </w:trPr>
        <w:tc>
          <w:tcPr>
            <w:tcW w:w="117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0"/>
                <w:szCs w:val="20"/>
                <w:lang w:val="id-ID" w:eastAsia="id-ID"/>
              </w:rPr>
            </w:pPr>
          </w:p>
        </w:tc>
        <w:tc>
          <w:tcPr>
            <w:tcW w:w="72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0"/>
                <w:szCs w:val="20"/>
                <w:lang w:val="id-ID" w:eastAsia="id-ID"/>
              </w:rPr>
            </w:pPr>
          </w:p>
        </w:tc>
        <w:tc>
          <w:tcPr>
            <w:tcW w:w="12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Frequency</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Percent</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Valid Percent</w:t>
            </w:r>
          </w:p>
        </w:tc>
        <w:tc>
          <w:tcPr>
            <w:tcW w:w="189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Cumulative Percent</w:t>
            </w:r>
          </w:p>
        </w:tc>
      </w:tr>
      <w:tr w:rsidR="007C3636" w:rsidRPr="007C3636" w:rsidTr="00FF7F9D">
        <w:trPr>
          <w:cantSplit/>
          <w:tblHeader/>
        </w:trPr>
        <w:tc>
          <w:tcPr>
            <w:tcW w:w="117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lastRenderedPageBreak/>
              <w:t>Valid</w:t>
            </w:r>
          </w:p>
        </w:tc>
        <w:tc>
          <w:tcPr>
            <w:tcW w:w="72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w:t>
            </w:r>
          </w:p>
        </w:tc>
        <w:tc>
          <w:tcPr>
            <w:tcW w:w="12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w:t>
            </w:r>
          </w:p>
        </w:tc>
        <w:tc>
          <w:tcPr>
            <w:tcW w:w="117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w:t>
            </w:r>
          </w:p>
        </w:tc>
        <w:tc>
          <w:tcPr>
            <w:tcW w:w="189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9</w:t>
            </w:r>
          </w:p>
        </w:tc>
        <w:tc>
          <w:tcPr>
            <w:tcW w:w="117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1.5</w:t>
            </w:r>
          </w:p>
        </w:tc>
        <w:tc>
          <w:tcPr>
            <w:tcW w:w="144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1.5</w:t>
            </w:r>
          </w:p>
        </w:tc>
        <w:tc>
          <w:tcPr>
            <w:tcW w:w="189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1.7</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3</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129</w:t>
            </w:r>
          </w:p>
        </w:tc>
        <w:tc>
          <w:tcPr>
            <w:tcW w:w="117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21.4</w:t>
            </w:r>
          </w:p>
        </w:tc>
        <w:tc>
          <w:tcPr>
            <w:tcW w:w="144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21.4</w:t>
            </w:r>
          </w:p>
        </w:tc>
        <w:tc>
          <w:tcPr>
            <w:tcW w:w="189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23.0</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4</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215</w:t>
            </w:r>
          </w:p>
        </w:tc>
        <w:tc>
          <w:tcPr>
            <w:tcW w:w="117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35.6</w:t>
            </w:r>
          </w:p>
        </w:tc>
        <w:tc>
          <w:tcPr>
            <w:tcW w:w="144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35.6</w:t>
            </w:r>
          </w:p>
        </w:tc>
        <w:tc>
          <w:tcPr>
            <w:tcW w:w="189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58.6</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5</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250</w:t>
            </w:r>
          </w:p>
        </w:tc>
        <w:tc>
          <w:tcPr>
            <w:tcW w:w="117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41.4</w:t>
            </w:r>
          </w:p>
        </w:tc>
        <w:tc>
          <w:tcPr>
            <w:tcW w:w="144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41.4</w:t>
            </w:r>
          </w:p>
        </w:tc>
        <w:tc>
          <w:tcPr>
            <w:tcW w:w="189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100.0</w:t>
            </w:r>
          </w:p>
        </w:tc>
      </w:tr>
      <w:tr w:rsidR="007C3636" w:rsidRPr="007C3636" w:rsidTr="00FF7F9D">
        <w:trPr>
          <w:cantSplit/>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p>
        </w:tc>
        <w:tc>
          <w:tcPr>
            <w:tcW w:w="72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Total</w:t>
            </w:r>
          </w:p>
        </w:tc>
        <w:tc>
          <w:tcPr>
            <w:tcW w:w="12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604</w:t>
            </w: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100.0</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20"/>
                <w:szCs w:val="20"/>
                <w:lang w:val="id-ID" w:eastAsia="id-ID"/>
              </w:rPr>
            </w:pPr>
            <w:r w:rsidRPr="007C3636">
              <w:rPr>
                <w:rFonts w:ascii="Arial" w:eastAsia="Times New Roman" w:hAnsi="Arial" w:cs="Arial"/>
                <w:color w:val="000000"/>
                <w:sz w:val="20"/>
                <w:szCs w:val="20"/>
                <w:lang w:val="id-ID" w:eastAsia="id-ID"/>
              </w:rPr>
              <w:t>100.0</w:t>
            </w:r>
          </w:p>
        </w:tc>
        <w:tc>
          <w:tcPr>
            <w:tcW w:w="189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0"/>
                <w:szCs w:val="20"/>
                <w:lang w:val="id-ID" w:eastAsia="id-ID"/>
              </w:rPr>
            </w:pPr>
          </w:p>
        </w:tc>
      </w:tr>
    </w:tbl>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 </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Nilai X rata-rata dimensi keteguhan adalah 4,170 ± 0,882.</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Berdasar nilai tersebut, maka kondisi apoteker berdasar dimensi keteguhan secara umum masuk dalam keadaan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2,950—3,860 sehingga menunjukkan bahwa kondisi apoteker berdasar dimensi keteguhan berada pada keadaan cukup baik sampai dengan sangat baik.</w:t>
      </w:r>
      <w:proofErr w:type="gramEnd"/>
      <w:r w:rsidRPr="007C3636">
        <w:rPr>
          <w:rFonts w:ascii="Arial" w:eastAsia="Times New Roman" w:hAnsi="Arial" w:cs="Arial"/>
          <w:sz w:val="24"/>
          <w:szCs w:val="24"/>
        </w:rPr>
        <w:t xml:space="preserve"> Gambaran ini sesuai dengan frekuensi jawaban responden, dimana responden yang memilih opsi 1 dengan skor 5 sebanyak  41.40 %, memilih opsi 2 dengan skor 4 sebanyak 35,60 %, memilih opsi 3 dengan skor 3 sebanyak 21,40 %, dan memilih opsi 4 dengan skor 2 sebanyak 1,50 %.  Hal tersebut memberikan gambaran bahwa apoteker yang bertugas dan menjadi responden apabila dilihat berdasar pada jawaban terhadap pertanyaan kuesioner untuk dimensi keteguhan dalam keadaan cukup baik sampai </w:t>
      </w:r>
      <w:proofErr w:type="gramStart"/>
      <w:r w:rsidRPr="007C3636">
        <w:rPr>
          <w:rFonts w:ascii="Arial" w:eastAsia="Times New Roman" w:hAnsi="Arial" w:cs="Arial"/>
          <w:sz w:val="24"/>
          <w:szCs w:val="24"/>
        </w:rPr>
        <w:t>dengan  sangat</w:t>
      </w:r>
      <w:proofErr w:type="gramEnd"/>
      <w:r w:rsidRPr="007C3636">
        <w:rPr>
          <w:rFonts w:ascii="Arial" w:eastAsia="Times New Roman" w:hAnsi="Arial" w:cs="Arial"/>
          <w:sz w:val="24"/>
          <w:szCs w:val="24"/>
        </w:rPr>
        <w:t xml:space="preserve"> baik, dan apoteker yang masih dalam keadaan tidak baik mencapai 1,50 %.</w:t>
      </w: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numPr>
          <w:ilvl w:val="0"/>
          <w:numId w:val="19"/>
        </w:num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Menurut Dimensi Kepedulian Sosial</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Analisis terhadap indikator tersebut dapat dimulai dengan melihat tabel </w:t>
      </w:r>
      <w:proofErr w:type="gramStart"/>
      <w:r w:rsidRPr="007C3636">
        <w:rPr>
          <w:rFonts w:ascii="Arial" w:eastAsia="Times New Roman" w:hAnsi="Arial" w:cs="Arial"/>
          <w:sz w:val="24"/>
          <w:szCs w:val="24"/>
        </w:rPr>
        <w:t>berikut :</w:t>
      </w:r>
      <w:proofErr w:type="gramEnd"/>
    </w:p>
    <w:tbl>
      <w:tblPr>
        <w:tblW w:w="7650"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80"/>
        <w:gridCol w:w="810"/>
        <w:gridCol w:w="1260"/>
        <w:gridCol w:w="1260"/>
        <w:gridCol w:w="1260"/>
        <w:gridCol w:w="1980"/>
      </w:tblGrid>
      <w:tr w:rsidR="007C3636" w:rsidRPr="007C3636" w:rsidTr="00FF7F9D">
        <w:trPr>
          <w:cantSplit/>
          <w:tblHeader/>
        </w:trPr>
        <w:tc>
          <w:tcPr>
            <w:tcW w:w="765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bCs/>
                <w:color w:val="000000"/>
                <w:sz w:val="24"/>
                <w:szCs w:val="24"/>
                <w:lang w:val="id-ID" w:eastAsia="id-ID"/>
              </w:rPr>
            </w:pPr>
            <w:r w:rsidRPr="007C3636">
              <w:rPr>
                <w:rFonts w:ascii="Arial" w:eastAsia="Times New Roman" w:hAnsi="Arial" w:cs="Arial"/>
                <w:bCs/>
                <w:color w:val="000000"/>
                <w:sz w:val="24"/>
                <w:szCs w:val="24"/>
                <w:lang w:val="id-ID" w:eastAsia="id-ID"/>
              </w:rPr>
              <w:t>Tabel 4.9</w:t>
            </w:r>
          </w:p>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4"/>
                <w:szCs w:val="24"/>
                <w:lang w:val="id-ID" w:eastAsia="id-ID"/>
              </w:rPr>
            </w:pPr>
            <w:r w:rsidRPr="007C3636">
              <w:rPr>
                <w:rFonts w:ascii="Arial" w:eastAsia="Times New Roman" w:hAnsi="Arial" w:cs="Arial"/>
                <w:bCs/>
                <w:color w:val="000000"/>
                <w:sz w:val="24"/>
                <w:szCs w:val="24"/>
                <w:lang w:val="id-ID" w:eastAsia="id-ID"/>
              </w:rPr>
              <w:t>Frekuensi Jawaban Butir Pertanyaan Dimensi Kepedulian Sosial</w:t>
            </w:r>
          </w:p>
        </w:tc>
      </w:tr>
      <w:tr w:rsidR="007C3636" w:rsidRPr="007C3636" w:rsidTr="00FF7F9D">
        <w:trPr>
          <w:cantSplit/>
          <w:tblHeader/>
        </w:trPr>
        <w:tc>
          <w:tcPr>
            <w:tcW w:w="108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81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2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19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10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81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2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17</w:t>
            </w: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2.8</w:t>
            </w: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2.8</w:t>
            </w:r>
          </w:p>
        </w:tc>
        <w:tc>
          <w:tcPr>
            <w:tcW w:w="198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2.8</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119</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19.7</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19.7</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22.5</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468</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77.5</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77.5</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2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604</w:t>
            </w:r>
          </w:p>
        </w:tc>
        <w:tc>
          <w:tcPr>
            <w:tcW w:w="126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26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98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Nilai X rata-rata dimensi kepedulian sosial adalah 3,750 ± 0,496.</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Berdasar nilai tersebut, maka kondisi apoteker berdasar dimensi kepedulian sosial secara umum masuk dalam keadaan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3,254—4,246 sehingga menunjukkan bahwa kondisi apoteker berdasar dimensi kepedulian sosial berada pada keadaan cukup baik sampai dengan sangat baik.</w:t>
      </w:r>
      <w:proofErr w:type="gramEnd"/>
      <w:r w:rsidRPr="007C3636">
        <w:rPr>
          <w:rFonts w:ascii="Arial" w:eastAsia="Times New Roman" w:hAnsi="Arial" w:cs="Arial"/>
          <w:sz w:val="24"/>
          <w:szCs w:val="24"/>
        </w:rPr>
        <w:t xml:space="preserve"> Gambaran ini sesuai dengan frekuensi jawaban responden, dimana responden yang memilih opsi 2 dengan skor 4 sebanyak 77,50 %, memilih opsi 3 dengan skor 3 sebanyak 19,70 %, dan memilih opsi 4 dengan skor 2 sebanyak 2,80 %.  Hal tersebut memberikan gambaran bahwa apoteker yang bertugas dan menjadi responden apabila dilihat berdasar pada jawaban terhadap pertanyaan kuesioner untuk dimensi kepedulian sosial dalam keadaan cukup baik </w:t>
      </w:r>
      <w:r w:rsidRPr="007C3636">
        <w:rPr>
          <w:rFonts w:ascii="Arial" w:eastAsia="Times New Roman" w:hAnsi="Arial" w:cs="Arial"/>
          <w:sz w:val="24"/>
          <w:szCs w:val="24"/>
        </w:rPr>
        <w:lastRenderedPageBreak/>
        <w:t xml:space="preserve">sampai </w:t>
      </w:r>
      <w:proofErr w:type="gramStart"/>
      <w:r w:rsidRPr="007C3636">
        <w:rPr>
          <w:rFonts w:ascii="Arial" w:eastAsia="Times New Roman" w:hAnsi="Arial" w:cs="Arial"/>
          <w:sz w:val="24"/>
          <w:szCs w:val="24"/>
        </w:rPr>
        <w:t>dengan  sangat</w:t>
      </w:r>
      <w:proofErr w:type="gramEnd"/>
      <w:r w:rsidRPr="007C3636">
        <w:rPr>
          <w:rFonts w:ascii="Arial" w:eastAsia="Times New Roman" w:hAnsi="Arial" w:cs="Arial"/>
          <w:sz w:val="24"/>
          <w:szCs w:val="24"/>
        </w:rPr>
        <w:t xml:space="preserve"> baik, dan apoteker yang masih dalam keadaan tidak baik mencapai 2,80 %.</w:t>
      </w: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numPr>
          <w:ilvl w:val="0"/>
          <w:numId w:val="19"/>
        </w:num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Menurut Dimensi Keakraban</w:t>
      </w:r>
    </w:p>
    <w:tbl>
      <w:tblPr>
        <w:tblW w:w="7740"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90"/>
        <w:gridCol w:w="900"/>
        <w:gridCol w:w="1260"/>
        <w:gridCol w:w="1080"/>
        <w:gridCol w:w="1350"/>
        <w:gridCol w:w="2160"/>
      </w:tblGrid>
      <w:tr w:rsidR="007C3636" w:rsidRPr="007C3636" w:rsidTr="00FF7F9D">
        <w:trPr>
          <w:cantSplit/>
          <w:tblHeader/>
        </w:trPr>
        <w:tc>
          <w:tcPr>
            <w:tcW w:w="774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bCs/>
                <w:color w:val="000000"/>
                <w:sz w:val="24"/>
                <w:szCs w:val="24"/>
                <w:lang w:val="id-ID" w:eastAsia="id-ID"/>
              </w:rPr>
            </w:pPr>
            <w:r w:rsidRPr="007C3636">
              <w:rPr>
                <w:rFonts w:ascii="Arial" w:eastAsia="Times New Roman" w:hAnsi="Arial" w:cs="Arial"/>
                <w:bCs/>
                <w:color w:val="000000"/>
                <w:sz w:val="24"/>
                <w:szCs w:val="24"/>
                <w:lang w:val="id-ID" w:eastAsia="id-ID"/>
              </w:rPr>
              <w:t>Tabel 4.10</w:t>
            </w:r>
          </w:p>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4"/>
                <w:szCs w:val="24"/>
                <w:lang w:val="id-ID" w:eastAsia="id-ID"/>
              </w:rPr>
            </w:pPr>
            <w:r w:rsidRPr="007C3636">
              <w:rPr>
                <w:rFonts w:ascii="Arial" w:eastAsia="Times New Roman" w:hAnsi="Arial" w:cs="Arial"/>
                <w:bCs/>
                <w:color w:val="000000"/>
                <w:sz w:val="24"/>
                <w:szCs w:val="24"/>
                <w:lang w:val="id-ID" w:eastAsia="id-ID"/>
              </w:rPr>
              <w:t xml:space="preserve">Frekuensi Jawaban Butir Pertanyaan Dimensi Keakraban </w:t>
            </w:r>
          </w:p>
        </w:tc>
      </w:tr>
      <w:tr w:rsidR="007C3636" w:rsidRPr="007C3636" w:rsidTr="00FF7F9D">
        <w:trPr>
          <w:cantSplit/>
          <w:tblHeader/>
        </w:trPr>
        <w:tc>
          <w:tcPr>
            <w:tcW w:w="99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90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2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216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99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90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2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59</w:t>
            </w:r>
          </w:p>
        </w:tc>
        <w:tc>
          <w:tcPr>
            <w:tcW w:w="108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9.8</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9.8</w:t>
            </w:r>
          </w:p>
        </w:tc>
        <w:tc>
          <w:tcPr>
            <w:tcW w:w="216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9.8</w:t>
            </w:r>
          </w:p>
        </w:tc>
      </w:tr>
      <w:tr w:rsidR="007C3636" w:rsidRPr="007C3636" w:rsidTr="00FF7F9D">
        <w:trPr>
          <w:cantSplit/>
          <w:tblHeader/>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182</w:t>
            </w:r>
          </w:p>
        </w:tc>
        <w:tc>
          <w:tcPr>
            <w:tcW w:w="108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30.1</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30.1</w:t>
            </w:r>
          </w:p>
        </w:tc>
        <w:tc>
          <w:tcPr>
            <w:tcW w:w="21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39.9</w:t>
            </w:r>
          </w:p>
        </w:tc>
      </w:tr>
      <w:tr w:rsidR="007C3636" w:rsidRPr="007C3636" w:rsidTr="00FF7F9D">
        <w:trPr>
          <w:cantSplit/>
          <w:tblHeader/>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361</w:t>
            </w:r>
          </w:p>
        </w:tc>
        <w:tc>
          <w:tcPr>
            <w:tcW w:w="108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59.8</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59.8</w:t>
            </w:r>
          </w:p>
        </w:tc>
        <w:tc>
          <w:tcPr>
            <w:tcW w:w="21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99.7</w:t>
            </w:r>
          </w:p>
        </w:tc>
      </w:tr>
      <w:tr w:rsidR="007C3636" w:rsidRPr="007C3636" w:rsidTr="00FF7F9D">
        <w:trPr>
          <w:cantSplit/>
          <w:tblHeader/>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08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21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2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604</w:t>
            </w:r>
          </w:p>
        </w:tc>
        <w:tc>
          <w:tcPr>
            <w:tcW w:w="108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216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Nilai X rata-rata dimensi keakraban adalah 3,510 ± 0,673.</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Berdasar nilai tersebut, maka kondisi apoteker berdasar dimensi keakraban secara umum masuk dalam keadaan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2,837—4,183 sehingga menunjukkan bahwa kondisi apoteker berdasar dimensi keakraban berada pada keadaan cukup baik sampai dengan sangat baik.</w:t>
      </w:r>
      <w:proofErr w:type="gramEnd"/>
      <w:r w:rsidRPr="007C3636">
        <w:rPr>
          <w:rFonts w:ascii="Arial" w:eastAsia="Times New Roman" w:hAnsi="Arial" w:cs="Arial"/>
          <w:sz w:val="24"/>
          <w:szCs w:val="24"/>
        </w:rPr>
        <w:t xml:space="preserve"> Gambaran ini sesuai dengan frekuensi jawaban responden, dimana responden yang memilih opsi 1 dengan skor 5 sebanyak  0,30 %, memilih opsi 2 dengan skor 4 sebanyak 59,80 %, memilih opsi 3 dengan skor 3 sebanyak 30,10 %, dan memilih opsi 4 dengan skor 2 sebanyak 9,80 %.  Hal tersebut memberikan gambaran bahwa apoteker yang bertugas dan menjadi responden apabila dilihat berdasar pada jawaban terhadap pertanyaan kuesioner untuk dimensi keakraban dalam keadaan cukup baik sampai </w:t>
      </w:r>
      <w:proofErr w:type="gramStart"/>
      <w:r w:rsidRPr="007C3636">
        <w:rPr>
          <w:rFonts w:ascii="Arial" w:eastAsia="Times New Roman" w:hAnsi="Arial" w:cs="Arial"/>
          <w:sz w:val="24"/>
          <w:szCs w:val="24"/>
        </w:rPr>
        <w:t>dengan  sangat</w:t>
      </w:r>
      <w:proofErr w:type="gramEnd"/>
      <w:r w:rsidRPr="007C3636">
        <w:rPr>
          <w:rFonts w:ascii="Arial" w:eastAsia="Times New Roman" w:hAnsi="Arial" w:cs="Arial"/>
          <w:sz w:val="24"/>
          <w:szCs w:val="24"/>
        </w:rPr>
        <w:t xml:space="preserve"> baik, dan apoteker yang masih dalam keadaan tidak baik mencapai 9,80 %.</w:t>
      </w:r>
    </w:p>
    <w:p w:rsidR="007C3636" w:rsidRPr="007C3636" w:rsidRDefault="007C3636" w:rsidP="003F2800">
      <w:pPr>
        <w:numPr>
          <w:ilvl w:val="0"/>
          <w:numId w:val="19"/>
        </w:num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Analsisi Kondisi Apoteker Menurut Dimensi Kenyamanan</w:t>
      </w:r>
    </w:p>
    <w:tbl>
      <w:tblPr>
        <w:tblW w:w="774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70"/>
        <w:gridCol w:w="810"/>
        <w:gridCol w:w="1170"/>
        <w:gridCol w:w="1260"/>
        <w:gridCol w:w="1350"/>
        <w:gridCol w:w="1980"/>
      </w:tblGrid>
      <w:tr w:rsidR="007C3636" w:rsidRPr="007C3636" w:rsidTr="00FF7F9D">
        <w:trPr>
          <w:cantSplit/>
          <w:tblHeader/>
        </w:trPr>
        <w:tc>
          <w:tcPr>
            <w:tcW w:w="774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bCs/>
                <w:color w:val="000000"/>
                <w:sz w:val="24"/>
                <w:szCs w:val="24"/>
                <w:lang w:val="id-ID" w:eastAsia="id-ID"/>
              </w:rPr>
            </w:pPr>
            <w:r w:rsidRPr="007C3636">
              <w:rPr>
                <w:rFonts w:ascii="Arial" w:eastAsia="Times New Roman" w:hAnsi="Arial" w:cs="Arial"/>
                <w:bCs/>
                <w:color w:val="000000"/>
                <w:sz w:val="24"/>
                <w:szCs w:val="24"/>
                <w:lang w:val="id-ID" w:eastAsia="id-ID"/>
              </w:rPr>
              <w:t>Tabel 4.11</w:t>
            </w:r>
          </w:p>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4"/>
                <w:szCs w:val="24"/>
                <w:lang w:val="id-ID" w:eastAsia="id-ID"/>
              </w:rPr>
            </w:pPr>
            <w:r w:rsidRPr="007C3636">
              <w:rPr>
                <w:rFonts w:ascii="Arial" w:eastAsia="Times New Roman" w:hAnsi="Arial" w:cs="Arial"/>
                <w:bCs/>
                <w:color w:val="000000"/>
                <w:sz w:val="24"/>
                <w:szCs w:val="24"/>
                <w:lang w:val="id-ID" w:eastAsia="id-ID"/>
              </w:rPr>
              <w:t>Frekuensi Jawaban Butir Pertanyaan Dimensi Kenyamanan</w:t>
            </w:r>
          </w:p>
        </w:tc>
      </w:tr>
      <w:tr w:rsidR="007C3636" w:rsidRPr="007C3636" w:rsidTr="00FF7F9D">
        <w:trPr>
          <w:cantSplit/>
          <w:tblHeader/>
        </w:trPr>
        <w:tc>
          <w:tcPr>
            <w:tcW w:w="117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81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1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19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117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81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1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60</w:t>
            </w: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w:t>
            </w:r>
          </w:p>
        </w:tc>
        <w:tc>
          <w:tcPr>
            <w:tcW w:w="198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223</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36.9</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36.9</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46.9</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287</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47.5</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47.5</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94.4</w:t>
            </w:r>
          </w:p>
        </w:tc>
      </w:tr>
      <w:tr w:rsidR="007C3636" w:rsidRPr="007C3636" w:rsidTr="00FF7F9D">
        <w:trPr>
          <w:cantSplit/>
          <w:tblHeader/>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34</w:t>
            </w:r>
          </w:p>
        </w:tc>
        <w:tc>
          <w:tcPr>
            <w:tcW w:w="126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5.6</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5.6</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11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1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17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604</w:t>
            </w:r>
          </w:p>
        </w:tc>
        <w:tc>
          <w:tcPr>
            <w:tcW w:w="126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98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Nilai X rata-rata dimensi kenyamanan adalah 3,490 ± 0,750.</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Berdasar nilai tersebut, maka kondisi apoteker berdasar dimensi kenyamanan secara umum masuk dalam keadaan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2,740—4,240 sehingga menunjukkan bahwa kondisi apoteker berdasar dimensi kenyamanan berada pada keadaan cukup baik sampai dengan sangat baik.</w:t>
      </w:r>
      <w:proofErr w:type="gramEnd"/>
      <w:r w:rsidRPr="007C3636">
        <w:rPr>
          <w:rFonts w:ascii="Arial" w:eastAsia="Times New Roman" w:hAnsi="Arial" w:cs="Arial"/>
          <w:sz w:val="24"/>
          <w:szCs w:val="24"/>
        </w:rPr>
        <w:t xml:space="preserve"> Gambaran ini sesuai dengan frekuensi jawaban responden, dimana responden yang memilih opsi 1 dengan skor 5 sebanyak  5,60 %, memilih opsi 2 dengan skor 4 sebanyak 47,50 %, memilih opsi 3 dengan skor 3 sebanyak 36,90 %, dan memilih opsi 4 dengan skor 2 sebanyak 9,90 %.  Hal tersebut </w:t>
      </w:r>
      <w:r w:rsidRPr="007C3636">
        <w:rPr>
          <w:rFonts w:ascii="Arial" w:eastAsia="Times New Roman" w:hAnsi="Arial" w:cs="Arial"/>
          <w:sz w:val="24"/>
          <w:szCs w:val="24"/>
        </w:rPr>
        <w:lastRenderedPageBreak/>
        <w:t xml:space="preserve">memberikan gambaran bahwa apoteker yang bertugas dan menjadi responden apabila dilihat berdasar pada jawaban terhadap pertanyaan kuesioner untuk dimensi kenyamanan dalam keadaan cukup baik sampai </w:t>
      </w:r>
      <w:proofErr w:type="gramStart"/>
      <w:r w:rsidRPr="007C3636">
        <w:rPr>
          <w:rFonts w:ascii="Arial" w:eastAsia="Times New Roman" w:hAnsi="Arial" w:cs="Arial"/>
          <w:sz w:val="24"/>
          <w:szCs w:val="24"/>
        </w:rPr>
        <w:t>dengan  sangat</w:t>
      </w:r>
      <w:proofErr w:type="gramEnd"/>
      <w:r w:rsidRPr="007C3636">
        <w:rPr>
          <w:rFonts w:ascii="Arial" w:eastAsia="Times New Roman" w:hAnsi="Arial" w:cs="Arial"/>
          <w:sz w:val="24"/>
          <w:szCs w:val="24"/>
        </w:rPr>
        <w:t xml:space="preserve"> baik, dan apoteker yang masih dalam keadaan tidak baik mencapai 9,90 %.</w:t>
      </w:r>
    </w:p>
    <w:p w:rsidR="00FF7F9D" w:rsidRPr="007C3636" w:rsidRDefault="00FF7F9D"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numPr>
          <w:ilvl w:val="3"/>
          <w:numId w:val="16"/>
        </w:numPr>
        <w:tabs>
          <w:tab w:val="left" w:pos="360"/>
          <w:tab w:val="left" w:pos="1080"/>
        </w:tabs>
        <w:autoSpaceDE w:val="0"/>
        <w:autoSpaceDN w:val="0"/>
        <w:adjustRightInd w:val="0"/>
        <w:spacing w:after="0" w:line="240" w:lineRule="auto"/>
        <w:ind w:left="720"/>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Berdasar Dimensi dari Variabel Kompetensi (Y)</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Variabel kompetensi memiliki dimensi keterampilan, pengetahuan, dan sikap percaya diri.</w:t>
      </w:r>
      <w:proofErr w:type="gramEnd"/>
      <w:r w:rsidRPr="007C3636">
        <w:rPr>
          <w:rFonts w:ascii="Arial" w:eastAsia="Times New Roman" w:hAnsi="Arial" w:cs="Arial"/>
          <w:sz w:val="24"/>
          <w:szCs w:val="24"/>
        </w:rPr>
        <w:t xml:space="preserve"> Adapun nilai Xrata-rata, standar deviasi dan kategori kondisi apoteker </w:t>
      </w:r>
      <w:proofErr w:type="gramStart"/>
      <w:r w:rsidRPr="007C3636">
        <w:rPr>
          <w:rFonts w:ascii="Arial" w:eastAsia="Times New Roman" w:hAnsi="Arial" w:cs="Arial"/>
          <w:sz w:val="24"/>
          <w:szCs w:val="24"/>
        </w:rPr>
        <w:t>berdasar  jawaban</w:t>
      </w:r>
      <w:proofErr w:type="gramEnd"/>
      <w:r w:rsidRPr="007C3636">
        <w:rPr>
          <w:rFonts w:ascii="Arial" w:eastAsia="Times New Roman" w:hAnsi="Arial" w:cs="Arial"/>
          <w:sz w:val="24"/>
          <w:szCs w:val="24"/>
        </w:rPr>
        <w:t xml:space="preserve"> dari butir pertanyaan dalam lingkup dimensi yang telah ditetapkan dapat dilihat pada tabel berikut :</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lang w:val="id-ID"/>
        </w:rPr>
      </w:pPr>
      <w:r w:rsidRPr="007C3636">
        <w:rPr>
          <w:rFonts w:ascii="Arial" w:eastAsia="Times New Roman" w:hAnsi="Arial" w:cs="Arial"/>
          <w:sz w:val="24"/>
          <w:szCs w:val="24"/>
        </w:rPr>
        <w:t>Tabel 4</w:t>
      </w:r>
      <w:r w:rsidRPr="007C3636">
        <w:rPr>
          <w:rFonts w:ascii="Arial" w:eastAsia="Times New Roman" w:hAnsi="Arial" w:cs="Arial"/>
          <w:sz w:val="24"/>
          <w:szCs w:val="24"/>
          <w:lang w:val="id-ID"/>
        </w:rPr>
        <w:t>.12</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Nilai X rata-rata dari Jawaban Butir Pertanyaan Dimensi Kompetensi</w:t>
      </w:r>
    </w:p>
    <w:tbl>
      <w:tblPr>
        <w:tblW w:w="84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699"/>
        <w:gridCol w:w="1350"/>
        <w:gridCol w:w="1080"/>
        <w:gridCol w:w="2702"/>
      </w:tblGrid>
      <w:tr w:rsidR="007C3636" w:rsidRPr="007C3636" w:rsidTr="00FF7F9D">
        <w:tc>
          <w:tcPr>
            <w:tcW w:w="1631"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Variabel</w:t>
            </w:r>
          </w:p>
        </w:tc>
        <w:tc>
          <w:tcPr>
            <w:tcW w:w="1699"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Dimensi </w:t>
            </w:r>
          </w:p>
        </w:tc>
        <w:tc>
          <w:tcPr>
            <w:tcW w:w="135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X rata-rata</w:t>
            </w:r>
          </w:p>
        </w:tc>
        <w:tc>
          <w:tcPr>
            <w:tcW w:w="108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Standar deviasi</w:t>
            </w:r>
          </w:p>
        </w:tc>
        <w:tc>
          <w:tcPr>
            <w:tcW w:w="2702"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Kategorisasi</w:t>
            </w:r>
          </w:p>
        </w:tc>
      </w:tr>
      <w:tr w:rsidR="007C3636" w:rsidRPr="007C3636" w:rsidTr="00FF7F9D">
        <w:trPr>
          <w:trHeight w:val="285"/>
        </w:trPr>
        <w:tc>
          <w:tcPr>
            <w:tcW w:w="163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Keterampilan</w:t>
            </w:r>
          </w:p>
        </w:tc>
        <w:tc>
          <w:tcPr>
            <w:tcW w:w="1699"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Keterampilan</w:t>
            </w:r>
          </w:p>
        </w:tc>
        <w:tc>
          <w:tcPr>
            <w:tcW w:w="135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4,210</w:t>
            </w:r>
          </w:p>
        </w:tc>
        <w:tc>
          <w:tcPr>
            <w:tcW w:w="108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0,747</w:t>
            </w:r>
          </w:p>
        </w:tc>
        <w:tc>
          <w:tcPr>
            <w:tcW w:w="2702"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Baik—sangat baik </w:t>
            </w:r>
          </w:p>
        </w:tc>
      </w:tr>
      <w:tr w:rsidR="007C3636" w:rsidRPr="007C3636" w:rsidTr="00FF7F9D">
        <w:trPr>
          <w:trHeight w:val="115"/>
        </w:trPr>
        <w:tc>
          <w:tcPr>
            <w:tcW w:w="163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699"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2430"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3,463—4,957</w:t>
            </w:r>
          </w:p>
        </w:tc>
        <w:tc>
          <w:tcPr>
            <w:tcW w:w="2702"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r>
      <w:tr w:rsidR="007C3636" w:rsidRPr="007C3636" w:rsidTr="00FF7F9D">
        <w:trPr>
          <w:trHeight w:val="203"/>
        </w:trPr>
        <w:tc>
          <w:tcPr>
            <w:tcW w:w="163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699"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Pengetahuan</w:t>
            </w:r>
          </w:p>
        </w:tc>
        <w:tc>
          <w:tcPr>
            <w:tcW w:w="135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4,120</w:t>
            </w:r>
          </w:p>
        </w:tc>
        <w:tc>
          <w:tcPr>
            <w:tcW w:w="108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0,858</w:t>
            </w:r>
          </w:p>
        </w:tc>
        <w:tc>
          <w:tcPr>
            <w:tcW w:w="2702"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Cukup baik –sangat baik</w:t>
            </w:r>
          </w:p>
        </w:tc>
      </w:tr>
      <w:tr w:rsidR="007C3636" w:rsidRPr="007C3636" w:rsidTr="00FF7F9D">
        <w:trPr>
          <w:trHeight w:val="204"/>
        </w:trPr>
        <w:tc>
          <w:tcPr>
            <w:tcW w:w="163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699"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2430"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3,262—4,978</w:t>
            </w:r>
          </w:p>
        </w:tc>
        <w:tc>
          <w:tcPr>
            <w:tcW w:w="2702"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r>
      <w:tr w:rsidR="007C3636" w:rsidRPr="007C3636" w:rsidTr="00FF7F9D">
        <w:trPr>
          <w:trHeight w:val="231"/>
        </w:trPr>
        <w:tc>
          <w:tcPr>
            <w:tcW w:w="163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699"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Percaya Diri</w:t>
            </w:r>
          </w:p>
        </w:tc>
        <w:tc>
          <w:tcPr>
            <w:tcW w:w="135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3,950</w:t>
            </w:r>
          </w:p>
        </w:tc>
        <w:tc>
          <w:tcPr>
            <w:tcW w:w="1080"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0,981</w:t>
            </w:r>
          </w:p>
        </w:tc>
        <w:tc>
          <w:tcPr>
            <w:tcW w:w="2702"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Cukup baik –sangat baik</w:t>
            </w:r>
          </w:p>
        </w:tc>
      </w:tr>
      <w:tr w:rsidR="007C3636" w:rsidRPr="007C3636" w:rsidTr="00FF7F9D">
        <w:trPr>
          <w:trHeight w:val="169"/>
        </w:trPr>
        <w:tc>
          <w:tcPr>
            <w:tcW w:w="163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699"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2430"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2,969—4,931</w:t>
            </w:r>
          </w:p>
        </w:tc>
        <w:tc>
          <w:tcPr>
            <w:tcW w:w="2702"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r>
    </w:tbl>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numPr>
          <w:ilvl w:val="0"/>
          <w:numId w:val="20"/>
        </w:numPr>
        <w:autoSpaceDE w:val="0"/>
        <w:autoSpaceDN w:val="0"/>
        <w:adjustRightInd w:val="0"/>
        <w:spacing w:after="0" w:line="240" w:lineRule="auto"/>
        <w:ind w:left="450"/>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Menurut Dimensi Keterampilan</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Analisis terhadap dimensi tersebut dapat dimulai dengan melihat tabel </w:t>
      </w:r>
      <w:proofErr w:type="gramStart"/>
      <w:r w:rsidRPr="007C3636">
        <w:rPr>
          <w:rFonts w:ascii="Arial" w:eastAsia="Times New Roman" w:hAnsi="Arial" w:cs="Arial"/>
          <w:sz w:val="24"/>
          <w:szCs w:val="24"/>
        </w:rPr>
        <w:t>berikut :</w:t>
      </w:r>
      <w:proofErr w:type="gramEnd"/>
    </w:p>
    <w:tbl>
      <w:tblPr>
        <w:tblW w:w="792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80"/>
        <w:gridCol w:w="900"/>
        <w:gridCol w:w="1620"/>
        <w:gridCol w:w="990"/>
        <w:gridCol w:w="1350"/>
        <w:gridCol w:w="1980"/>
      </w:tblGrid>
      <w:tr w:rsidR="007C3636" w:rsidRPr="007C3636" w:rsidTr="00FF7F9D">
        <w:trPr>
          <w:cantSplit/>
          <w:tblHeader/>
        </w:trPr>
        <w:tc>
          <w:tcPr>
            <w:tcW w:w="792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bCs/>
                <w:color w:val="000000"/>
                <w:sz w:val="24"/>
                <w:szCs w:val="24"/>
                <w:lang w:val="id-ID" w:eastAsia="id-ID"/>
              </w:rPr>
            </w:pPr>
            <w:r w:rsidRPr="007C3636">
              <w:rPr>
                <w:rFonts w:ascii="Arial" w:eastAsia="Times New Roman" w:hAnsi="Arial" w:cs="Arial"/>
                <w:bCs/>
                <w:color w:val="000000"/>
                <w:sz w:val="24"/>
                <w:szCs w:val="24"/>
                <w:lang w:val="id-ID" w:eastAsia="id-ID"/>
              </w:rPr>
              <w:t>Tabel 4.13</w:t>
            </w:r>
          </w:p>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4"/>
                <w:szCs w:val="24"/>
                <w:lang w:val="id-ID" w:eastAsia="id-ID"/>
              </w:rPr>
            </w:pPr>
            <w:r w:rsidRPr="007C3636">
              <w:rPr>
                <w:rFonts w:ascii="Arial" w:eastAsia="Times New Roman" w:hAnsi="Arial" w:cs="Arial"/>
                <w:bCs/>
                <w:color w:val="000000"/>
                <w:sz w:val="24"/>
                <w:szCs w:val="24"/>
                <w:lang w:val="id-ID" w:eastAsia="id-ID"/>
              </w:rPr>
              <w:t>Frekuensi Jawaban Butir Pertanyaan Dimensi Keterampilan</w:t>
            </w:r>
          </w:p>
        </w:tc>
      </w:tr>
      <w:tr w:rsidR="007C3636" w:rsidRPr="007C3636" w:rsidTr="00FF7F9D">
        <w:trPr>
          <w:cantSplit/>
          <w:tblHeader/>
        </w:trPr>
        <w:tc>
          <w:tcPr>
            <w:tcW w:w="108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90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6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9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19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10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90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62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w:t>
            </w: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c>
          <w:tcPr>
            <w:tcW w:w="198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157</w:t>
            </w:r>
          </w:p>
        </w:tc>
        <w:tc>
          <w:tcPr>
            <w:tcW w:w="99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17.3</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17.3</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18.0</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376</w:t>
            </w:r>
          </w:p>
        </w:tc>
        <w:tc>
          <w:tcPr>
            <w:tcW w:w="99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41.5</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41.5</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59.5</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367</w:t>
            </w:r>
          </w:p>
        </w:tc>
        <w:tc>
          <w:tcPr>
            <w:tcW w:w="99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40.5</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40.5</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62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906</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98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rPr>
      </w:pP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Nilai X rata-rata dimensi keterampilan adalah 4,220 ± 0,747.</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Berdasar nilai tersebut, maka kondisi apoteker berdasar dimensi keterampilan secara umum masuk dalam keadaan sangat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3,473—4,967 sehingga menunjukkan bahwa kondisi apoteker berdasar dimensi keterampilan berada pada keadaan cukup baik sampai dengan sangat baik.</w:t>
      </w:r>
      <w:proofErr w:type="gramEnd"/>
      <w:r w:rsidRPr="007C3636">
        <w:rPr>
          <w:rFonts w:ascii="Arial" w:eastAsia="Times New Roman" w:hAnsi="Arial" w:cs="Arial"/>
          <w:sz w:val="24"/>
          <w:szCs w:val="24"/>
        </w:rPr>
        <w:t xml:space="preserve"> Gambaran ini sesuai dengan frekuensi jawaban responden, dimana responden yang memilih opsi 1 dengan skor 5 sebanyak 40,50 %, memilih opsi 2 dengan skor 4 sebanyak 41,50 %, memilih opsi 3 dengan skor 3 sebanyak  17,30 %, dan memilih opsi 4 dengan skor 2 sebanyak 0,70 %.  </w:t>
      </w:r>
    </w:p>
    <w:p w:rsid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lastRenderedPageBreak/>
        <w:t xml:space="preserve">Hal tersebut memberikan gambaran bahwa apoteker yang bertugas dan menjadi responden apabila dilihat berdasar pada jawaban terhadap pertanyaan kuesioner untuk dimensi keterampilan dalam keadaan cukup baik sampai </w:t>
      </w:r>
      <w:proofErr w:type="gramStart"/>
      <w:r w:rsidRPr="007C3636">
        <w:rPr>
          <w:rFonts w:ascii="Arial" w:eastAsia="Times New Roman" w:hAnsi="Arial" w:cs="Arial"/>
          <w:sz w:val="24"/>
          <w:szCs w:val="24"/>
        </w:rPr>
        <w:t>dengan  sangat</w:t>
      </w:r>
      <w:proofErr w:type="gramEnd"/>
      <w:r w:rsidRPr="007C3636">
        <w:rPr>
          <w:rFonts w:ascii="Arial" w:eastAsia="Times New Roman" w:hAnsi="Arial" w:cs="Arial"/>
          <w:sz w:val="24"/>
          <w:szCs w:val="24"/>
        </w:rPr>
        <w:t xml:space="preserve"> baik.</w:t>
      </w:r>
    </w:p>
    <w:p w:rsidR="00FF7F9D" w:rsidRPr="007C3636" w:rsidRDefault="00FF7F9D"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numPr>
          <w:ilvl w:val="0"/>
          <w:numId w:val="20"/>
        </w:numPr>
        <w:autoSpaceDE w:val="0"/>
        <w:autoSpaceDN w:val="0"/>
        <w:adjustRightInd w:val="0"/>
        <w:spacing w:after="0" w:line="240" w:lineRule="auto"/>
        <w:ind w:left="450"/>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Menurut Dimensi Pengetahuan</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Analisis terhadap dimensi pengetahuan yang berupakan hasil penjabaran dari variabel kompetensi tersebut dapat dimulai dengan melihat tabel </w:t>
      </w:r>
      <w:proofErr w:type="gramStart"/>
      <w:r w:rsidRPr="007C3636">
        <w:rPr>
          <w:rFonts w:ascii="Arial" w:eastAsia="Times New Roman" w:hAnsi="Arial" w:cs="Arial"/>
          <w:sz w:val="24"/>
          <w:szCs w:val="24"/>
        </w:rPr>
        <w:t>berikut :</w:t>
      </w:r>
      <w:proofErr w:type="gramEnd"/>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bCs/>
          <w:color w:val="000000"/>
          <w:sz w:val="24"/>
          <w:szCs w:val="24"/>
          <w:lang w:val="id-ID"/>
        </w:rPr>
      </w:pPr>
      <w:r w:rsidRPr="007C3636">
        <w:rPr>
          <w:rFonts w:ascii="Arial" w:eastAsia="Times New Roman" w:hAnsi="Arial" w:cs="Arial"/>
          <w:bCs/>
          <w:color w:val="000000"/>
          <w:sz w:val="24"/>
          <w:szCs w:val="24"/>
        </w:rPr>
        <w:t>Tabel 4.</w:t>
      </w:r>
      <w:r w:rsidRPr="007C3636">
        <w:rPr>
          <w:rFonts w:ascii="Arial" w:eastAsia="Times New Roman" w:hAnsi="Arial" w:cs="Arial"/>
          <w:bCs/>
          <w:color w:val="000000"/>
          <w:sz w:val="24"/>
          <w:szCs w:val="24"/>
          <w:lang w:val="id-ID"/>
        </w:rPr>
        <w:t>14</w:t>
      </w: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bCs/>
          <w:color w:val="000000"/>
          <w:sz w:val="24"/>
          <w:szCs w:val="24"/>
        </w:rPr>
      </w:pPr>
      <w:r w:rsidRPr="007C3636">
        <w:rPr>
          <w:rFonts w:ascii="Arial" w:eastAsia="Times New Roman" w:hAnsi="Arial" w:cs="Arial"/>
          <w:bCs/>
          <w:color w:val="000000"/>
          <w:sz w:val="24"/>
          <w:szCs w:val="24"/>
        </w:rPr>
        <w:t>Frekuensi Jawaban Butir Pertanyaan Dimensi Pengetahuan</w:t>
      </w:r>
    </w:p>
    <w:tbl>
      <w:tblPr>
        <w:tblW w:w="7740"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80"/>
        <w:gridCol w:w="720"/>
        <w:gridCol w:w="1530"/>
        <w:gridCol w:w="1080"/>
        <w:gridCol w:w="1530"/>
        <w:gridCol w:w="1800"/>
      </w:tblGrid>
      <w:tr w:rsidR="007C3636" w:rsidRPr="007C3636" w:rsidTr="00FF7F9D">
        <w:trPr>
          <w:cantSplit/>
          <w:tblHeader/>
        </w:trPr>
        <w:tc>
          <w:tcPr>
            <w:tcW w:w="108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2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5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53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18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10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72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53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w:t>
            </w:r>
          </w:p>
        </w:tc>
        <w:tc>
          <w:tcPr>
            <w:tcW w:w="108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c>
          <w:tcPr>
            <w:tcW w:w="153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c>
          <w:tcPr>
            <w:tcW w:w="18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53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157</w:t>
            </w:r>
          </w:p>
        </w:tc>
        <w:tc>
          <w:tcPr>
            <w:tcW w:w="108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17.3</w:t>
            </w:r>
          </w:p>
        </w:tc>
        <w:tc>
          <w:tcPr>
            <w:tcW w:w="153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17.3</w:t>
            </w:r>
          </w:p>
        </w:tc>
        <w:tc>
          <w:tcPr>
            <w:tcW w:w="180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18.0</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53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376</w:t>
            </w:r>
          </w:p>
        </w:tc>
        <w:tc>
          <w:tcPr>
            <w:tcW w:w="108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41.5</w:t>
            </w:r>
          </w:p>
        </w:tc>
        <w:tc>
          <w:tcPr>
            <w:tcW w:w="153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41.5</w:t>
            </w:r>
          </w:p>
        </w:tc>
        <w:tc>
          <w:tcPr>
            <w:tcW w:w="180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59.5</w:t>
            </w:r>
          </w:p>
        </w:tc>
      </w:tr>
      <w:tr w:rsidR="007C3636" w:rsidRPr="007C3636" w:rsidTr="00FF7F9D">
        <w:trPr>
          <w:cantSplit/>
          <w:tblHeader/>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2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53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367</w:t>
            </w:r>
          </w:p>
        </w:tc>
        <w:tc>
          <w:tcPr>
            <w:tcW w:w="108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40.5</w:t>
            </w:r>
          </w:p>
        </w:tc>
        <w:tc>
          <w:tcPr>
            <w:tcW w:w="153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40.5</w:t>
            </w:r>
          </w:p>
        </w:tc>
        <w:tc>
          <w:tcPr>
            <w:tcW w:w="180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10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2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53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906</w:t>
            </w:r>
          </w:p>
        </w:tc>
        <w:tc>
          <w:tcPr>
            <w:tcW w:w="108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53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8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Nilai X rata-rata dimensi </w:t>
      </w:r>
      <w:proofErr w:type="gramStart"/>
      <w:r w:rsidRPr="007C3636">
        <w:rPr>
          <w:rFonts w:ascii="Arial" w:eastAsia="Times New Roman" w:hAnsi="Arial" w:cs="Arial"/>
          <w:sz w:val="24"/>
          <w:szCs w:val="24"/>
        </w:rPr>
        <w:t>pengetahuan  adalah</w:t>
      </w:r>
      <w:proofErr w:type="gramEnd"/>
      <w:r w:rsidRPr="007C3636">
        <w:rPr>
          <w:rFonts w:ascii="Arial" w:eastAsia="Times New Roman" w:hAnsi="Arial" w:cs="Arial"/>
          <w:sz w:val="24"/>
          <w:szCs w:val="24"/>
        </w:rPr>
        <w:t xml:space="preserve"> 4,220 ± 0,747. </w:t>
      </w:r>
      <w:proofErr w:type="gramStart"/>
      <w:r w:rsidRPr="007C3636">
        <w:rPr>
          <w:rFonts w:ascii="Arial" w:eastAsia="Times New Roman" w:hAnsi="Arial" w:cs="Arial"/>
          <w:sz w:val="24"/>
          <w:szCs w:val="24"/>
        </w:rPr>
        <w:t>Berdasar nilai tersebut, maka kondisi apoteker berdasar dimensi pengetahuan secara umum masuk dalam keadaan sangat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3,473—4,967 sehingga menunjukkan bahwa kondisi apoteker berdasar dimensi pengetahuan berada pada keadaan cukup baik sampai dengan sangat baik.</w:t>
      </w:r>
      <w:proofErr w:type="gramEnd"/>
      <w:r w:rsidRPr="007C3636">
        <w:rPr>
          <w:rFonts w:ascii="Arial" w:eastAsia="Times New Roman" w:hAnsi="Arial" w:cs="Arial"/>
          <w:sz w:val="24"/>
          <w:szCs w:val="24"/>
        </w:rPr>
        <w:t xml:space="preserve"> Gambaran ini sesuai dengan frekuensi jawaban responden, dimana responden yang memilih opsi 1 dengan skor 5 sebanyak 41,80 %, memilih opsi 2 dengan skor 4 sebanyak 30,60 %, memilih opsi 3 dengan skor 3 sebanyak 25,70 %, dan memilih opsi 4 dengan skor 2 sebanyak 1,90 %.  Hal tersebut memberikan gambaran bahwa apoteker yang bertugas dan menjadi responden apabila dilihat berdasar pada jawaban terhadap pertanyaan kuesioner untuk dimensi pengetahuan dalam keadaan cukup baik sampai dengan  sangat baik,  responden  yang   masih dalam  keadaan  tidak  baik  sebanyak 1,90 % .</w:t>
      </w:r>
    </w:p>
    <w:p w:rsidR="007C3636" w:rsidRPr="007C3636" w:rsidRDefault="007C3636" w:rsidP="003F2800">
      <w:pPr>
        <w:numPr>
          <w:ilvl w:val="0"/>
          <w:numId w:val="20"/>
        </w:numPr>
        <w:autoSpaceDE w:val="0"/>
        <w:autoSpaceDN w:val="0"/>
        <w:adjustRightInd w:val="0"/>
        <w:spacing w:after="0" w:line="240" w:lineRule="auto"/>
        <w:ind w:left="450"/>
        <w:contextualSpacing/>
        <w:jc w:val="both"/>
        <w:rPr>
          <w:rFonts w:ascii="Arial" w:eastAsia="Times New Roman" w:hAnsi="Arial" w:cs="Arial"/>
          <w:sz w:val="24"/>
          <w:szCs w:val="24"/>
        </w:rPr>
      </w:pPr>
      <w:r w:rsidRPr="007C3636">
        <w:rPr>
          <w:rFonts w:ascii="Arial" w:eastAsia="Times New Roman" w:hAnsi="Arial" w:cs="Arial"/>
          <w:sz w:val="24"/>
          <w:szCs w:val="24"/>
        </w:rPr>
        <w:t>Analisis Kondisi Apoteker Menurut Dimensi Sikap Percaya Diri</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 xml:space="preserve">Analisis terhadap dimensi tersebut dapat dimulai dengan melihat tabel </w:t>
      </w:r>
      <w:proofErr w:type="gramStart"/>
      <w:r w:rsidRPr="007C3636">
        <w:rPr>
          <w:rFonts w:ascii="Arial" w:eastAsia="Times New Roman" w:hAnsi="Arial" w:cs="Arial"/>
          <w:sz w:val="24"/>
          <w:szCs w:val="24"/>
        </w:rPr>
        <w:t>berikut :</w:t>
      </w:r>
      <w:proofErr w:type="gramEnd"/>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p>
    <w:tbl>
      <w:tblPr>
        <w:tblW w:w="756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90"/>
        <w:gridCol w:w="900"/>
        <w:gridCol w:w="1260"/>
        <w:gridCol w:w="990"/>
        <w:gridCol w:w="1350"/>
        <w:gridCol w:w="2070"/>
      </w:tblGrid>
      <w:tr w:rsidR="007C3636" w:rsidRPr="007C3636" w:rsidTr="00FF7F9D">
        <w:trPr>
          <w:cantSplit/>
          <w:tblHeader/>
        </w:trPr>
        <w:tc>
          <w:tcPr>
            <w:tcW w:w="756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bCs/>
                <w:color w:val="000000"/>
                <w:sz w:val="24"/>
                <w:szCs w:val="24"/>
                <w:lang w:val="id-ID" w:eastAsia="id-ID"/>
              </w:rPr>
            </w:pPr>
            <w:r w:rsidRPr="007C3636">
              <w:rPr>
                <w:rFonts w:ascii="Arial" w:eastAsia="Times New Roman" w:hAnsi="Arial" w:cs="Arial"/>
                <w:bCs/>
                <w:color w:val="000000"/>
                <w:sz w:val="24"/>
                <w:szCs w:val="24"/>
                <w:lang w:val="id-ID" w:eastAsia="id-ID"/>
              </w:rPr>
              <w:t>Tabel 4.15</w:t>
            </w:r>
          </w:p>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24"/>
                <w:szCs w:val="24"/>
                <w:lang w:val="id-ID" w:eastAsia="id-ID"/>
              </w:rPr>
            </w:pPr>
            <w:r w:rsidRPr="007C3636">
              <w:rPr>
                <w:rFonts w:ascii="Arial" w:eastAsia="Times New Roman" w:hAnsi="Arial" w:cs="Arial"/>
                <w:bCs/>
                <w:color w:val="000000"/>
                <w:sz w:val="24"/>
                <w:szCs w:val="24"/>
                <w:lang w:val="id-ID" w:eastAsia="id-ID"/>
              </w:rPr>
              <w:t>Frekuenai Jawaban Butir Pertanyaan Dimensi Sikap Percaya Diri</w:t>
            </w:r>
          </w:p>
        </w:tc>
      </w:tr>
      <w:tr w:rsidR="007C3636" w:rsidRPr="007C3636" w:rsidTr="00FF7F9D">
        <w:trPr>
          <w:cantSplit/>
          <w:tblHeader/>
        </w:trPr>
        <w:tc>
          <w:tcPr>
            <w:tcW w:w="99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90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2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9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207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99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90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2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15</w:t>
            </w: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2.5</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2.5</w:t>
            </w:r>
          </w:p>
        </w:tc>
        <w:tc>
          <w:tcPr>
            <w:tcW w:w="207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2.5</w:t>
            </w:r>
          </w:p>
        </w:tc>
      </w:tr>
      <w:tr w:rsidR="007C3636" w:rsidRPr="007C3636" w:rsidTr="00FF7F9D">
        <w:trPr>
          <w:cantSplit/>
          <w:tblHeader/>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262</w:t>
            </w:r>
          </w:p>
        </w:tc>
        <w:tc>
          <w:tcPr>
            <w:tcW w:w="99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43.4</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43.4</w:t>
            </w:r>
          </w:p>
        </w:tc>
        <w:tc>
          <w:tcPr>
            <w:tcW w:w="207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45.9</w:t>
            </w:r>
          </w:p>
        </w:tc>
      </w:tr>
      <w:tr w:rsidR="007C3636" w:rsidRPr="007C3636" w:rsidTr="00FF7F9D">
        <w:trPr>
          <w:cantSplit/>
          <w:tblHeader/>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67</w:t>
            </w:r>
          </w:p>
        </w:tc>
        <w:tc>
          <w:tcPr>
            <w:tcW w:w="99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11.1</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11.1</w:t>
            </w:r>
          </w:p>
        </w:tc>
        <w:tc>
          <w:tcPr>
            <w:tcW w:w="207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57.0</w:t>
            </w:r>
          </w:p>
        </w:tc>
      </w:tr>
      <w:tr w:rsidR="007C3636" w:rsidRPr="007C3636" w:rsidTr="00FF7F9D">
        <w:trPr>
          <w:cantSplit/>
          <w:tblHeader/>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260</w:t>
            </w:r>
          </w:p>
        </w:tc>
        <w:tc>
          <w:tcPr>
            <w:tcW w:w="99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43.0</w:t>
            </w:r>
          </w:p>
        </w:tc>
        <w:tc>
          <w:tcPr>
            <w:tcW w:w="1350"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43.0</w:t>
            </w:r>
          </w:p>
        </w:tc>
        <w:tc>
          <w:tcPr>
            <w:tcW w:w="207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9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0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2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604</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207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rPr>
      </w:pPr>
      <w:proofErr w:type="gramStart"/>
      <w:r w:rsidRPr="007C3636">
        <w:rPr>
          <w:rFonts w:ascii="Arial" w:eastAsia="Times New Roman" w:hAnsi="Arial" w:cs="Arial"/>
          <w:sz w:val="24"/>
          <w:szCs w:val="24"/>
        </w:rPr>
        <w:t>Sumner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p w:rsidR="007C3636" w:rsidRP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lastRenderedPageBreak/>
        <w:t>Nilai X rata-rata dimensi sikap percaya diri adalah 3,950 ± 0,981.</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Berdasar nilai tersebut, maka kondisi apoteker berdasar dimensi sikap percaya diri secara umum masuk dalam keadaan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Namun demikian, apabila dilihat berdasar fenomena sesungguhnya, nilainya berkisar antara 2,969—4,931 sehingga menunjukkan bahwa kondisi apoteker berdasar dimensi sikap percaya diri berada pada keadaan cukup baik sampai dengan sangat baik.</w:t>
      </w:r>
      <w:proofErr w:type="gramEnd"/>
      <w:r w:rsidRPr="007C3636">
        <w:rPr>
          <w:rFonts w:ascii="Arial" w:eastAsia="Times New Roman" w:hAnsi="Arial" w:cs="Arial"/>
          <w:sz w:val="24"/>
          <w:szCs w:val="24"/>
        </w:rPr>
        <w:t xml:space="preserve"> </w:t>
      </w:r>
    </w:p>
    <w:p w:rsidR="007C3636" w:rsidRDefault="007C3636"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Gambaran ini sesuai dengan frekuensi jawaban responden, dimana responden yang memilih opsi 1 dengan skor 5 sebanyak 43,00 %, memilih opsi 2 dengan skor 4 sebanyak 11,10 %, memilih opsi 3 dengan skor 3 sebanyak 43,40 %, dan memilih opsi 4 dengan skor 2 sebanyak 2,5 %.  Hal tersebut memberikan gambaran bahwa apoteker yang bertugas dan menjadi responden apabila dilihat berdasar pada jawaban terhadap pertanyaan kuesioner untuk dimensi sikap percaya diri dalam keadaan cukup baik sampai </w:t>
      </w:r>
      <w:proofErr w:type="gramStart"/>
      <w:r w:rsidRPr="007C3636">
        <w:rPr>
          <w:rFonts w:ascii="Arial" w:eastAsia="Times New Roman" w:hAnsi="Arial" w:cs="Arial"/>
          <w:sz w:val="24"/>
          <w:szCs w:val="24"/>
        </w:rPr>
        <w:t>dengan  sangat</w:t>
      </w:r>
      <w:proofErr w:type="gramEnd"/>
      <w:r w:rsidRPr="007C3636">
        <w:rPr>
          <w:rFonts w:ascii="Arial" w:eastAsia="Times New Roman" w:hAnsi="Arial" w:cs="Arial"/>
          <w:sz w:val="24"/>
          <w:szCs w:val="24"/>
        </w:rPr>
        <w:t xml:space="preserve"> baik, dan responden yang masih dalam keadaan tidak baik sebanyak 2,50 % .   </w:t>
      </w:r>
    </w:p>
    <w:p w:rsidR="00FF7F9D" w:rsidRPr="007C3636" w:rsidRDefault="00FF7F9D" w:rsidP="003F2800">
      <w:pPr>
        <w:tabs>
          <w:tab w:val="left" w:pos="360"/>
        </w:tabs>
        <w:autoSpaceDE w:val="0"/>
        <w:autoSpaceDN w:val="0"/>
        <w:adjustRightInd w:val="0"/>
        <w:spacing w:after="0" w:line="240" w:lineRule="auto"/>
        <w:contextualSpacing/>
        <w:jc w:val="both"/>
        <w:rPr>
          <w:rFonts w:ascii="Arial" w:eastAsia="Times New Roman" w:hAnsi="Arial" w:cs="Arial"/>
          <w:sz w:val="24"/>
          <w:szCs w:val="24"/>
          <w:lang w:val="id-ID"/>
        </w:rPr>
      </w:pPr>
    </w:p>
    <w:p w:rsidR="007C3636" w:rsidRPr="007C3636" w:rsidRDefault="007C3636" w:rsidP="003F2800">
      <w:pPr>
        <w:numPr>
          <w:ilvl w:val="3"/>
          <w:numId w:val="16"/>
        </w:numPr>
        <w:tabs>
          <w:tab w:val="left" w:pos="360"/>
          <w:tab w:val="left" w:pos="900"/>
        </w:tabs>
        <w:autoSpaceDE w:val="0"/>
        <w:autoSpaceDN w:val="0"/>
        <w:adjustRightInd w:val="0"/>
        <w:spacing w:after="0" w:line="240" w:lineRule="auto"/>
        <w:ind w:left="630"/>
        <w:contextualSpacing/>
        <w:jc w:val="both"/>
        <w:rPr>
          <w:rFonts w:ascii="Arial" w:eastAsia="Times New Roman" w:hAnsi="Arial" w:cs="Arial"/>
          <w:sz w:val="24"/>
          <w:szCs w:val="24"/>
        </w:rPr>
      </w:pPr>
      <w:r w:rsidRPr="007C3636">
        <w:rPr>
          <w:rFonts w:ascii="Arial" w:eastAsia="Times New Roman" w:hAnsi="Arial" w:cs="Arial"/>
          <w:sz w:val="24"/>
          <w:szCs w:val="24"/>
        </w:rPr>
        <w:t xml:space="preserve">Analisis Kondisi Apoteker Berdasar Variabel dorongan berprestasi  </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dan pengakuan (X</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w:t>
      </w:r>
    </w:p>
    <w:p w:rsidR="007C3636" w:rsidRPr="007C3636" w:rsidRDefault="007C3636" w:rsidP="003F2800">
      <w:pPr>
        <w:tabs>
          <w:tab w:val="left" w:pos="360"/>
          <w:tab w:val="left" w:pos="900"/>
        </w:tabs>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Kondisi apoteker berdasar variabel ini dianalisa dengan mendasarkan pada frekuensi dan nilai rata-rata serta standar deviasi yan bersumber data yang tersedia dari responden. Adapun data tersebut sebagai berikut : </w:t>
      </w:r>
    </w:p>
    <w:p w:rsidR="007C3636" w:rsidRPr="007C3636" w:rsidRDefault="007C3636" w:rsidP="003F2800">
      <w:pPr>
        <w:tabs>
          <w:tab w:val="left" w:pos="360"/>
          <w:tab w:val="left" w:pos="900"/>
        </w:tabs>
        <w:autoSpaceDE w:val="0"/>
        <w:autoSpaceDN w:val="0"/>
        <w:adjustRightInd w:val="0"/>
        <w:spacing w:after="0" w:line="240" w:lineRule="auto"/>
        <w:contextualSpacing/>
        <w:jc w:val="center"/>
        <w:rPr>
          <w:rFonts w:ascii="Arial" w:eastAsia="Times New Roman" w:hAnsi="Arial" w:cs="Arial"/>
          <w:sz w:val="24"/>
          <w:szCs w:val="24"/>
          <w:lang w:val="id-ID"/>
        </w:rPr>
      </w:pPr>
      <w:r w:rsidRPr="007C3636">
        <w:rPr>
          <w:rFonts w:ascii="Arial" w:eastAsia="Times New Roman" w:hAnsi="Arial" w:cs="Arial"/>
          <w:sz w:val="24"/>
          <w:szCs w:val="24"/>
          <w:lang w:val="id-ID"/>
        </w:rPr>
        <w:t>Tabel 4.16</w:t>
      </w:r>
    </w:p>
    <w:tbl>
      <w:tblPr>
        <w:tblW w:w="79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571"/>
        <w:gridCol w:w="1304"/>
        <w:gridCol w:w="1078"/>
        <w:gridCol w:w="2601"/>
      </w:tblGrid>
      <w:tr w:rsidR="007C3636" w:rsidRPr="007C3636" w:rsidTr="00FF7F9D">
        <w:tc>
          <w:tcPr>
            <w:tcW w:w="3002" w:type="dxa"/>
            <w:gridSpan w:val="2"/>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Variabel</w:t>
            </w:r>
          </w:p>
        </w:tc>
        <w:tc>
          <w:tcPr>
            <w:tcW w:w="1304"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X rata-rata</w:t>
            </w:r>
          </w:p>
        </w:tc>
        <w:tc>
          <w:tcPr>
            <w:tcW w:w="1078"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Standar deviasi</w:t>
            </w:r>
          </w:p>
        </w:tc>
        <w:tc>
          <w:tcPr>
            <w:tcW w:w="2601" w:type="dxa"/>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Kategorisasi</w:t>
            </w:r>
          </w:p>
        </w:tc>
      </w:tr>
      <w:tr w:rsidR="007C3636" w:rsidRPr="007C3636" w:rsidTr="00FF7F9D">
        <w:trPr>
          <w:trHeight w:val="285"/>
        </w:trPr>
        <w:tc>
          <w:tcPr>
            <w:tcW w:w="3002" w:type="dxa"/>
            <w:gridSpan w:val="2"/>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Dorongan berprestasi</w:t>
            </w:r>
          </w:p>
        </w:tc>
        <w:tc>
          <w:tcPr>
            <w:tcW w:w="1304"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3,990</w:t>
            </w:r>
          </w:p>
        </w:tc>
        <w:tc>
          <w:tcPr>
            <w:tcW w:w="1078"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0,711</w:t>
            </w:r>
          </w:p>
        </w:tc>
        <w:tc>
          <w:tcPr>
            <w:tcW w:w="260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Sukup Baik—sangat baik </w:t>
            </w:r>
          </w:p>
        </w:tc>
      </w:tr>
      <w:tr w:rsidR="007C3636" w:rsidRPr="007C3636" w:rsidTr="00FF7F9D">
        <w:trPr>
          <w:trHeight w:val="115"/>
        </w:trPr>
        <w:tc>
          <w:tcPr>
            <w:tcW w:w="3002" w:type="dxa"/>
            <w:gridSpan w:val="2"/>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2382" w:type="dxa"/>
            <w:gridSpan w:val="2"/>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3,190—4,761</w:t>
            </w:r>
          </w:p>
        </w:tc>
        <w:tc>
          <w:tcPr>
            <w:tcW w:w="260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r>
      <w:tr w:rsidR="007C3636" w:rsidRPr="007C3636" w:rsidTr="00FF7F9D">
        <w:trPr>
          <w:trHeight w:val="203"/>
        </w:trPr>
        <w:tc>
          <w:tcPr>
            <w:tcW w:w="1431" w:type="dxa"/>
            <w:vMerge w:val="restart"/>
            <w:tcBorders>
              <w:left w:val="single" w:sz="4" w:space="0" w:color="auto"/>
              <w:right w:val="nil"/>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 xml:space="preserve">Pengakuan </w:t>
            </w:r>
          </w:p>
        </w:tc>
        <w:tc>
          <w:tcPr>
            <w:tcW w:w="1571" w:type="dxa"/>
            <w:vMerge w:val="restart"/>
            <w:tcBorders>
              <w:left w:val="nil"/>
              <w:right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304" w:type="dxa"/>
            <w:tcBorders>
              <w:left w:val="single" w:sz="4" w:space="0" w:color="auto"/>
            </w:tcBorders>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3,500</w:t>
            </w:r>
          </w:p>
        </w:tc>
        <w:tc>
          <w:tcPr>
            <w:tcW w:w="1078" w:type="dxa"/>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0,712</w:t>
            </w:r>
          </w:p>
        </w:tc>
        <w:tc>
          <w:tcPr>
            <w:tcW w:w="260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Cukup baik – baik</w:t>
            </w:r>
          </w:p>
        </w:tc>
      </w:tr>
      <w:tr w:rsidR="007C3636" w:rsidRPr="007C3636" w:rsidTr="00FF7F9D">
        <w:trPr>
          <w:trHeight w:val="204"/>
        </w:trPr>
        <w:tc>
          <w:tcPr>
            <w:tcW w:w="1431" w:type="dxa"/>
            <w:vMerge/>
            <w:tcBorders>
              <w:left w:val="single" w:sz="4" w:space="0" w:color="auto"/>
              <w:right w:val="nil"/>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571" w:type="dxa"/>
            <w:vMerge/>
            <w:tcBorders>
              <w:left w:val="nil"/>
              <w:right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2382" w:type="dxa"/>
            <w:gridSpan w:val="2"/>
            <w:tcBorders>
              <w:left w:val="single" w:sz="4" w:space="0" w:color="auto"/>
            </w:tcBorders>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2,788—4,212</w:t>
            </w:r>
          </w:p>
        </w:tc>
        <w:tc>
          <w:tcPr>
            <w:tcW w:w="2601" w:type="dxa"/>
            <w:vMerge/>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r>
      <w:tr w:rsidR="007C3636" w:rsidRPr="007C3636" w:rsidTr="00FF7F9D">
        <w:trPr>
          <w:trHeight w:val="408"/>
        </w:trPr>
        <w:tc>
          <w:tcPr>
            <w:tcW w:w="1431" w:type="dxa"/>
            <w:vMerge w:val="restart"/>
            <w:tcBorders>
              <w:left w:val="single" w:sz="4" w:space="0" w:color="auto"/>
              <w:right w:val="nil"/>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571" w:type="dxa"/>
            <w:vMerge w:val="restart"/>
            <w:tcBorders>
              <w:left w:val="nil"/>
              <w:right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304" w:type="dxa"/>
            <w:tcBorders>
              <w:left w:val="single" w:sz="4" w:space="0" w:color="auto"/>
            </w:tcBorders>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4,027</w:t>
            </w:r>
          </w:p>
        </w:tc>
        <w:tc>
          <w:tcPr>
            <w:tcW w:w="1078" w:type="dxa"/>
            <w:tcBorders>
              <w:left w:val="single" w:sz="4" w:space="0" w:color="auto"/>
            </w:tcBorders>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0,921</w:t>
            </w:r>
          </w:p>
        </w:tc>
        <w:tc>
          <w:tcPr>
            <w:tcW w:w="2601" w:type="dxa"/>
            <w:vMerge w:val="restart"/>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Cukup baik—sangat baik</w:t>
            </w:r>
          </w:p>
        </w:tc>
      </w:tr>
      <w:tr w:rsidR="007C3636" w:rsidRPr="007C3636" w:rsidTr="00FF7F9D">
        <w:trPr>
          <w:trHeight w:val="405"/>
        </w:trPr>
        <w:tc>
          <w:tcPr>
            <w:tcW w:w="1431" w:type="dxa"/>
            <w:vMerge/>
            <w:tcBorders>
              <w:left w:val="single" w:sz="4" w:space="0" w:color="auto"/>
              <w:right w:val="nil"/>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1571" w:type="dxa"/>
            <w:vMerge/>
            <w:tcBorders>
              <w:left w:val="nil"/>
              <w:right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c>
          <w:tcPr>
            <w:tcW w:w="2382" w:type="dxa"/>
            <w:gridSpan w:val="2"/>
            <w:tcBorders>
              <w:left w:val="single" w:sz="4" w:space="0" w:color="auto"/>
              <w:bottom w:val="single" w:sz="4" w:space="0" w:color="auto"/>
            </w:tcBorders>
          </w:tcPr>
          <w:p w:rsidR="007C3636" w:rsidRPr="007C3636" w:rsidRDefault="007C3636" w:rsidP="003F2800">
            <w:pPr>
              <w:autoSpaceDE w:val="0"/>
              <w:autoSpaceDN w:val="0"/>
              <w:adjustRightInd w:val="0"/>
              <w:spacing w:after="0" w:line="240" w:lineRule="auto"/>
              <w:jc w:val="center"/>
              <w:rPr>
                <w:rFonts w:ascii="Arial" w:eastAsia="Times New Roman" w:hAnsi="Arial" w:cs="Arial"/>
                <w:sz w:val="24"/>
                <w:szCs w:val="24"/>
                <w:lang w:val="id-ID" w:eastAsia="id-ID"/>
              </w:rPr>
            </w:pPr>
            <w:r w:rsidRPr="007C3636">
              <w:rPr>
                <w:rFonts w:ascii="Arial" w:eastAsia="Times New Roman" w:hAnsi="Arial" w:cs="Arial"/>
                <w:sz w:val="24"/>
                <w:szCs w:val="24"/>
                <w:lang w:val="id-ID" w:eastAsia="id-ID"/>
              </w:rPr>
              <w:t>3,001</w:t>
            </w:r>
          </w:p>
        </w:tc>
        <w:tc>
          <w:tcPr>
            <w:tcW w:w="2601" w:type="dxa"/>
            <w:vMerge/>
            <w:tcBorders>
              <w:bottom w:val="single" w:sz="4" w:space="0" w:color="auto"/>
            </w:tcBorders>
          </w:tcPr>
          <w:p w:rsidR="007C3636" w:rsidRPr="007C3636" w:rsidRDefault="007C3636" w:rsidP="003F2800">
            <w:pPr>
              <w:autoSpaceDE w:val="0"/>
              <w:autoSpaceDN w:val="0"/>
              <w:adjustRightInd w:val="0"/>
              <w:spacing w:after="0" w:line="240" w:lineRule="auto"/>
              <w:jc w:val="both"/>
              <w:rPr>
                <w:rFonts w:ascii="Arial" w:eastAsia="Times New Roman" w:hAnsi="Arial" w:cs="Arial"/>
                <w:sz w:val="24"/>
                <w:szCs w:val="24"/>
                <w:lang w:val="id-ID" w:eastAsia="id-ID"/>
              </w:rPr>
            </w:pPr>
          </w:p>
        </w:tc>
      </w:tr>
    </w:tbl>
    <w:p w:rsidR="007C3636" w:rsidRPr="007C3636" w:rsidRDefault="007C3636" w:rsidP="003F2800">
      <w:pPr>
        <w:tabs>
          <w:tab w:val="left" w:pos="360"/>
          <w:tab w:val="left" w:pos="900"/>
        </w:tabs>
        <w:autoSpaceDE w:val="0"/>
        <w:autoSpaceDN w:val="0"/>
        <w:adjustRightInd w:val="0"/>
        <w:spacing w:after="0" w:line="240" w:lineRule="auto"/>
        <w:contextualSpacing/>
        <w:jc w:val="both"/>
        <w:rPr>
          <w:rFonts w:ascii="Arial" w:eastAsia="Times New Roman" w:hAnsi="Arial" w:cs="Arial"/>
          <w:sz w:val="24"/>
          <w:szCs w:val="24"/>
          <w:lang w:val="id-ID"/>
        </w:rPr>
      </w:pPr>
    </w:p>
    <w:p w:rsidR="007C3636" w:rsidRPr="007C3636" w:rsidRDefault="007C3636" w:rsidP="003F2800">
      <w:pPr>
        <w:numPr>
          <w:ilvl w:val="0"/>
          <w:numId w:val="21"/>
        </w:numPr>
        <w:autoSpaceDE w:val="0"/>
        <w:autoSpaceDN w:val="0"/>
        <w:adjustRightInd w:val="0"/>
        <w:spacing w:after="0" w:line="240" w:lineRule="auto"/>
        <w:contextualSpacing/>
        <w:rPr>
          <w:rFonts w:ascii="Arial" w:eastAsia="Times New Roman" w:hAnsi="Arial" w:cs="Arial"/>
          <w:sz w:val="24"/>
          <w:szCs w:val="24"/>
        </w:rPr>
      </w:pPr>
      <w:r w:rsidRPr="007C3636">
        <w:rPr>
          <w:rFonts w:ascii="Arial" w:eastAsia="Times New Roman" w:hAnsi="Arial" w:cs="Arial"/>
          <w:sz w:val="24"/>
          <w:szCs w:val="24"/>
          <w:lang w:val="id-ID"/>
        </w:rPr>
        <w:t xml:space="preserve">Analisis kondisi apoteker berdasar variabel dorongan berprestasi </w:t>
      </w:r>
    </w:p>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lang w:val="id-ID"/>
        </w:rPr>
      </w:pPr>
      <w:r w:rsidRPr="007C3636">
        <w:rPr>
          <w:rFonts w:ascii="Arial" w:eastAsia="Times New Roman" w:hAnsi="Arial" w:cs="Arial"/>
          <w:sz w:val="24"/>
          <w:szCs w:val="24"/>
          <w:lang w:val="id-ID"/>
        </w:rPr>
        <w:t>Analisis terhadap variabel tersebut dapat dilakukan sebagai berikut :</w:t>
      </w:r>
    </w:p>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lang w:val="id-ID"/>
        </w:rPr>
      </w:pP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lang w:val="id-ID"/>
        </w:rPr>
      </w:pPr>
      <w:r w:rsidRPr="007C3636">
        <w:rPr>
          <w:rFonts w:ascii="Arial" w:eastAsia="Times New Roman" w:hAnsi="Arial" w:cs="Arial"/>
          <w:sz w:val="24"/>
          <w:szCs w:val="24"/>
          <w:lang w:val="id-ID"/>
        </w:rPr>
        <w:t>Tabel 4.17</w:t>
      </w:r>
    </w:p>
    <w:tbl>
      <w:tblPr>
        <w:tblW w:w="7938" w:type="dxa"/>
        <w:tblInd w:w="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709"/>
        <w:gridCol w:w="1134"/>
        <w:gridCol w:w="992"/>
        <w:gridCol w:w="1276"/>
        <w:gridCol w:w="3260"/>
      </w:tblGrid>
      <w:tr w:rsidR="007C3636" w:rsidRPr="007C3636" w:rsidTr="00FF7F9D">
        <w:trPr>
          <w:cantSplit/>
          <w:tblHeader/>
        </w:trPr>
        <w:tc>
          <w:tcPr>
            <w:tcW w:w="7938"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b/>
                <w:bCs/>
                <w:color w:val="000000"/>
                <w:sz w:val="18"/>
                <w:szCs w:val="18"/>
                <w:lang w:val="id-ID" w:eastAsia="id-ID"/>
              </w:rPr>
              <w:t>Dorongan_Berprestasi</w:t>
            </w:r>
          </w:p>
        </w:tc>
      </w:tr>
      <w:tr w:rsidR="007C3636" w:rsidRPr="007C3636" w:rsidTr="00FF7F9D">
        <w:trPr>
          <w:cantSplit/>
          <w:tblHeader/>
        </w:trPr>
        <w:tc>
          <w:tcPr>
            <w:tcW w:w="56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0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326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56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7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326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r>
      <w:tr w:rsidR="007C3636" w:rsidRPr="007C3636" w:rsidTr="00FF7F9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26</w:t>
            </w:r>
          </w:p>
        </w:tc>
        <w:tc>
          <w:tcPr>
            <w:tcW w:w="992"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w:t>
            </w:r>
          </w:p>
        </w:tc>
        <w:tc>
          <w:tcPr>
            <w:tcW w:w="1276"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w:t>
            </w:r>
          </w:p>
        </w:tc>
        <w:tc>
          <w:tcPr>
            <w:tcW w:w="32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w:t>
            </w:r>
          </w:p>
        </w:tc>
      </w:tr>
      <w:tr w:rsidR="007C3636" w:rsidRPr="007C3636" w:rsidTr="00FF7F9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226</w:t>
            </w:r>
          </w:p>
        </w:tc>
        <w:tc>
          <w:tcPr>
            <w:tcW w:w="992"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18.7</w:t>
            </w:r>
          </w:p>
        </w:tc>
        <w:tc>
          <w:tcPr>
            <w:tcW w:w="1276"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18.7</w:t>
            </w:r>
          </w:p>
        </w:tc>
        <w:tc>
          <w:tcPr>
            <w:tcW w:w="32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20.9</w:t>
            </w:r>
          </w:p>
        </w:tc>
      </w:tr>
      <w:tr w:rsidR="007C3636" w:rsidRPr="007C3636" w:rsidTr="00FF7F9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683</w:t>
            </w:r>
          </w:p>
        </w:tc>
        <w:tc>
          <w:tcPr>
            <w:tcW w:w="992"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56.5</w:t>
            </w:r>
          </w:p>
        </w:tc>
        <w:tc>
          <w:tcPr>
            <w:tcW w:w="1276"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56.5</w:t>
            </w:r>
          </w:p>
        </w:tc>
        <w:tc>
          <w:tcPr>
            <w:tcW w:w="32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77.5</w:t>
            </w:r>
          </w:p>
        </w:tc>
      </w:tr>
      <w:tr w:rsidR="007C3636" w:rsidRPr="007C3636" w:rsidTr="00FF7F9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272</w:t>
            </w:r>
          </w:p>
        </w:tc>
        <w:tc>
          <w:tcPr>
            <w:tcW w:w="992"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22.5</w:t>
            </w:r>
          </w:p>
        </w:tc>
        <w:tc>
          <w:tcPr>
            <w:tcW w:w="1276"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22.5</w:t>
            </w:r>
          </w:p>
        </w:tc>
        <w:tc>
          <w:tcPr>
            <w:tcW w:w="3260"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1208</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326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Nilai rata rata dari jawaban diatas adalah 3,99 dengan standar deviasi 0,711 merupakan kondisi yang memiliki rentang antara cukup baik sampai dengan sangat </w:t>
      </w:r>
      <w:r w:rsidRPr="007C3636">
        <w:rPr>
          <w:rFonts w:ascii="Arial" w:eastAsia="Times New Roman" w:hAnsi="Arial" w:cs="Arial"/>
          <w:sz w:val="24"/>
          <w:szCs w:val="24"/>
          <w:lang w:val="id-ID"/>
        </w:rPr>
        <w:lastRenderedPageBreak/>
        <w:t>baik. Atau dengan kata lain, kondisi apoteker paling tidak baik dengan skor 3,21 dan paling baik dengan skor 4,761. Sedangkan analisa berdasar frekuensi jawaban menggambarkan bahwa masih ada 18,70 % apoteker berada dalam kondisi cukup baik.</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p>
    <w:p w:rsidR="007C3636" w:rsidRPr="007C3636" w:rsidRDefault="007C3636" w:rsidP="003F2800">
      <w:pPr>
        <w:numPr>
          <w:ilvl w:val="0"/>
          <w:numId w:val="21"/>
        </w:numPr>
        <w:autoSpaceDE w:val="0"/>
        <w:autoSpaceDN w:val="0"/>
        <w:adjustRightInd w:val="0"/>
        <w:spacing w:after="0" w:line="240" w:lineRule="auto"/>
        <w:ind w:left="426"/>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Analisis kondisi apoteker berdasar variabel pengakuan</w:t>
      </w:r>
    </w:p>
    <w:p w:rsid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lang w:val="id-ID"/>
        </w:rPr>
        <w:t xml:space="preserve">Analisis kondisi berdasar pada variabel ini dilakukan dengan memperhatikan data yang bersumber dari jawaban responden sebagai berikut : </w:t>
      </w:r>
    </w:p>
    <w:p w:rsidR="00FF7F9D" w:rsidRDefault="00FF7F9D" w:rsidP="003F2800">
      <w:pPr>
        <w:autoSpaceDE w:val="0"/>
        <w:autoSpaceDN w:val="0"/>
        <w:adjustRightInd w:val="0"/>
        <w:spacing w:after="0" w:line="240" w:lineRule="auto"/>
        <w:contextualSpacing/>
        <w:jc w:val="both"/>
        <w:rPr>
          <w:rFonts w:ascii="Arial" w:eastAsia="Times New Roman" w:hAnsi="Arial" w:cs="Arial"/>
          <w:sz w:val="24"/>
          <w:szCs w:val="24"/>
        </w:rPr>
      </w:pPr>
    </w:p>
    <w:p w:rsidR="00FF7F9D" w:rsidRPr="007C3636" w:rsidRDefault="00FF7F9D" w:rsidP="003F2800">
      <w:pPr>
        <w:autoSpaceDE w:val="0"/>
        <w:autoSpaceDN w:val="0"/>
        <w:adjustRightInd w:val="0"/>
        <w:spacing w:after="0" w:line="240" w:lineRule="auto"/>
        <w:contextualSpacing/>
        <w:jc w:val="both"/>
        <w:rPr>
          <w:rFonts w:ascii="Arial" w:eastAsia="Times New Roman" w:hAnsi="Arial" w:cs="Arial"/>
          <w:sz w:val="24"/>
          <w:szCs w:val="24"/>
        </w:rPr>
      </w:pP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sz w:val="24"/>
          <w:szCs w:val="24"/>
          <w:lang w:val="id-ID" w:eastAsia="id-ID"/>
        </w:rPr>
        <w:t>Tabel 4.18</w:t>
      </w:r>
    </w:p>
    <w:tbl>
      <w:tblPr>
        <w:tblW w:w="8505"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8"/>
        <w:gridCol w:w="851"/>
        <w:gridCol w:w="992"/>
        <w:gridCol w:w="1418"/>
        <w:gridCol w:w="1701"/>
        <w:gridCol w:w="2835"/>
      </w:tblGrid>
      <w:tr w:rsidR="007C3636" w:rsidRPr="007C3636" w:rsidTr="00FF7F9D">
        <w:trPr>
          <w:cantSplit/>
          <w:tblHeader/>
        </w:trPr>
        <w:tc>
          <w:tcPr>
            <w:tcW w:w="8505"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b/>
                <w:bCs/>
                <w:color w:val="000000"/>
                <w:sz w:val="18"/>
                <w:szCs w:val="18"/>
                <w:lang w:val="id-ID" w:eastAsia="id-ID"/>
              </w:rPr>
              <w:t>Pengakuan</w:t>
            </w:r>
          </w:p>
        </w:tc>
      </w:tr>
      <w:tr w:rsidR="007C3636" w:rsidRPr="007C3636" w:rsidTr="00FF7F9D">
        <w:trPr>
          <w:cantSplit/>
          <w:tblHeader/>
        </w:trPr>
        <w:tc>
          <w:tcPr>
            <w:tcW w:w="70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8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70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283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70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119</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w:t>
            </w:r>
          </w:p>
        </w:tc>
        <w:tc>
          <w:tcPr>
            <w:tcW w:w="1701"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w:t>
            </w:r>
          </w:p>
        </w:tc>
        <w:tc>
          <w:tcPr>
            <w:tcW w:w="283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w:t>
            </w:r>
          </w:p>
        </w:tc>
      </w:tr>
      <w:tr w:rsidR="007C3636" w:rsidRPr="007C3636" w:rsidTr="00FF7F9D">
        <w:trPr>
          <w:cantSplit/>
          <w:tblHeader/>
        </w:trPr>
        <w:tc>
          <w:tcPr>
            <w:tcW w:w="7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405</w:t>
            </w:r>
          </w:p>
        </w:tc>
        <w:tc>
          <w:tcPr>
            <w:tcW w:w="1418"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33.5</w:t>
            </w:r>
          </w:p>
        </w:tc>
        <w:tc>
          <w:tcPr>
            <w:tcW w:w="1701"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33.5</w:t>
            </w:r>
          </w:p>
        </w:tc>
        <w:tc>
          <w:tcPr>
            <w:tcW w:w="2835"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43.4</w:t>
            </w:r>
          </w:p>
        </w:tc>
      </w:tr>
      <w:tr w:rsidR="007C3636" w:rsidRPr="007C3636" w:rsidTr="00FF7F9D">
        <w:trPr>
          <w:cantSplit/>
          <w:tblHeader/>
        </w:trPr>
        <w:tc>
          <w:tcPr>
            <w:tcW w:w="7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648</w:t>
            </w:r>
          </w:p>
        </w:tc>
        <w:tc>
          <w:tcPr>
            <w:tcW w:w="1418"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53.6</w:t>
            </w:r>
          </w:p>
        </w:tc>
        <w:tc>
          <w:tcPr>
            <w:tcW w:w="1701"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53.6</w:t>
            </w:r>
          </w:p>
        </w:tc>
        <w:tc>
          <w:tcPr>
            <w:tcW w:w="2835"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97.0</w:t>
            </w:r>
          </w:p>
        </w:tc>
      </w:tr>
      <w:tr w:rsidR="007C3636" w:rsidRPr="007C3636" w:rsidTr="00FF7F9D">
        <w:trPr>
          <w:cantSplit/>
          <w:tblHeader/>
        </w:trPr>
        <w:tc>
          <w:tcPr>
            <w:tcW w:w="7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36</w:t>
            </w:r>
          </w:p>
        </w:tc>
        <w:tc>
          <w:tcPr>
            <w:tcW w:w="1418"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3.0</w:t>
            </w:r>
          </w:p>
        </w:tc>
        <w:tc>
          <w:tcPr>
            <w:tcW w:w="1701"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3.0</w:t>
            </w:r>
          </w:p>
        </w:tc>
        <w:tc>
          <w:tcPr>
            <w:tcW w:w="2835"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rPr>
        <w:tc>
          <w:tcPr>
            <w:tcW w:w="7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8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1208</w:t>
            </w:r>
          </w:p>
        </w:tc>
        <w:tc>
          <w:tcPr>
            <w:tcW w:w="1418"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701"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283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Berdasar data tersebut diperoleh gambaran kondisi apoteker dengan nilai rata-rata skor 3,500 dan standar deviasi 0,712. Hal ini menunjukkan bahwa kondisi reseponden berada dalam rentang cukup baik sampai dengan baik.  </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p>
    <w:p w:rsidR="007C3636" w:rsidRPr="007C3636" w:rsidRDefault="007C3636" w:rsidP="003F2800">
      <w:pPr>
        <w:numPr>
          <w:ilvl w:val="0"/>
          <w:numId w:val="21"/>
        </w:num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Kondisi apoteker berdasar variabel kompetensi</w:t>
      </w:r>
    </w:p>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lang w:val="id-ID"/>
        </w:rPr>
      </w:pPr>
      <w:r w:rsidRPr="007C3636">
        <w:rPr>
          <w:rFonts w:ascii="Arial" w:eastAsia="Times New Roman" w:hAnsi="Arial" w:cs="Arial"/>
          <w:sz w:val="24"/>
          <w:szCs w:val="24"/>
          <w:lang w:val="id-ID"/>
        </w:rPr>
        <w:t xml:space="preserve">Analisis kondisi tersebut dilakukan sebagai berikut : </w:t>
      </w:r>
    </w:p>
    <w:p w:rsidR="007C3636" w:rsidRPr="007C3636" w:rsidRDefault="007C3636" w:rsidP="003F2800">
      <w:pPr>
        <w:autoSpaceDE w:val="0"/>
        <w:autoSpaceDN w:val="0"/>
        <w:adjustRightInd w:val="0"/>
        <w:spacing w:after="0" w:line="240" w:lineRule="auto"/>
        <w:contextualSpacing/>
        <w:rPr>
          <w:rFonts w:ascii="Arial" w:eastAsia="Times New Roman" w:hAnsi="Arial" w:cs="Arial"/>
          <w:sz w:val="24"/>
          <w:szCs w:val="24"/>
          <w:lang w:val="id-ID"/>
        </w:rPr>
      </w:pPr>
    </w:p>
    <w:p w:rsidR="007C3636" w:rsidRPr="007C3636" w:rsidRDefault="007C3636" w:rsidP="003F2800">
      <w:pPr>
        <w:autoSpaceDE w:val="0"/>
        <w:autoSpaceDN w:val="0"/>
        <w:adjustRightInd w:val="0"/>
        <w:spacing w:after="0" w:line="240" w:lineRule="auto"/>
        <w:contextualSpacing/>
        <w:jc w:val="center"/>
        <w:rPr>
          <w:rFonts w:ascii="Arial" w:eastAsia="Times New Roman" w:hAnsi="Arial" w:cs="Arial"/>
          <w:sz w:val="24"/>
          <w:szCs w:val="24"/>
        </w:rPr>
      </w:pPr>
      <w:r w:rsidRPr="007C3636">
        <w:rPr>
          <w:rFonts w:ascii="Arial" w:eastAsia="Times New Roman" w:hAnsi="Arial" w:cs="Arial"/>
          <w:sz w:val="24"/>
          <w:szCs w:val="24"/>
          <w:lang w:val="id-ID"/>
        </w:rPr>
        <w:t>Tabel 4.19</w:t>
      </w:r>
    </w:p>
    <w:tbl>
      <w:tblPr>
        <w:tblW w:w="8080"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9"/>
        <w:gridCol w:w="992"/>
        <w:gridCol w:w="1134"/>
        <w:gridCol w:w="1134"/>
        <w:gridCol w:w="1559"/>
        <w:gridCol w:w="2552"/>
      </w:tblGrid>
      <w:tr w:rsidR="007C3636" w:rsidRPr="007C3636" w:rsidTr="00FF7F9D">
        <w:trPr>
          <w:cantSplit/>
          <w:tblHeader/>
        </w:trPr>
        <w:tc>
          <w:tcPr>
            <w:tcW w:w="8080"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b/>
                <w:bCs/>
                <w:color w:val="000000"/>
                <w:sz w:val="18"/>
                <w:szCs w:val="18"/>
                <w:lang w:val="id-ID" w:eastAsia="id-ID"/>
              </w:rPr>
              <w:t>Kompetensi</w:t>
            </w:r>
          </w:p>
        </w:tc>
      </w:tr>
      <w:tr w:rsidR="007C3636" w:rsidRPr="007C3636" w:rsidTr="00FF7F9D">
        <w:trPr>
          <w:cantSplit/>
          <w:tblHeader/>
        </w:trPr>
        <w:tc>
          <w:tcPr>
            <w:tcW w:w="70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99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Frequency</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Percent</w:t>
            </w:r>
          </w:p>
        </w:tc>
        <w:tc>
          <w:tcPr>
            <w:tcW w:w="155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 Percent</w:t>
            </w:r>
          </w:p>
        </w:tc>
        <w:tc>
          <w:tcPr>
            <w:tcW w:w="255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Cumulative Percent</w:t>
            </w:r>
          </w:p>
        </w:tc>
      </w:tr>
      <w:tr w:rsidR="007C3636" w:rsidRPr="007C3636" w:rsidTr="00FF7F9D">
        <w:trPr>
          <w:cantSplit/>
          <w:tblHeader/>
        </w:trPr>
        <w:tc>
          <w:tcPr>
            <w:tcW w:w="709"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Valid</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559"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255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r>
      <w:tr w:rsidR="007C3636" w:rsidRPr="007C3636" w:rsidTr="00FF7F9D">
        <w:trPr>
          <w:cantSplit/>
          <w:tblHeader/>
        </w:trPr>
        <w:tc>
          <w:tcPr>
            <w:tcW w:w="709"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61</w:t>
            </w:r>
          </w:p>
        </w:tc>
        <w:tc>
          <w:tcPr>
            <w:tcW w:w="1134"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5.0</w:t>
            </w:r>
          </w:p>
        </w:tc>
        <w:tc>
          <w:tcPr>
            <w:tcW w:w="155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5.0</w:t>
            </w:r>
          </w:p>
        </w:tc>
        <w:tc>
          <w:tcPr>
            <w:tcW w:w="2552"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5.2</w:t>
            </w:r>
          </w:p>
        </w:tc>
      </w:tr>
      <w:tr w:rsidR="007C3636" w:rsidRPr="007C3636" w:rsidTr="00FF7F9D">
        <w:trPr>
          <w:cantSplit/>
          <w:tblHeader/>
        </w:trPr>
        <w:tc>
          <w:tcPr>
            <w:tcW w:w="709"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301</w:t>
            </w:r>
          </w:p>
        </w:tc>
        <w:tc>
          <w:tcPr>
            <w:tcW w:w="1134"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24.8</w:t>
            </w:r>
          </w:p>
        </w:tc>
        <w:tc>
          <w:tcPr>
            <w:tcW w:w="155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24.9</w:t>
            </w:r>
          </w:p>
        </w:tc>
        <w:tc>
          <w:tcPr>
            <w:tcW w:w="2552"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30.1</w:t>
            </w:r>
          </w:p>
        </w:tc>
      </w:tr>
      <w:tr w:rsidR="007C3636" w:rsidRPr="007C3636" w:rsidTr="00FF7F9D">
        <w:trPr>
          <w:cantSplit/>
          <w:tblHeader/>
        </w:trPr>
        <w:tc>
          <w:tcPr>
            <w:tcW w:w="709"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382</w:t>
            </w:r>
          </w:p>
        </w:tc>
        <w:tc>
          <w:tcPr>
            <w:tcW w:w="1134"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31.4</w:t>
            </w:r>
          </w:p>
        </w:tc>
        <w:tc>
          <w:tcPr>
            <w:tcW w:w="155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31.6</w:t>
            </w:r>
          </w:p>
        </w:tc>
        <w:tc>
          <w:tcPr>
            <w:tcW w:w="2552"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61.8</w:t>
            </w:r>
          </w:p>
        </w:tc>
      </w:tr>
      <w:tr w:rsidR="007C3636" w:rsidRPr="007C3636" w:rsidTr="00FF7F9D">
        <w:trPr>
          <w:cantSplit/>
          <w:tblHeader/>
        </w:trPr>
        <w:tc>
          <w:tcPr>
            <w:tcW w:w="709"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462</w:t>
            </w:r>
          </w:p>
        </w:tc>
        <w:tc>
          <w:tcPr>
            <w:tcW w:w="1134"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38.0</w:t>
            </w:r>
          </w:p>
        </w:tc>
        <w:tc>
          <w:tcPr>
            <w:tcW w:w="155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38.2</w:t>
            </w:r>
          </w:p>
        </w:tc>
        <w:tc>
          <w:tcPr>
            <w:tcW w:w="2552" w:type="dxa"/>
            <w:tcBorders>
              <w:top w:val="nil"/>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r>
      <w:tr w:rsidR="007C3636" w:rsidRPr="007C3636" w:rsidTr="00FF7F9D">
        <w:trPr>
          <w:cantSplit/>
          <w:tblHeader/>
        </w:trPr>
        <w:tc>
          <w:tcPr>
            <w:tcW w:w="709"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1208</w:t>
            </w:r>
          </w:p>
        </w:tc>
        <w:tc>
          <w:tcPr>
            <w:tcW w:w="1134"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99.3</w:t>
            </w:r>
          </w:p>
        </w:tc>
        <w:tc>
          <w:tcPr>
            <w:tcW w:w="155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2552" w:type="dxa"/>
            <w:tcBorders>
              <w:top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r w:rsidR="007C3636" w:rsidRPr="007C3636" w:rsidTr="00FF7F9D">
        <w:trPr>
          <w:cantSplit/>
          <w:tblHeader/>
        </w:trPr>
        <w:tc>
          <w:tcPr>
            <w:tcW w:w="709" w:type="dxa"/>
            <w:tcBorders>
              <w:top w:val="nil"/>
              <w:left w:val="single" w:sz="16" w:space="0" w:color="000000"/>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Missing</w:t>
            </w: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System</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8</w:t>
            </w:r>
          </w:p>
        </w:tc>
        <w:tc>
          <w:tcPr>
            <w:tcW w:w="1134"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.7</w:t>
            </w:r>
          </w:p>
        </w:tc>
        <w:tc>
          <w:tcPr>
            <w:tcW w:w="1559" w:type="dxa"/>
            <w:tcBorders>
              <w:top w:val="nil"/>
              <w:bottom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2552" w:type="dxa"/>
            <w:tcBorders>
              <w:top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r w:rsidR="007C3636" w:rsidRPr="007C3636" w:rsidTr="00FF7F9D">
        <w:trPr>
          <w:cantSplit/>
        </w:trPr>
        <w:tc>
          <w:tcPr>
            <w:tcW w:w="170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1216</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100.0</w:t>
            </w:r>
          </w:p>
        </w:tc>
        <w:tc>
          <w:tcPr>
            <w:tcW w:w="1559" w:type="dxa"/>
            <w:tcBorders>
              <w:top w:val="nil"/>
              <w:bottom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255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contextualSpacing/>
        <w:rPr>
          <w:rFonts w:ascii="Times New Roman" w:eastAsia="Times New Roman" w:hAnsi="Times New Roman" w:cs="Times New Roman"/>
          <w:sz w:val="24"/>
          <w:szCs w:val="24"/>
          <w:lang w:val="id-ID"/>
        </w:rPr>
      </w:pP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rPr>
      </w:pPr>
      <w:r w:rsidRPr="007C3636">
        <w:rPr>
          <w:rFonts w:ascii="Arial" w:eastAsia="Times New Roman" w:hAnsi="Arial" w:cs="Arial"/>
          <w:sz w:val="24"/>
          <w:szCs w:val="24"/>
          <w:lang w:val="id-ID"/>
        </w:rPr>
        <w:t xml:space="preserve">Berdasar pada nilai rata-rata dari skor jawaban reseponden diperoleh gambaran bahwa kondisi apoteker berdasar pada variabel bersangkutan berada pada kondisi cukup baik sampai dengan sangat baik. Dan berdasar pada tabel frekuensi, maka diperoleh gambaran bahwa apoteker yang ebrada dalam kondisi ukup baik mencapai 4,90 %. </w:t>
      </w: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p>
    <w:p w:rsidR="007C3636" w:rsidRPr="007C3636" w:rsidRDefault="007C3636" w:rsidP="003F2800">
      <w:pPr>
        <w:numPr>
          <w:ilvl w:val="2"/>
          <w:numId w:val="16"/>
        </w:numPr>
        <w:tabs>
          <w:tab w:val="left" w:pos="360"/>
          <w:tab w:val="left" w:pos="900"/>
        </w:tabs>
        <w:autoSpaceDE w:val="0"/>
        <w:autoSpaceDN w:val="0"/>
        <w:adjustRightInd w:val="0"/>
        <w:spacing w:after="0" w:line="240" w:lineRule="auto"/>
        <w:ind w:left="567"/>
        <w:contextualSpacing/>
        <w:jc w:val="both"/>
        <w:rPr>
          <w:rFonts w:ascii="Arial" w:eastAsia="Times New Roman" w:hAnsi="Arial" w:cs="Arial"/>
          <w:sz w:val="24"/>
          <w:szCs w:val="24"/>
        </w:rPr>
      </w:pPr>
      <w:r w:rsidRPr="007C3636">
        <w:rPr>
          <w:rFonts w:ascii="Arial" w:eastAsia="Times New Roman" w:hAnsi="Arial" w:cs="Arial"/>
          <w:sz w:val="24"/>
          <w:szCs w:val="24"/>
          <w:lang w:val="id-ID"/>
        </w:rPr>
        <w:t>Analisis Verifikatif</w:t>
      </w:r>
    </w:p>
    <w:p w:rsidR="007C3636" w:rsidRPr="007C3636" w:rsidRDefault="007C3636" w:rsidP="003F2800">
      <w:pPr>
        <w:numPr>
          <w:ilvl w:val="3"/>
          <w:numId w:val="16"/>
        </w:numPr>
        <w:tabs>
          <w:tab w:val="left" w:pos="1134"/>
        </w:tabs>
        <w:autoSpaceDE w:val="0"/>
        <w:autoSpaceDN w:val="0"/>
        <w:adjustRightInd w:val="0"/>
        <w:spacing w:after="0" w:line="240" w:lineRule="auto"/>
        <w:ind w:left="709"/>
        <w:contextualSpacing/>
        <w:jc w:val="both"/>
        <w:rPr>
          <w:rFonts w:ascii="Arial" w:eastAsia="Times New Roman" w:hAnsi="Arial" w:cs="Arial"/>
          <w:sz w:val="24"/>
          <w:szCs w:val="24"/>
        </w:rPr>
      </w:pPr>
      <w:r w:rsidRPr="007C3636">
        <w:rPr>
          <w:rFonts w:ascii="Arial" w:eastAsia="Times New Roman" w:hAnsi="Arial" w:cs="Arial"/>
          <w:sz w:val="24"/>
          <w:szCs w:val="24"/>
          <w:lang w:val="id-ID"/>
        </w:rPr>
        <w:lastRenderedPageBreak/>
        <w:t xml:space="preserve">Analisis pengaruh secara parsial </w:t>
      </w:r>
    </w:p>
    <w:p w:rsidR="007C3636" w:rsidRPr="00FF4C90" w:rsidRDefault="007C3636" w:rsidP="00FF4C90">
      <w:pPr>
        <w:autoSpaceDE w:val="0"/>
        <w:autoSpaceDN w:val="0"/>
        <w:adjustRightInd w:val="0"/>
        <w:spacing w:after="0" w:line="240" w:lineRule="auto"/>
        <w:ind w:firstLine="900"/>
        <w:contextualSpacing/>
        <w:jc w:val="both"/>
        <w:rPr>
          <w:rFonts w:ascii="Arial" w:eastAsia="Times New Roman" w:hAnsi="Arial" w:cs="Arial"/>
          <w:sz w:val="24"/>
          <w:szCs w:val="24"/>
        </w:rPr>
      </w:pPr>
      <w:r w:rsidRPr="007C3636">
        <w:rPr>
          <w:rFonts w:ascii="Arial" w:eastAsia="Times New Roman" w:hAnsi="Arial" w:cs="Arial"/>
          <w:sz w:val="24"/>
          <w:szCs w:val="24"/>
          <w:lang w:val="id-ID"/>
        </w:rPr>
        <w:t xml:space="preserve">Pengaruh secara </w:t>
      </w:r>
      <w:r w:rsidR="00FF4C90">
        <w:rPr>
          <w:rFonts w:ascii="Arial" w:eastAsia="Times New Roman" w:hAnsi="Arial" w:cs="Arial"/>
          <w:sz w:val="24"/>
          <w:szCs w:val="24"/>
        </w:rPr>
        <w:t>secara parsial v</w:t>
      </w:r>
      <w:r w:rsidRPr="007C3636">
        <w:rPr>
          <w:rFonts w:ascii="Arial" w:eastAsia="Times New Roman" w:hAnsi="Arial" w:cs="Arial"/>
          <w:sz w:val="24"/>
          <w:szCs w:val="24"/>
          <w:lang w:val="id-ID"/>
        </w:rPr>
        <w:t>ariabel dorongan berprestasi (X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lang w:val="id-ID"/>
        </w:rPr>
        <w:t>) dan variabel pengakuan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terhadap variabel kompetensi Y</w:t>
      </w:r>
      <w:r w:rsidR="00FF4C90">
        <w:rPr>
          <w:rFonts w:ascii="Arial" w:eastAsia="Times New Roman" w:hAnsi="Arial" w:cs="Arial"/>
          <w:sz w:val="24"/>
          <w:szCs w:val="24"/>
        </w:rPr>
        <w:t xml:space="preserve"> dapat dilihat berdasar : </w:t>
      </w:r>
    </w:p>
    <w:tbl>
      <w:tblPr>
        <w:tblW w:w="7513" w:type="dxa"/>
        <w:tblInd w:w="1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1763"/>
        <w:gridCol w:w="992"/>
        <w:gridCol w:w="1276"/>
        <w:gridCol w:w="2126"/>
        <w:gridCol w:w="567"/>
        <w:gridCol w:w="709"/>
      </w:tblGrid>
      <w:tr w:rsidR="00FF4C90" w:rsidRPr="007C3636" w:rsidTr="002A3B37">
        <w:trPr>
          <w:cantSplit/>
          <w:tblHeader/>
        </w:trPr>
        <w:tc>
          <w:tcPr>
            <w:tcW w:w="7513" w:type="dxa"/>
            <w:gridSpan w:val="7"/>
            <w:tcBorders>
              <w:top w:val="nil"/>
              <w:left w:val="nil"/>
              <w:bottom w:val="nil"/>
              <w:right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b/>
                <w:bCs/>
                <w:color w:val="000000"/>
                <w:sz w:val="18"/>
                <w:szCs w:val="18"/>
                <w:lang w:val="id-ID" w:eastAsia="id-ID"/>
              </w:rPr>
              <w:t>Coefficients</w:t>
            </w:r>
            <w:r w:rsidRPr="007C3636">
              <w:rPr>
                <w:rFonts w:ascii="Arial" w:eastAsia="Times New Roman" w:hAnsi="Arial" w:cs="Arial"/>
                <w:b/>
                <w:bCs/>
                <w:color w:val="000000"/>
                <w:sz w:val="18"/>
                <w:szCs w:val="18"/>
                <w:vertAlign w:val="superscript"/>
                <w:lang w:val="id-ID" w:eastAsia="id-ID"/>
              </w:rPr>
              <w:t>a</w:t>
            </w:r>
            <w:r w:rsidRPr="007C3636">
              <w:rPr>
                <w:rFonts w:ascii="Arial" w:eastAsia="Times New Roman" w:hAnsi="Arial" w:cs="Arial"/>
                <w:b/>
                <w:bCs/>
                <w:color w:val="000000"/>
                <w:sz w:val="18"/>
                <w:szCs w:val="18"/>
                <w:lang w:val="id-ID" w:eastAsia="id-ID"/>
              </w:rPr>
              <w:t xml:space="preserve"> pengaruh variabel X</w:t>
            </w:r>
            <w:r w:rsidRPr="007C3636">
              <w:rPr>
                <w:rFonts w:ascii="Arial" w:eastAsia="Times New Roman" w:hAnsi="Arial" w:cs="Arial"/>
                <w:b/>
                <w:bCs/>
                <w:color w:val="000000"/>
                <w:sz w:val="18"/>
                <w:szCs w:val="18"/>
                <w:vertAlign w:val="subscript"/>
                <w:lang w:val="id-ID" w:eastAsia="id-ID"/>
              </w:rPr>
              <w:t xml:space="preserve">1 dan 2 </w:t>
            </w:r>
            <w:r w:rsidRPr="007C3636">
              <w:rPr>
                <w:rFonts w:ascii="Arial" w:eastAsia="Times New Roman" w:hAnsi="Arial" w:cs="Arial"/>
                <w:b/>
                <w:bCs/>
                <w:color w:val="000000"/>
                <w:sz w:val="18"/>
                <w:szCs w:val="18"/>
                <w:lang w:val="id-ID" w:eastAsia="id-ID"/>
              </w:rPr>
              <w:t>ke Y</w:t>
            </w:r>
          </w:p>
        </w:tc>
      </w:tr>
      <w:tr w:rsidR="00FF4C90" w:rsidRPr="007C3636" w:rsidTr="002A3B37">
        <w:trPr>
          <w:cantSplit/>
          <w:tblHeader/>
        </w:trPr>
        <w:tc>
          <w:tcPr>
            <w:tcW w:w="184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Model</w:t>
            </w:r>
          </w:p>
        </w:tc>
        <w:tc>
          <w:tcPr>
            <w:tcW w:w="22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Unstandardized Coefficients</w:t>
            </w:r>
          </w:p>
        </w:tc>
        <w:tc>
          <w:tcPr>
            <w:tcW w:w="2126" w:type="dxa"/>
            <w:tcBorders>
              <w:top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Standardized Coefficients</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w:t>
            </w:r>
          </w:p>
        </w:tc>
        <w:tc>
          <w:tcPr>
            <w:tcW w:w="7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Sig.</w:t>
            </w:r>
          </w:p>
        </w:tc>
      </w:tr>
      <w:tr w:rsidR="00FF4C90" w:rsidRPr="007C3636" w:rsidTr="002A3B37">
        <w:trPr>
          <w:cantSplit/>
          <w:tblHeader/>
        </w:trPr>
        <w:tc>
          <w:tcPr>
            <w:tcW w:w="184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99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B</w:t>
            </w:r>
          </w:p>
        </w:tc>
        <w:tc>
          <w:tcPr>
            <w:tcW w:w="1276" w:type="dxa"/>
            <w:tcBorders>
              <w:bottom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Std. Error</w:t>
            </w:r>
          </w:p>
        </w:tc>
        <w:tc>
          <w:tcPr>
            <w:tcW w:w="2126" w:type="dxa"/>
            <w:tcBorders>
              <w:bottom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Beta</w:t>
            </w: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7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p>
        </w:tc>
      </w:tr>
      <w:tr w:rsidR="00FF4C90" w:rsidRPr="007C3636" w:rsidTr="002A3B37">
        <w:trPr>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17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(Constant)</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10.772</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2.611</w:t>
            </w:r>
          </w:p>
        </w:tc>
        <w:tc>
          <w:tcPr>
            <w:tcW w:w="2126" w:type="dxa"/>
            <w:tcBorders>
              <w:top w:val="single" w:sz="16" w:space="0" w:color="000000"/>
              <w:bottom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4.125</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.000</w:t>
            </w:r>
          </w:p>
        </w:tc>
      </w:tr>
      <w:tr w:rsidR="00FF4C90" w:rsidRPr="007C3636" w:rsidTr="002A3B37">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VAriabel_X1</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.294</w:t>
            </w:r>
          </w:p>
        </w:tc>
        <w:tc>
          <w:tcPr>
            <w:tcW w:w="1276" w:type="dxa"/>
            <w:tcBorders>
              <w:top w:val="nil"/>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.074</w:t>
            </w:r>
          </w:p>
        </w:tc>
        <w:tc>
          <w:tcPr>
            <w:tcW w:w="2126" w:type="dxa"/>
            <w:tcBorders>
              <w:top w:val="nil"/>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.251</w:t>
            </w:r>
          </w:p>
        </w:tc>
        <w:tc>
          <w:tcPr>
            <w:tcW w:w="567" w:type="dxa"/>
            <w:tcBorders>
              <w:top w:val="nil"/>
              <w:bottom w:val="nil"/>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3.972</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.000</w:t>
            </w:r>
          </w:p>
        </w:tc>
      </w:tr>
      <w:tr w:rsidR="00FF4C90" w:rsidRPr="007C3636" w:rsidTr="002A3B37">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17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Varaibel_X2</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.398</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.044</w:t>
            </w:r>
          </w:p>
        </w:tc>
        <w:tc>
          <w:tcPr>
            <w:tcW w:w="2126" w:type="dxa"/>
            <w:tcBorders>
              <w:top w:val="nil"/>
              <w:bottom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.572</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9.035</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F4C90" w:rsidRPr="007C3636" w:rsidRDefault="00FF4C90" w:rsidP="002A3B37">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.000</w:t>
            </w:r>
          </w:p>
        </w:tc>
      </w:tr>
      <w:tr w:rsidR="00FF4C90" w:rsidRPr="007C3636" w:rsidTr="002A3B37">
        <w:trPr>
          <w:cantSplit/>
        </w:trPr>
        <w:tc>
          <w:tcPr>
            <w:tcW w:w="4111" w:type="dxa"/>
            <w:gridSpan w:val="4"/>
            <w:tcBorders>
              <w:top w:val="nil"/>
              <w:left w:val="nil"/>
              <w:bottom w:val="nil"/>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a. Dependent Variable: Variabel_Y</w:t>
            </w:r>
          </w:p>
        </w:tc>
        <w:tc>
          <w:tcPr>
            <w:tcW w:w="2126" w:type="dxa"/>
            <w:tcBorders>
              <w:top w:val="nil"/>
              <w:left w:val="nil"/>
              <w:bottom w:val="nil"/>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567" w:type="dxa"/>
            <w:tcBorders>
              <w:top w:val="nil"/>
              <w:left w:val="nil"/>
              <w:bottom w:val="nil"/>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09" w:type="dxa"/>
            <w:tcBorders>
              <w:top w:val="nil"/>
              <w:left w:val="nil"/>
              <w:bottom w:val="nil"/>
              <w:right w:val="nil"/>
            </w:tcBorders>
            <w:shd w:val="clear" w:color="auto" w:fill="FFFFFF"/>
            <w:tcMar>
              <w:top w:w="30" w:type="dxa"/>
              <w:left w:w="30" w:type="dxa"/>
              <w:bottom w:w="30" w:type="dxa"/>
              <w:right w:w="30" w:type="dxa"/>
            </w:tcMar>
          </w:tcPr>
          <w:p w:rsidR="00FF4C90" w:rsidRPr="007C3636" w:rsidRDefault="00FF4C90" w:rsidP="002A3B37">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tabs>
          <w:tab w:val="left" w:pos="1134"/>
        </w:tabs>
        <w:autoSpaceDE w:val="0"/>
        <w:autoSpaceDN w:val="0"/>
        <w:adjustRightInd w:val="0"/>
        <w:spacing w:after="0" w:line="240" w:lineRule="auto"/>
        <w:contextualSpacing/>
        <w:jc w:val="both"/>
        <w:rPr>
          <w:rFonts w:ascii="Arial" w:eastAsia="Times New Roman" w:hAnsi="Arial" w:cs="Arial"/>
          <w:sz w:val="24"/>
          <w:szCs w:val="24"/>
          <w:lang w:val="id-ID"/>
        </w:rPr>
      </w:pPr>
    </w:p>
    <w:p w:rsidR="00FF4C90" w:rsidRPr="007C3636" w:rsidRDefault="00FF4C90" w:rsidP="00FF4C90">
      <w:p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Berdasar output diatas, dapat dibentuk model persamaan reg</w:t>
      </w:r>
      <w:r>
        <w:rPr>
          <w:rFonts w:ascii="Arial" w:eastAsia="Times New Roman" w:hAnsi="Arial" w:cs="Arial"/>
          <w:sz w:val="24"/>
          <w:szCs w:val="24"/>
          <w:lang w:val="id-ID"/>
        </w:rPr>
        <w:t xml:space="preserve">resi </w:t>
      </w:r>
      <w:r>
        <w:rPr>
          <w:rFonts w:ascii="Arial" w:eastAsia="Times New Roman" w:hAnsi="Arial" w:cs="Arial"/>
          <w:sz w:val="24"/>
          <w:szCs w:val="24"/>
        </w:rPr>
        <w:t>berganda</w:t>
      </w:r>
      <w:r w:rsidRPr="007C3636">
        <w:rPr>
          <w:rFonts w:ascii="Arial" w:eastAsia="Times New Roman" w:hAnsi="Arial" w:cs="Arial"/>
          <w:sz w:val="24"/>
          <w:szCs w:val="24"/>
          <w:lang w:val="id-ID"/>
        </w:rPr>
        <w:t xml:space="preserve"> sebagai berikut : </w:t>
      </w:r>
    </w:p>
    <w:p w:rsidR="00FF4C90" w:rsidRPr="007C3636" w:rsidRDefault="00FF4C90" w:rsidP="00FF4C90">
      <w:pPr>
        <w:autoSpaceDE w:val="0"/>
        <w:autoSpaceDN w:val="0"/>
        <w:adjustRightInd w:val="0"/>
        <w:spacing w:after="0" w:line="240" w:lineRule="auto"/>
        <w:contextualSpacing/>
        <w:jc w:val="both"/>
        <w:rPr>
          <w:rFonts w:ascii="Arial" w:eastAsia="Times New Roman" w:hAnsi="Arial" w:cs="Arial"/>
          <w:sz w:val="24"/>
          <w:szCs w:val="24"/>
          <w:vertAlign w:val="subscript"/>
          <w:lang w:val="id-ID"/>
        </w:rPr>
      </w:pPr>
      <w:r w:rsidRPr="007C3636">
        <w:rPr>
          <w:rFonts w:ascii="Arial" w:eastAsia="Times New Roman" w:hAnsi="Arial" w:cs="Arial"/>
          <w:sz w:val="24"/>
          <w:szCs w:val="24"/>
          <w:lang w:val="id-ID"/>
        </w:rPr>
        <w:t>Y = 10,772 + 0,294 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lang w:val="id-ID"/>
        </w:rPr>
        <w:t xml:space="preserve"> + 0,398 X</w:t>
      </w:r>
      <w:r w:rsidRPr="007C3636">
        <w:rPr>
          <w:rFonts w:ascii="Arial" w:eastAsia="Times New Roman" w:hAnsi="Arial" w:cs="Arial"/>
          <w:sz w:val="24"/>
          <w:szCs w:val="24"/>
          <w:vertAlign w:val="subscript"/>
          <w:lang w:val="id-ID"/>
        </w:rPr>
        <w:t>2</w:t>
      </w:r>
    </w:p>
    <w:p w:rsidR="00FF4C90" w:rsidRPr="007C3636" w:rsidRDefault="00FF4C90" w:rsidP="00FF4C90">
      <w:p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       0,000       0,000         0,000</w:t>
      </w:r>
    </w:p>
    <w:p w:rsidR="00FF4C90" w:rsidRDefault="00FF4C90" w:rsidP="00FF4C90">
      <w:pPr>
        <w:tabs>
          <w:tab w:val="left" w:pos="1134"/>
        </w:tabs>
        <w:autoSpaceDE w:val="0"/>
        <w:autoSpaceDN w:val="0"/>
        <w:adjustRightInd w:val="0"/>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Dari persamaan teresebut, dapat dijelaskan sebagai </w:t>
      </w:r>
      <w:proofErr w:type="gramStart"/>
      <w:r>
        <w:rPr>
          <w:rFonts w:ascii="Arial" w:eastAsia="Times New Roman" w:hAnsi="Arial" w:cs="Arial"/>
          <w:sz w:val="24"/>
          <w:szCs w:val="24"/>
        </w:rPr>
        <w:t>berikut :</w:t>
      </w:r>
      <w:proofErr w:type="gramEnd"/>
      <w:r>
        <w:rPr>
          <w:rFonts w:ascii="Arial" w:eastAsia="Times New Roman" w:hAnsi="Arial" w:cs="Arial"/>
          <w:sz w:val="24"/>
          <w:szCs w:val="24"/>
        </w:rPr>
        <w:t xml:space="preserve"> </w:t>
      </w:r>
    </w:p>
    <w:p w:rsidR="00FF4C90" w:rsidRDefault="00FF4C90" w:rsidP="00FF4C90">
      <w:pPr>
        <w:pStyle w:val="ListParagraph"/>
        <w:numPr>
          <w:ilvl w:val="0"/>
          <w:numId w:val="33"/>
        </w:numPr>
        <w:tabs>
          <w:tab w:val="left" w:pos="1134"/>
        </w:tabs>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 xml:space="preserve">Nilai konstanta sebesar </w:t>
      </w:r>
      <w:proofErr w:type="gramStart"/>
      <w:r>
        <w:rPr>
          <w:rFonts w:ascii="Arial" w:hAnsi="Arial" w:cs="Arial"/>
          <w:sz w:val="24"/>
          <w:szCs w:val="24"/>
        </w:rPr>
        <w:t>10,772 :</w:t>
      </w:r>
      <w:proofErr w:type="gramEnd"/>
      <w:r>
        <w:rPr>
          <w:rFonts w:ascii="Arial" w:hAnsi="Arial" w:cs="Arial"/>
          <w:sz w:val="24"/>
          <w:szCs w:val="24"/>
        </w:rPr>
        <w:t xml:space="preserve"> hal ini menggambarkan bahwa apabila nilai X</w:t>
      </w:r>
      <w:r>
        <w:rPr>
          <w:rFonts w:ascii="Arial" w:hAnsi="Arial" w:cs="Arial"/>
          <w:sz w:val="24"/>
          <w:szCs w:val="24"/>
          <w:vertAlign w:val="subscript"/>
        </w:rPr>
        <w:t xml:space="preserve">1 </w:t>
      </w:r>
      <w:r>
        <w:rPr>
          <w:rFonts w:ascii="Arial" w:hAnsi="Arial" w:cs="Arial"/>
          <w:sz w:val="24"/>
          <w:szCs w:val="24"/>
        </w:rPr>
        <w:t>dan X</w:t>
      </w:r>
      <w:r>
        <w:rPr>
          <w:rFonts w:ascii="Arial" w:hAnsi="Arial" w:cs="Arial"/>
          <w:sz w:val="24"/>
          <w:szCs w:val="24"/>
          <w:vertAlign w:val="subscript"/>
        </w:rPr>
        <w:t>2</w:t>
      </w:r>
      <w:r>
        <w:rPr>
          <w:rFonts w:ascii="Arial" w:hAnsi="Arial" w:cs="Arial"/>
          <w:sz w:val="24"/>
          <w:szCs w:val="24"/>
        </w:rPr>
        <w:t xml:space="preserve"> sama dengan nol atau tidak ada, maka akan terdapat kompetensi sebesar 10,772 dan bernilai positif. </w:t>
      </w:r>
      <w:r w:rsidR="000B6F1D">
        <w:rPr>
          <w:rFonts w:ascii="Arial" w:hAnsi="Arial" w:cs="Arial"/>
          <w:sz w:val="24"/>
          <w:szCs w:val="24"/>
        </w:rPr>
        <w:t>Konstanta tersebut signifikan, karena ssig.t 0,000.</w:t>
      </w:r>
    </w:p>
    <w:p w:rsidR="00FF4C90" w:rsidRDefault="00FF4C90" w:rsidP="00FF4C90">
      <w:pPr>
        <w:pStyle w:val="ListParagraph"/>
        <w:numPr>
          <w:ilvl w:val="0"/>
          <w:numId w:val="33"/>
        </w:numPr>
        <w:tabs>
          <w:tab w:val="left" w:pos="1134"/>
        </w:tabs>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 xml:space="preserve">Nilai b1 sebesar </w:t>
      </w:r>
      <w:proofErr w:type="gramStart"/>
      <w:r>
        <w:rPr>
          <w:rFonts w:ascii="Arial" w:hAnsi="Arial" w:cs="Arial"/>
          <w:sz w:val="24"/>
          <w:szCs w:val="24"/>
        </w:rPr>
        <w:t>0,294 :</w:t>
      </w:r>
      <w:proofErr w:type="gramEnd"/>
      <w:r>
        <w:rPr>
          <w:rFonts w:ascii="Arial" w:hAnsi="Arial" w:cs="Arial"/>
          <w:sz w:val="24"/>
          <w:szCs w:val="24"/>
        </w:rPr>
        <w:t xml:space="preserve"> hal ini menggambarkan bahwa apabila nilai </w:t>
      </w:r>
      <w:r w:rsidR="000B6F1D">
        <w:rPr>
          <w:rFonts w:ascii="Arial" w:hAnsi="Arial" w:cs="Arial"/>
          <w:sz w:val="24"/>
          <w:szCs w:val="24"/>
        </w:rPr>
        <w:t>b2 tetap, maka setiap I unit perubahan pada b1 (dorongan berprestasi) akan menyebabkan peningkatan kompetensi sebesar 0,294 kali. Pengaruh tersbeut signifikan, karena nilai sigt 0,000 &lt; 0,050</w:t>
      </w:r>
    </w:p>
    <w:p w:rsidR="007C3636" w:rsidRPr="000B6F1D" w:rsidRDefault="000B6F1D" w:rsidP="003F2800">
      <w:pPr>
        <w:pStyle w:val="ListParagraph"/>
        <w:numPr>
          <w:ilvl w:val="0"/>
          <w:numId w:val="33"/>
        </w:numPr>
        <w:tabs>
          <w:tab w:val="left" w:pos="1134"/>
        </w:tabs>
        <w:autoSpaceDE w:val="0"/>
        <w:autoSpaceDN w:val="0"/>
        <w:adjustRightInd w:val="0"/>
        <w:spacing w:after="0" w:line="240" w:lineRule="auto"/>
        <w:ind w:left="360"/>
        <w:jc w:val="both"/>
        <w:rPr>
          <w:rFonts w:ascii="Times New Roman" w:hAnsi="Times New Roman"/>
          <w:sz w:val="24"/>
          <w:szCs w:val="24"/>
          <w:lang w:val="id-ID" w:eastAsia="id-ID"/>
        </w:rPr>
      </w:pPr>
      <w:r w:rsidRPr="000B6F1D">
        <w:rPr>
          <w:rFonts w:ascii="Arial" w:hAnsi="Arial" w:cs="Arial"/>
          <w:sz w:val="24"/>
          <w:szCs w:val="24"/>
        </w:rPr>
        <w:t xml:space="preserve">Nilai b2 sebesar </w:t>
      </w:r>
      <w:proofErr w:type="gramStart"/>
      <w:r w:rsidRPr="000B6F1D">
        <w:rPr>
          <w:rFonts w:ascii="Arial" w:hAnsi="Arial" w:cs="Arial"/>
          <w:sz w:val="24"/>
          <w:szCs w:val="24"/>
        </w:rPr>
        <w:t>0,398 :</w:t>
      </w:r>
      <w:proofErr w:type="gramEnd"/>
      <w:r w:rsidRPr="000B6F1D">
        <w:rPr>
          <w:rFonts w:ascii="Arial" w:hAnsi="Arial" w:cs="Arial"/>
          <w:sz w:val="24"/>
          <w:szCs w:val="24"/>
        </w:rPr>
        <w:t xml:space="preserve"> hal ini menggambarkan bahwa apabila nilai b1, maka setiap perubahan 1 unit dari b2 (pengakuan) akan menyebabkan terjadinya peningkatan kompetensi sebesar 0,398 kali. Pengaruhnya signifikan, karena sig.t 0,000 &lt; 0,050.</w:t>
      </w:r>
    </w:p>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sz w:val="24"/>
          <w:szCs w:val="24"/>
          <w:lang w:val="id-ID" w:eastAsia="id-ID"/>
        </w:rPr>
        <w:t>Tabel 4.26</w:t>
      </w:r>
    </w:p>
    <w:tbl>
      <w:tblPr>
        <w:tblW w:w="7654" w:type="dxa"/>
        <w:tblInd w:w="1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0"/>
        <w:gridCol w:w="709"/>
        <w:gridCol w:w="1250"/>
        <w:gridCol w:w="168"/>
        <w:gridCol w:w="2126"/>
        <w:gridCol w:w="2551"/>
      </w:tblGrid>
      <w:tr w:rsidR="007C3636" w:rsidRPr="007C3636" w:rsidTr="00FF7F9D">
        <w:trPr>
          <w:cantSplit/>
          <w:tblHeader/>
        </w:trPr>
        <w:tc>
          <w:tcPr>
            <w:tcW w:w="7654" w:type="dxa"/>
            <w:gridSpan w:val="6"/>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b/>
                <w:bCs/>
                <w:color w:val="000000"/>
                <w:sz w:val="18"/>
                <w:szCs w:val="18"/>
                <w:lang w:val="id-ID" w:eastAsia="id-ID"/>
              </w:rPr>
              <w:t>Model Summary</w:t>
            </w:r>
            <w:r w:rsidRPr="007C3636">
              <w:rPr>
                <w:rFonts w:ascii="Arial" w:eastAsia="Times New Roman" w:hAnsi="Arial" w:cs="Arial"/>
                <w:b/>
                <w:bCs/>
                <w:color w:val="000000"/>
                <w:sz w:val="18"/>
                <w:szCs w:val="18"/>
                <w:vertAlign w:val="superscript"/>
                <w:lang w:val="id-ID" w:eastAsia="id-ID"/>
              </w:rPr>
              <w:t>b</w:t>
            </w:r>
            <w:r w:rsidRPr="007C3636">
              <w:rPr>
                <w:rFonts w:ascii="Arial" w:eastAsia="Times New Roman" w:hAnsi="Arial" w:cs="Arial"/>
                <w:b/>
                <w:bCs/>
                <w:color w:val="000000"/>
                <w:sz w:val="18"/>
                <w:szCs w:val="18"/>
                <w:lang w:val="id-ID" w:eastAsia="id-ID"/>
              </w:rPr>
              <w:t xml:space="preserve"> pengaruh Variabel X</w:t>
            </w:r>
            <w:r w:rsidRPr="007C3636">
              <w:rPr>
                <w:rFonts w:ascii="Arial" w:eastAsia="Times New Roman" w:hAnsi="Arial" w:cs="Arial"/>
                <w:b/>
                <w:bCs/>
                <w:color w:val="000000"/>
                <w:sz w:val="18"/>
                <w:szCs w:val="18"/>
                <w:vertAlign w:val="subscript"/>
                <w:lang w:val="id-ID" w:eastAsia="id-ID"/>
              </w:rPr>
              <w:t xml:space="preserve">1 dan 2 </w:t>
            </w:r>
            <w:r w:rsidRPr="007C3636">
              <w:rPr>
                <w:rFonts w:ascii="Arial" w:eastAsia="Times New Roman" w:hAnsi="Arial" w:cs="Arial"/>
                <w:b/>
                <w:bCs/>
                <w:color w:val="000000"/>
                <w:sz w:val="18"/>
                <w:szCs w:val="18"/>
                <w:lang w:val="id-ID" w:eastAsia="id-ID"/>
              </w:rPr>
              <w:t>ke Y</w:t>
            </w:r>
          </w:p>
        </w:tc>
      </w:tr>
      <w:tr w:rsidR="007C3636" w:rsidRPr="007C3636" w:rsidTr="00FF7F9D">
        <w:trPr>
          <w:cantSplit/>
          <w:tblHeader/>
        </w:trPr>
        <w:tc>
          <w:tcPr>
            <w:tcW w:w="8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Model</w:t>
            </w:r>
          </w:p>
        </w:tc>
        <w:tc>
          <w:tcPr>
            <w:tcW w:w="7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R</w:t>
            </w:r>
          </w:p>
        </w:tc>
        <w:tc>
          <w:tcPr>
            <w:tcW w:w="1418"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R Square</w:t>
            </w:r>
          </w:p>
        </w:tc>
        <w:tc>
          <w:tcPr>
            <w:tcW w:w="21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Adjusted R Square</w:t>
            </w:r>
          </w:p>
        </w:tc>
        <w:tc>
          <w:tcPr>
            <w:tcW w:w="25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Std. Error of the Estimate</w:t>
            </w:r>
          </w:p>
        </w:tc>
      </w:tr>
      <w:tr w:rsidR="007C3636" w:rsidRPr="007C3636" w:rsidTr="00FF7F9D">
        <w:trPr>
          <w:cantSplit/>
          <w:tblHeader/>
        </w:trPr>
        <w:tc>
          <w:tcPr>
            <w:tcW w:w="8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7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.640</w:t>
            </w:r>
            <w:r w:rsidRPr="007C3636">
              <w:rPr>
                <w:rFonts w:ascii="Arial" w:eastAsia="Times New Roman" w:hAnsi="Arial" w:cs="Arial"/>
                <w:color w:val="000000"/>
                <w:sz w:val="18"/>
                <w:szCs w:val="18"/>
                <w:vertAlign w:val="superscript"/>
                <w:lang w:val="id-ID" w:eastAsia="id-ID"/>
              </w:rPr>
              <w:t>a</w:t>
            </w:r>
          </w:p>
        </w:tc>
        <w:tc>
          <w:tcPr>
            <w:tcW w:w="1418"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.410</w:t>
            </w:r>
          </w:p>
        </w:tc>
        <w:tc>
          <w:tcPr>
            <w:tcW w:w="212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.402</w:t>
            </w:r>
          </w:p>
        </w:tc>
        <w:tc>
          <w:tcPr>
            <w:tcW w:w="25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1.99253</w:t>
            </w:r>
          </w:p>
        </w:tc>
      </w:tr>
      <w:tr w:rsidR="007C3636" w:rsidRPr="007C3636" w:rsidTr="00FF7F9D">
        <w:trPr>
          <w:cantSplit/>
          <w:tblHeader/>
        </w:trPr>
        <w:tc>
          <w:tcPr>
            <w:tcW w:w="7654" w:type="dxa"/>
            <w:gridSpan w:val="6"/>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a. Predictors: (Constant), Varaibel_X2, VAriabel_X1</w:t>
            </w:r>
          </w:p>
        </w:tc>
      </w:tr>
      <w:tr w:rsidR="007C3636" w:rsidRPr="007C3636" w:rsidTr="00FF7F9D">
        <w:trPr>
          <w:cantSplit/>
        </w:trPr>
        <w:tc>
          <w:tcPr>
            <w:tcW w:w="2809" w:type="dxa"/>
            <w:gridSpan w:val="3"/>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b. Dependent Variable: Variabel_Y</w:t>
            </w:r>
          </w:p>
        </w:tc>
        <w:tc>
          <w:tcPr>
            <w:tcW w:w="4845" w:type="dxa"/>
            <w:gridSpan w:val="3"/>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Pr="007C3636" w:rsidRDefault="007C3636" w:rsidP="003F2800">
      <w:pPr>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Tabel di atas menunjukkan bahwa nilai koefisien detterminasi s</w:t>
      </w:r>
      <w:r w:rsidR="000B6F1D">
        <w:rPr>
          <w:rFonts w:ascii="Arial" w:eastAsia="Times New Roman" w:hAnsi="Arial" w:cs="Arial"/>
          <w:sz w:val="24"/>
          <w:szCs w:val="24"/>
          <w:lang w:val="id-ID"/>
        </w:rPr>
        <w:t xml:space="preserve">ebesar 0,410. Koefisien </w:t>
      </w:r>
      <w:r w:rsidR="000B6F1D">
        <w:rPr>
          <w:rFonts w:ascii="Arial" w:eastAsia="Times New Roman" w:hAnsi="Arial" w:cs="Arial"/>
          <w:sz w:val="24"/>
          <w:szCs w:val="24"/>
        </w:rPr>
        <w:t>tersebut</w:t>
      </w:r>
      <w:r w:rsidRPr="007C3636">
        <w:rPr>
          <w:rFonts w:ascii="Arial" w:eastAsia="Times New Roman" w:hAnsi="Arial" w:cs="Arial"/>
          <w:sz w:val="24"/>
          <w:szCs w:val="24"/>
          <w:lang w:val="id-ID"/>
        </w:rPr>
        <w:t xml:space="preserve"> menyatakan hubungan simultan variabel bebas X</w:t>
      </w:r>
      <w:r w:rsidRPr="007C3636">
        <w:rPr>
          <w:rFonts w:ascii="Arial" w:eastAsia="Times New Roman" w:hAnsi="Arial" w:cs="Arial"/>
          <w:sz w:val="24"/>
          <w:szCs w:val="24"/>
          <w:vertAlign w:val="subscript"/>
          <w:lang w:val="id-ID"/>
        </w:rPr>
        <w:t xml:space="preserve">1 dan 2 </w:t>
      </w:r>
      <w:r w:rsidR="000B6F1D">
        <w:rPr>
          <w:rFonts w:ascii="Arial" w:eastAsia="Times New Roman" w:hAnsi="Arial" w:cs="Arial"/>
          <w:sz w:val="24"/>
          <w:szCs w:val="24"/>
          <w:vertAlign w:val="subscript"/>
        </w:rPr>
        <w:t xml:space="preserve">terhadap </w:t>
      </w:r>
      <w:r w:rsidRPr="007C3636">
        <w:rPr>
          <w:rFonts w:ascii="Arial" w:eastAsia="Times New Roman" w:hAnsi="Arial" w:cs="Arial"/>
          <w:sz w:val="24"/>
          <w:szCs w:val="24"/>
          <w:lang w:val="id-ID"/>
        </w:rPr>
        <w:t>menerangkan variabel terikat Y</w:t>
      </w:r>
      <w:r w:rsidR="000B6F1D">
        <w:rPr>
          <w:rFonts w:ascii="Arial" w:eastAsia="Times New Roman" w:hAnsi="Arial" w:cs="Arial"/>
          <w:sz w:val="24"/>
          <w:szCs w:val="24"/>
        </w:rPr>
        <w:t xml:space="preserve"> sebesar 0,410</w:t>
      </w:r>
      <w:r w:rsidRPr="007C3636">
        <w:rPr>
          <w:rFonts w:ascii="Arial" w:eastAsia="Times New Roman" w:hAnsi="Arial" w:cs="Arial"/>
          <w:sz w:val="24"/>
          <w:szCs w:val="24"/>
          <w:lang w:val="id-ID"/>
        </w:rPr>
        <w:t xml:space="preserve">.  Nilai tersebut selanjutnya diuji signifikansinya dengan menggunakan output pada tabel berikut : </w:t>
      </w: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sz w:val="24"/>
          <w:szCs w:val="24"/>
          <w:lang w:val="id-ID" w:eastAsia="id-ID"/>
        </w:rPr>
        <w:t>Tabel 4.27</w:t>
      </w:r>
    </w:p>
    <w:tbl>
      <w:tblPr>
        <w:tblW w:w="7513" w:type="dxa"/>
        <w:tblInd w:w="1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2046"/>
        <w:gridCol w:w="874"/>
        <w:gridCol w:w="685"/>
        <w:gridCol w:w="709"/>
        <w:gridCol w:w="1559"/>
        <w:gridCol w:w="851"/>
        <w:gridCol w:w="709"/>
      </w:tblGrid>
      <w:tr w:rsidR="007C3636" w:rsidRPr="007C3636" w:rsidTr="00FF7F9D">
        <w:trPr>
          <w:cantSplit/>
          <w:tblHeader/>
        </w:trPr>
        <w:tc>
          <w:tcPr>
            <w:tcW w:w="7513" w:type="dxa"/>
            <w:gridSpan w:val="8"/>
            <w:tcBorders>
              <w:top w:val="nil"/>
              <w:left w:val="nil"/>
              <w:bottom w:val="nil"/>
              <w:right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b/>
                <w:bCs/>
                <w:color w:val="000000"/>
                <w:sz w:val="18"/>
                <w:szCs w:val="18"/>
                <w:lang w:val="id-ID" w:eastAsia="id-ID"/>
              </w:rPr>
              <w:t>ANOVA</w:t>
            </w:r>
            <w:r w:rsidRPr="007C3636">
              <w:rPr>
                <w:rFonts w:ascii="Arial" w:eastAsia="Times New Roman" w:hAnsi="Arial" w:cs="Arial"/>
                <w:b/>
                <w:bCs/>
                <w:color w:val="000000"/>
                <w:sz w:val="18"/>
                <w:szCs w:val="18"/>
                <w:vertAlign w:val="superscript"/>
                <w:lang w:val="id-ID" w:eastAsia="id-ID"/>
              </w:rPr>
              <w:t>b</w:t>
            </w:r>
            <w:r w:rsidRPr="007C3636">
              <w:rPr>
                <w:rFonts w:ascii="Arial" w:eastAsia="Times New Roman" w:hAnsi="Arial" w:cs="Arial"/>
                <w:b/>
                <w:bCs/>
                <w:color w:val="000000"/>
                <w:sz w:val="18"/>
                <w:szCs w:val="18"/>
                <w:lang w:val="id-ID" w:eastAsia="id-ID"/>
              </w:rPr>
              <w:t xml:space="preserve"> pengaruh variabel X</w:t>
            </w:r>
            <w:r w:rsidRPr="007C3636">
              <w:rPr>
                <w:rFonts w:ascii="Arial" w:eastAsia="Times New Roman" w:hAnsi="Arial" w:cs="Arial"/>
                <w:b/>
                <w:bCs/>
                <w:color w:val="000000"/>
                <w:sz w:val="18"/>
                <w:szCs w:val="18"/>
                <w:vertAlign w:val="subscript"/>
                <w:lang w:val="id-ID" w:eastAsia="id-ID"/>
              </w:rPr>
              <w:t xml:space="preserve">1 dan 2 </w:t>
            </w:r>
            <w:r w:rsidRPr="007C3636">
              <w:rPr>
                <w:rFonts w:ascii="Arial" w:eastAsia="Times New Roman" w:hAnsi="Arial" w:cs="Arial"/>
                <w:b/>
                <w:bCs/>
                <w:color w:val="000000"/>
                <w:sz w:val="18"/>
                <w:szCs w:val="18"/>
                <w:lang w:val="id-ID" w:eastAsia="id-ID"/>
              </w:rPr>
              <w:t>ke Y</w:t>
            </w:r>
          </w:p>
        </w:tc>
      </w:tr>
      <w:tr w:rsidR="007C3636" w:rsidRPr="007C3636" w:rsidTr="00FF7F9D">
        <w:trPr>
          <w:cantSplit/>
          <w:tblHeader/>
        </w:trPr>
        <w:tc>
          <w:tcPr>
            <w:tcW w:w="212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Model</w:t>
            </w:r>
          </w:p>
        </w:tc>
        <w:tc>
          <w:tcPr>
            <w:tcW w:w="1559"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Sum of Squares</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Df</w:t>
            </w:r>
          </w:p>
        </w:tc>
        <w:tc>
          <w:tcPr>
            <w:tcW w:w="155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Mean Square</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F</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C3636" w:rsidRPr="007C3636" w:rsidRDefault="007C3636" w:rsidP="003F2800">
            <w:pPr>
              <w:autoSpaceDE w:val="0"/>
              <w:autoSpaceDN w:val="0"/>
              <w:adjustRightInd w:val="0"/>
              <w:spacing w:after="0" w:line="240" w:lineRule="auto"/>
              <w:jc w:val="center"/>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Sig.</w:t>
            </w:r>
          </w:p>
        </w:tc>
      </w:tr>
      <w:tr w:rsidR="007C3636" w:rsidRPr="007C3636" w:rsidTr="00FF7F9D">
        <w:trPr>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w:t>
            </w:r>
          </w:p>
        </w:tc>
        <w:tc>
          <w:tcPr>
            <w:tcW w:w="204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Regression</w:t>
            </w:r>
          </w:p>
        </w:tc>
        <w:tc>
          <w:tcPr>
            <w:tcW w:w="1559"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408.164</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w:t>
            </w:r>
          </w:p>
        </w:tc>
        <w:tc>
          <w:tcPr>
            <w:tcW w:w="1559"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204.082</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51.404</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.000</w:t>
            </w:r>
            <w:r w:rsidRPr="007C3636">
              <w:rPr>
                <w:rFonts w:ascii="Arial" w:eastAsia="Times New Roman" w:hAnsi="Arial" w:cs="Arial"/>
                <w:color w:val="000000"/>
                <w:sz w:val="18"/>
                <w:szCs w:val="18"/>
                <w:vertAlign w:val="superscript"/>
                <w:lang w:val="id-ID" w:eastAsia="id-ID"/>
              </w:rPr>
              <w:t>a</w:t>
            </w:r>
          </w:p>
        </w:tc>
      </w:tr>
      <w:tr w:rsidR="007C3636" w:rsidRPr="007C3636" w:rsidTr="00FF7F9D">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p>
        </w:tc>
        <w:tc>
          <w:tcPr>
            <w:tcW w:w="2046" w:type="dxa"/>
            <w:tcBorders>
              <w:top w:val="nil"/>
              <w:left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Residual</w:t>
            </w:r>
          </w:p>
        </w:tc>
        <w:tc>
          <w:tcPr>
            <w:tcW w:w="1559" w:type="dxa"/>
            <w:gridSpan w:val="2"/>
            <w:tcBorders>
              <w:top w:val="nil"/>
              <w:left w:val="single" w:sz="16" w:space="0" w:color="000000"/>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587.585</w:t>
            </w:r>
          </w:p>
        </w:tc>
        <w:tc>
          <w:tcPr>
            <w:tcW w:w="70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148</w:t>
            </w:r>
          </w:p>
        </w:tc>
        <w:tc>
          <w:tcPr>
            <w:tcW w:w="1559" w:type="dxa"/>
            <w:tcBorders>
              <w:top w:val="nil"/>
              <w:bottom w:val="nil"/>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3.970</w:t>
            </w:r>
          </w:p>
        </w:tc>
        <w:tc>
          <w:tcPr>
            <w:tcW w:w="851" w:type="dxa"/>
            <w:tcBorders>
              <w:top w:val="nil"/>
              <w:bottom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r w:rsidR="007C3636" w:rsidRPr="007C3636" w:rsidTr="00FF7F9D">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204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Total</w:t>
            </w:r>
          </w:p>
        </w:tc>
        <w:tc>
          <w:tcPr>
            <w:tcW w:w="1559"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995.748</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7C3636" w:rsidRPr="007C3636" w:rsidRDefault="007C3636" w:rsidP="003F2800">
            <w:pPr>
              <w:autoSpaceDE w:val="0"/>
              <w:autoSpaceDN w:val="0"/>
              <w:adjustRightInd w:val="0"/>
              <w:spacing w:after="0" w:line="240" w:lineRule="auto"/>
              <w:jc w:val="right"/>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150</w:t>
            </w:r>
          </w:p>
        </w:tc>
        <w:tc>
          <w:tcPr>
            <w:tcW w:w="1559" w:type="dxa"/>
            <w:tcBorders>
              <w:top w:val="nil"/>
              <w:bottom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851" w:type="dxa"/>
            <w:tcBorders>
              <w:top w:val="nil"/>
              <w:bottom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r w:rsidR="007C3636" w:rsidRPr="007C3636" w:rsidTr="00FF7F9D">
        <w:trPr>
          <w:cantSplit/>
        </w:trPr>
        <w:tc>
          <w:tcPr>
            <w:tcW w:w="5953" w:type="dxa"/>
            <w:gridSpan w:val="6"/>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a. Predictors: (Constant), Varaibel_X2, VAriabel_X1</w:t>
            </w:r>
          </w:p>
        </w:tc>
        <w:tc>
          <w:tcPr>
            <w:tcW w:w="851" w:type="dxa"/>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09" w:type="dxa"/>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r w:rsidR="007C3636" w:rsidRPr="007C3636" w:rsidTr="00FF7F9D">
        <w:trPr>
          <w:cantSplit/>
        </w:trPr>
        <w:tc>
          <w:tcPr>
            <w:tcW w:w="3000" w:type="dxa"/>
            <w:gridSpan w:val="3"/>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Arial" w:eastAsia="Times New Roman" w:hAnsi="Arial" w:cs="Arial"/>
                <w:color w:val="000000"/>
                <w:sz w:val="18"/>
                <w:szCs w:val="18"/>
                <w:lang w:val="id-ID" w:eastAsia="id-ID"/>
              </w:rPr>
            </w:pPr>
            <w:r w:rsidRPr="007C3636">
              <w:rPr>
                <w:rFonts w:ascii="Arial" w:eastAsia="Times New Roman" w:hAnsi="Arial" w:cs="Arial"/>
                <w:color w:val="000000"/>
                <w:sz w:val="18"/>
                <w:szCs w:val="18"/>
                <w:lang w:val="id-ID" w:eastAsia="id-ID"/>
              </w:rPr>
              <w:t>b. Dependent Variable: Variabel_Y</w:t>
            </w:r>
          </w:p>
        </w:tc>
        <w:tc>
          <w:tcPr>
            <w:tcW w:w="2953" w:type="dxa"/>
            <w:gridSpan w:val="3"/>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851" w:type="dxa"/>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c>
          <w:tcPr>
            <w:tcW w:w="709" w:type="dxa"/>
            <w:tcBorders>
              <w:top w:val="nil"/>
              <w:left w:val="nil"/>
              <w:bottom w:val="nil"/>
              <w:right w:val="nil"/>
            </w:tcBorders>
            <w:shd w:val="clear" w:color="auto" w:fill="FFFFFF"/>
            <w:tcMar>
              <w:top w:w="30" w:type="dxa"/>
              <w:left w:w="30" w:type="dxa"/>
              <w:bottom w:w="30" w:type="dxa"/>
              <w:right w:w="30" w:type="dxa"/>
            </w:tcMar>
          </w:tcPr>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tc>
      </w:tr>
    </w:tbl>
    <w:p w:rsidR="007C3636" w:rsidRPr="000B6F1D" w:rsidRDefault="000B6F1D" w:rsidP="003F2800">
      <w:pPr>
        <w:autoSpaceDE w:val="0"/>
        <w:autoSpaceDN w:val="0"/>
        <w:adjustRightInd w:val="0"/>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Pengarug secara simultan signifikan, karena nilai sig. F 0,000 &lt; 0,050 </w:t>
      </w:r>
    </w:p>
    <w:p w:rsidR="007C3636" w:rsidRPr="007C3636" w:rsidRDefault="007C3636" w:rsidP="003F2800">
      <w:pPr>
        <w:tabs>
          <w:tab w:val="left" w:pos="1134"/>
        </w:tabs>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Dari ketiga analisa pengaruh diatas, maka dapat dituangkan kedalam model struktur yang telah dibentuk sebagai berikut : </w:t>
      </w:r>
    </w:p>
    <w:tbl>
      <w:tblPr>
        <w:tblStyle w:val="TableGrid1"/>
        <w:tblW w:w="0" w:type="auto"/>
        <w:tblInd w:w="1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2012"/>
        <w:gridCol w:w="2727"/>
      </w:tblGrid>
      <w:tr w:rsidR="007C3636" w:rsidRPr="007C3636" w:rsidTr="00FF7F9D">
        <w:tc>
          <w:tcPr>
            <w:tcW w:w="3434" w:type="dxa"/>
            <w:tcBorders>
              <w:bottom w:val="single" w:sz="4" w:space="0" w:color="auto"/>
            </w:tcBorders>
          </w:tcPr>
          <w:p w:rsidR="007C3636" w:rsidRPr="007C3636" w:rsidRDefault="007C3636" w:rsidP="003F2800">
            <w:pPr>
              <w:tabs>
                <w:tab w:val="left" w:pos="1134"/>
              </w:tabs>
              <w:autoSpaceDE w:val="0"/>
              <w:autoSpaceDN w:val="0"/>
              <w:adjustRightInd w:val="0"/>
              <w:contextualSpacing/>
              <w:jc w:val="center"/>
              <w:rPr>
                <w:rFonts w:ascii="Arial" w:hAnsi="Arial" w:cs="Arial"/>
                <w:sz w:val="24"/>
                <w:szCs w:val="24"/>
              </w:rPr>
            </w:pPr>
          </w:p>
        </w:tc>
        <w:tc>
          <w:tcPr>
            <w:tcW w:w="2012" w:type="dxa"/>
          </w:tcPr>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tc>
        <w:tc>
          <w:tcPr>
            <w:tcW w:w="2727" w:type="dxa"/>
          </w:tcPr>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tc>
      </w:tr>
      <w:tr w:rsidR="007C3636" w:rsidRPr="007C3636" w:rsidTr="00FF7F9D">
        <w:tc>
          <w:tcPr>
            <w:tcW w:w="3434" w:type="dxa"/>
            <w:tcBorders>
              <w:top w:val="single" w:sz="4" w:space="0" w:color="auto"/>
              <w:left w:val="single" w:sz="4" w:space="0" w:color="auto"/>
              <w:bottom w:val="single" w:sz="4" w:space="0" w:color="auto"/>
              <w:right w:val="single" w:sz="4" w:space="0" w:color="auto"/>
            </w:tcBorders>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tblGrid>
            <w:tr w:rsidR="007C3636" w:rsidRPr="007C3636" w:rsidTr="00FF7F9D">
              <w:tc>
                <w:tcPr>
                  <w:tcW w:w="2508" w:type="dxa"/>
                </w:tcPr>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tc>
            </w:tr>
            <w:tr w:rsidR="007C3636" w:rsidRPr="007C3636" w:rsidTr="00FF7F9D">
              <w:tc>
                <w:tcPr>
                  <w:tcW w:w="2508" w:type="dxa"/>
                </w:tcPr>
                <w:tbl>
                  <w:tblPr>
                    <w:tblStyle w:val="TableGrid1"/>
                    <w:tblW w:w="0" w:type="auto"/>
                    <w:tblLook w:val="04A0" w:firstRow="1" w:lastRow="0" w:firstColumn="1" w:lastColumn="0" w:noHBand="0" w:noVBand="1"/>
                  </w:tblPr>
                  <w:tblGrid>
                    <w:gridCol w:w="2277"/>
                  </w:tblGrid>
                  <w:tr w:rsidR="007C3636" w:rsidRPr="007C3636" w:rsidTr="00FF7F9D">
                    <w:tc>
                      <w:tcPr>
                        <w:tcW w:w="2277" w:type="dxa"/>
                        <w:tcBorders>
                          <w:bottom w:val="single" w:sz="4" w:space="0" w:color="auto"/>
                        </w:tcBorders>
                      </w:tcPr>
                      <w:p w:rsidR="007C3636" w:rsidRPr="007C3636" w:rsidRDefault="007C3636" w:rsidP="003F2800">
                        <w:pPr>
                          <w:tabs>
                            <w:tab w:val="left" w:pos="1134"/>
                          </w:tabs>
                          <w:autoSpaceDE w:val="0"/>
                          <w:autoSpaceDN w:val="0"/>
                          <w:adjustRightInd w:val="0"/>
                          <w:contextualSpacing/>
                          <w:jc w:val="center"/>
                          <w:rPr>
                            <w:rFonts w:ascii="Arial" w:hAnsi="Arial" w:cs="Arial"/>
                            <w:sz w:val="24"/>
                            <w:szCs w:val="24"/>
                            <w:vertAlign w:val="subscript"/>
                          </w:rPr>
                        </w:pPr>
                        <w:r>
                          <w:rPr>
                            <w:rFonts w:ascii="Arial" w:hAnsi="Arial" w:cs="Arial"/>
                            <w:noProof/>
                            <w:sz w:val="24"/>
                            <w:szCs w:val="24"/>
                          </w:rPr>
                          <mc:AlternateContent>
                            <mc:Choice Requires="wps">
                              <w:drawing>
                                <wp:anchor distT="0" distB="0" distL="114300" distR="114300" simplePos="0" relativeHeight="251752448" behindDoc="0" locked="0" layoutInCell="1" allowOverlap="1" wp14:anchorId="03F3E4BD" wp14:editId="3E9ACA67">
                                  <wp:simplePos x="0" y="0"/>
                                  <wp:positionH relativeFrom="column">
                                    <wp:posOffset>1438275</wp:posOffset>
                                  </wp:positionH>
                                  <wp:positionV relativeFrom="paragraph">
                                    <wp:posOffset>113665</wp:posOffset>
                                  </wp:positionV>
                                  <wp:extent cx="438150" cy="132080"/>
                                  <wp:effectExtent l="9525" t="8255" r="9525" b="12065"/>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9" o:spid="_x0000_s1026" type="#_x0000_t32" style="position:absolute;margin-left:113.25pt;margin-top:8.95pt;width:34.5pt;height:1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fFKwIAAFA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YtoPo+I&#10;oh3OaOsMlfvGkWdjoCclKIV9BEPwCPar1zbHsFJtjK+YndRWvwD7bomCsqFqLwLvt7NGrNRHxO9C&#10;/MZqzLrrvwDHM/TgIDTvVJvOQ2JbyCnM6HyfkTg5wvBjNp6lE5wkQ1c6HiWzMMOY5rdgbaz7LKAj&#10;3igiey3mXkUaUtHji3WeGs1vAT6zgrVs2yCKVpEeuzIZTUKAhVZy7/THrNnvytaQI/WyCk+oEz2P&#10;xwwcFA9gjaB8dbUdle3FxuSt8nhYHNK5Whfd/Jgn89VsNcsG2Wi6GmRJVQ2e12U2mK7TT5NqXJVl&#10;lf701NIsbyTnQnl2Nw2n2d9p5HqbLuq7q/jehvg9eugXkr29A+kwXT/QizR2wM8bc5s6yjYcvl4x&#10;fy8e92g//giWvwAAAP//AwBQSwMEFAAGAAgAAAAhAK7OO9TeAAAACQEAAA8AAABkcnMvZG93bnJl&#10;di54bWxMj8FOwzAMhu9IvENkJC6IpQvqtpam04TEgSPbJK5ZY9pC41RNupY9PebEjvb/6ffnYju7&#10;TpxxCK0nDctFAgKp8ralWsPx8Pq4ARGiIWs6T6jhBwNsy9ubwuTWT/SO532sBZdQyI2GJsY+lzJU&#10;DToTFr5H4uzTD85EHoda2sFMXO46qZJkJZ1piS80pseXBqvv/eg0YBjTZbLLXH18u0wPH+ryNfUH&#10;re/v5t0ziIhz/IfhT5/VoWSnkx/JBtFpUGqVMsrBOgPBgMpSXpw0PG3WIMtCXn9Q/gIAAP//AwBQ&#10;SwECLQAUAAYACAAAACEAtoM4kv4AAADhAQAAEwAAAAAAAAAAAAAAAAAAAAAAW0NvbnRlbnRfVHlw&#10;ZXNdLnhtbFBLAQItABQABgAIAAAAIQA4/SH/1gAAAJQBAAALAAAAAAAAAAAAAAAAAC8BAABfcmVs&#10;cy8ucmVsc1BLAQItABQABgAIAAAAIQByKHfFKwIAAFAEAAAOAAAAAAAAAAAAAAAAAC4CAABkcnMv&#10;ZTJvRG9jLnhtbFBLAQItABQABgAIAAAAIQCuzjvU3gAAAAkBAAAPAAAAAAAAAAAAAAAAAIUEAABk&#10;cnMvZG93bnJldi54bWxQSwUGAAAAAAQABADzAAAAkAUAAAAA&#10;"/>
                              </w:pict>
                            </mc:Fallback>
                          </mc:AlternateContent>
                        </w:r>
                        <w:r>
                          <w:rPr>
                            <w:rFonts w:ascii="Arial" w:hAnsi="Arial" w:cs="Arial"/>
                            <w:noProof/>
                            <w:sz w:val="24"/>
                            <w:szCs w:val="24"/>
                          </w:rPr>
                          <mc:AlternateContent>
                            <mc:Choice Requires="wps">
                              <w:drawing>
                                <wp:anchor distT="0" distB="0" distL="114300" distR="114300" simplePos="0" relativeHeight="251751424" behindDoc="0" locked="0" layoutInCell="1" allowOverlap="1" wp14:anchorId="53539D8B" wp14:editId="49CFCC51">
                                  <wp:simplePos x="0" y="0"/>
                                  <wp:positionH relativeFrom="column">
                                    <wp:posOffset>1885950</wp:posOffset>
                                  </wp:positionH>
                                  <wp:positionV relativeFrom="paragraph">
                                    <wp:posOffset>162560</wp:posOffset>
                                  </wp:positionV>
                                  <wp:extent cx="171450" cy="132080"/>
                                  <wp:effectExtent l="9525" t="9525" r="9525" b="10795"/>
                                  <wp:wrapNone/>
                                  <wp:docPr id="98"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132080"/>
                                          </a:xfrm>
                                          <a:custGeom>
                                            <a:avLst/>
                                            <a:gdLst>
                                              <a:gd name="T0" fmla="*/ 0 w 270"/>
                                              <a:gd name="T1" fmla="*/ 133 h 208"/>
                                              <a:gd name="T2" fmla="*/ 135 w 270"/>
                                              <a:gd name="T3" fmla="*/ 13 h 208"/>
                                              <a:gd name="T4" fmla="*/ 270 w 270"/>
                                              <a:gd name="T5" fmla="*/ 208 h 208"/>
                                            </a:gdLst>
                                            <a:ahLst/>
                                            <a:cxnLst>
                                              <a:cxn ang="0">
                                                <a:pos x="T0" y="T1"/>
                                              </a:cxn>
                                              <a:cxn ang="0">
                                                <a:pos x="T2" y="T3"/>
                                              </a:cxn>
                                              <a:cxn ang="0">
                                                <a:pos x="T4" y="T5"/>
                                              </a:cxn>
                                            </a:cxnLst>
                                            <a:rect l="0" t="0" r="r" b="b"/>
                                            <a:pathLst>
                                              <a:path w="270" h="208">
                                                <a:moveTo>
                                                  <a:pt x="0" y="133"/>
                                                </a:moveTo>
                                                <a:cubicBezTo>
                                                  <a:pt x="45" y="66"/>
                                                  <a:pt x="90" y="0"/>
                                                  <a:pt x="135" y="13"/>
                                                </a:cubicBezTo>
                                                <a:cubicBezTo>
                                                  <a:pt x="180" y="26"/>
                                                  <a:pt x="247" y="175"/>
                                                  <a:pt x="270" y="20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8" o:spid="_x0000_s1026" style="position:absolute;margin-left:148.5pt;margin-top:12.8pt;width:13.5pt;height:10.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V+SAMAAJ8HAAAOAAAAZHJzL2Uyb0RvYy54bWysVWtvmzAU/T5p/8Hyx0kpj5CnSqsuaaZJ&#10;3Vap2Q9wjAloYDPbCWmn/fddX0gCbSdV0/gAfhyO7znXvr68PpQF2QttciVjGlz4lAjJVZLLbUy/&#10;r1eDKSXGMpmwQkkR00dh6PXV+3eXdTUXocpUkQhNgESaeV3FNLO2mnue4ZkomblQlZAwmSpdMgtd&#10;vfUSzWpgLwsv9P2xVyudVFpxYQyMLptJeoX8aSq4/ZamRlhSxBRis/jW+N64t3d1yeZbzaos520Y&#10;7B+iKFkuYdET1ZJZRnY6f0FV5lwro1J7wVXpqTTNuUANoCbwn6l5yFglUAuYY6qTTeb/0fKv+3tN&#10;8iSmM8iUZCXkaKWFcI4TGAJ/6srMAfZQ3Wun0FR3iv8wMOH1ZlzHAIZs6i8qARq2swo9OaS6dH+C&#10;WnJA6x9P1ouDJRwGg0kQjSBBHKaCYehPMTUemx9/5jtjPwmFRGx/Z2yTuQRa6HvSBr8GkrQsIIkf&#10;POKTmoSTY5ZPkKADCYZDkhFYsN0KJ1DYA41eZxr2QK8TRR0MBPM60agL8qdnJrBgexTJsqNufpCt&#10;cGgR5g6bj15XyjiPnQvg5DpwqoACUM6lv4BBqgMP3wQGOQ486oKbFdqINBy658dNUwLHbdN4XDHr&#10;hLiAXJPUMXVJIhl8IQ9uvFR7sVaIsOc9A7lqVz3P890m5x/FUxcdgZsQ43jcrocUs8aSdjNUOBYM&#10;G2Rw5O2z9XvtL7AzHXnYIw+jCY4GE/QFhCE/ynLgZns5mzrhQtfpxwSdPEHMeatLtcqLAvd6IZ1T&#10;s1E4QouMKvLETTqXjN5uFoUme+bqHD6tUz2YVjuZIFkmWHLbti3Li6YNixe4UeBYthlyBxQL2a+Z&#10;P7ud3k6jQRSObweRv1wOblaLaDBegerlcLlYLIPfLrQgmmd5kgjpojsW1SB6W9Fqy3tTDk9ltaei&#10;J3aFz0uxXj8MNBm0HL+oDguYq1lNkduo5BHql1bNLQG3GjQypZ8oqeGGiKn5uWNaUFJ8llCCZ0EU&#10;wV6w2IlGkxA6ujuz6c4wyYEqppbCcXXNhW2uoV2l820GKwWYVqluoG6muatvGF8TVduBWwAVtDeW&#10;u2a6fUSd79WrPwAAAP//AwBQSwMEFAAGAAgAAAAhAM3zG5nfAAAACQEAAA8AAABkcnMvZG93bnJl&#10;di54bWxMj0FPwzAMhe9I/IfISFwQSyhdgdJ0Qkgc2GlscE8br+1onKrJ1u7fY05ws/2enr9XrGbX&#10;ixOOofOk4W6hQCDV3nbUaPjcvd0+ggjRkDW9J9RwxgCr8vKiMLn1E33gaRsbwSEUcqOhjXHIpQx1&#10;i86EhR+QWNv70ZnI69hIO5qJw10vE6Uy6UxH/KE1A762WH9vj07D+3oXUmWXN2ZSQ7P5qg7r8/6g&#10;9fXV/PIMIuIc/8zwi8/oUDJT5Y9kg+g1JE8P3CXysMxAsOE+SflQaUizFGRZyP8Nyh8AAAD//wMA&#10;UEsBAi0AFAAGAAgAAAAhALaDOJL+AAAA4QEAABMAAAAAAAAAAAAAAAAAAAAAAFtDb250ZW50X1R5&#10;cGVzXS54bWxQSwECLQAUAAYACAAAACEAOP0h/9YAAACUAQAACwAAAAAAAAAAAAAAAAAvAQAAX3Jl&#10;bHMvLnJlbHNQSwECLQAUAAYACAAAACEADB8FfkgDAACfBwAADgAAAAAAAAAAAAAAAAAuAgAAZHJz&#10;L2Uyb0RvYy54bWxQSwECLQAUAAYACAAAACEAzfMbmd8AAAAJAQAADwAAAAAAAAAAAAAAAACiBQAA&#10;ZHJzL2Rvd25yZXYueG1sUEsFBgAAAAAEAAQA8wAAAK4GAAAAAA==&#10;" path="m,133c45,66,90,,135,13v45,13,112,162,135,195e" filled="f">
                                  <v:path arrowok="t" o:connecttype="custom" o:connectlocs="0,84455;85725,8255;171450,132080" o:connectangles="0,0,0"/>
                                </v:shape>
                              </w:pict>
                            </mc:Fallback>
                          </mc:AlternateContent>
                        </w:r>
                        <w:r w:rsidRPr="007C3636">
                          <w:rPr>
                            <w:rFonts w:ascii="Arial" w:hAnsi="Arial" w:cs="Arial"/>
                            <w:sz w:val="24"/>
                            <w:szCs w:val="24"/>
                          </w:rPr>
                          <w:t>X</w:t>
                        </w:r>
                        <w:r w:rsidRPr="007C3636">
                          <w:rPr>
                            <w:rFonts w:ascii="Arial" w:hAnsi="Arial" w:cs="Arial"/>
                            <w:sz w:val="24"/>
                            <w:szCs w:val="24"/>
                            <w:vertAlign w:val="subscript"/>
                          </w:rPr>
                          <w:t>1</w:t>
                        </w:r>
                      </w:p>
                    </w:tc>
                  </w:tr>
                  <w:tr w:rsidR="007C3636" w:rsidRPr="007C3636" w:rsidTr="00FF7F9D">
                    <w:tc>
                      <w:tcPr>
                        <w:tcW w:w="2277" w:type="dxa"/>
                        <w:tcBorders>
                          <w:top w:val="single" w:sz="4" w:space="0" w:color="auto"/>
                          <w:left w:val="nil"/>
                          <w:bottom w:val="single" w:sz="4" w:space="0" w:color="auto"/>
                          <w:right w:val="nil"/>
                        </w:tcBorders>
                      </w:tcPr>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tc>
                  </w:tr>
                  <w:tr w:rsidR="007C3636" w:rsidRPr="007C3636" w:rsidTr="00FF7F9D">
                    <w:tc>
                      <w:tcPr>
                        <w:tcW w:w="2277" w:type="dxa"/>
                        <w:tcBorders>
                          <w:top w:val="single" w:sz="4" w:space="0" w:color="auto"/>
                        </w:tcBorders>
                      </w:tcPr>
                      <w:p w:rsidR="007C3636" w:rsidRPr="007C3636" w:rsidRDefault="007C3636" w:rsidP="003F2800">
                        <w:pPr>
                          <w:tabs>
                            <w:tab w:val="left" w:pos="1134"/>
                          </w:tabs>
                          <w:autoSpaceDE w:val="0"/>
                          <w:autoSpaceDN w:val="0"/>
                          <w:adjustRightInd w:val="0"/>
                          <w:contextualSpacing/>
                          <w:jc w:val="center"/>
                          <w:rPr>
                            <w:rFonts w:ascii="Arial" w:hAnsi="Arial" w:cs="Arial"/>
                            <w:sz w:val="24"/>
                            <w:szCs w:val="24"/>
                            <w:vertAlign w:val="subscript"/>
                          </w:rPr>
                        </w:pPr>
                        <w:r>
                          <w:rPr>
                            <w:rFonts w:ascii="Arial" w:hAnsi="Arial" w:cs="Arial"/>
                            <w:noProof/>
                            <w:sz w:val="24"/>
                            <w:szCs w:val="24"/>
                          </w:rPr>
                          <mc:AlternateContent>
                            <mc:Choice Requires="wps">
                              <w:drawing>
                                <wp:anchor distT="0" distB="0" distL="114300" distR="114300" simplePos="0" relativeHeight="251755520" behindDoc="0" locked="0" layoutInCell="1" allowOverlap="1" wp14:anchorId="43DE0BB4" wp14:editId="3873CEC9">
                                  <wp:simplePos x="0" y="0"/>
                                  <wp:positionH relativeFrom="column">
                                    <wp:posOffset>1371600</wp:posOffset>
                                  </wp:positionH>
                                  <wp:positionV relativeFrom="paragraph">
                                    <wp:posOffset>47625</wp:posOffset>
                                  </wp:positionV>
                                  <wp:extent cx="504825" cy="96520"/>
                                  <wp:effectExtent l="9525" t="8255" r="9525" b="9525"/>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7" o:spid="_x0000_s1026" type="#_x0000_t32" style="position:absolute;margin-left:108pt;margin-top:3.75pt;width:39.75pt;height:7.6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sQLgIAAFkEAAAOAAAAZHJzL2Uyb0RvYy54bWysVMGO2jAQvVfqP1i+QxIaWIgIq1UC7WHb&#10;IrH9AGM7xKpjW7YhoKr/3rHD0t3tpaqagzPOeN68mXnO8v7cSXTi1gmtSpyNU4y4opoJdSjxt6fN&#10;aI6R80QxIrXiJb5wh+9X798te1PwiW61ZNwiAFGu6E2JW+9NkSSOtrwjbqwNV+BstO2Ih609JMyS&#10;HtA7mUzSdJb02jJjNeXOwdd6cOJVxG8aTv3XpnHcI1li4ObjauO6D2uyWpLiYIlpBb3SIP/AoiNC&#10;QdIbVE08QUcr/oDqBLXa6caPqe4S3TSC8lgDVJOlb6rZtcTwWAs0x5lbm9z/g6VfTluLBCvx4g4j&#10;RTqY0c5bIg6tRw/W6h5VWinoo7YIjkC/euMKCKvU1oaK6VntzKOm3x1SumqJOvDI++liACsLEcmr&#10;kLBxBrLu+8+awRly9Do279zYDjVSmE8hMIBDg9A5TutymxY/e0Th4zTN55MpRhRci9l0EoeZkCKg&#10;hFhjnf/IdYeCUWJ3repWzpCBnB6dDxx/B4RgpTdCyqgOqVAPGaaQK3icloIFZ9zYw76SFp1I0Fd8&#10;YsFvjll9VCyCtZyw9dX2RMjBhuRSBTyoDehcrUFAPxbpYj1fz/NRPpmtR3la16OHTZWPZpvsblp/&#10;qKuqzn4GalletIIxrgK7ZzFn+d+J5XqtBhne5HxrQ/IaPfYLyD6/I+k45jDZQSN7zS5b+zx+0G88&#10;fL1r4YK83IP98o+w+gUAAP//AwBQSwMEFAAGAAgAAAAhABlKDnLdAAAACAEAAA8AAABkcnMvZG93&#10;bnJldi54bWxMj0FPg0AQhe8m/ofNmHizS4mFiixNY6LxYEiset+yI9Cys5TdAv33jie9vcl7efO9&#10;fDPbTow4+NaRguUiAoFUOdNSreDz4/luDcIHTUZ3jlDBBT1siuurXGfGTfSO4y7UgkvIZ1pBE0Kf&#10;SemrBq32C9cjsfftBqsDn0MtzaAnLredjKMokVa3xB8a3eNTg9Vxd7YKTpRevu7luD6UZUheXt9q&#10;wnJS6vZm3j6CCDiHvzD84jM6FMy0d2cyXnQK4mXCW4KCdAWC/fhhxWLPIk5BFrn8P6D4AQAA//8D&#10;AFBLAQItABQABgAIAAAAIQC2gziS/gAAAOEBAAATAAAAAAAAAAAAAAAAAAAAAABbQ29udGVudF9U&#10;eXBlc10ueG1sUEsBAi0AFAAGAAgAAAAhADj9If/WAAAAlAEAAAsAAAAAAAAAAAAAAAAALwEAAF9y&#10;ZWxzLy5yZWxzUEsBAi0AFAAGAAgAAAAhANvIuxAuAgAAWQQAAA4AAAAAAAAAAAAAAAAALgIAAGRy&#10;cy9lMm9Eb2MueG1sUEsBAi0AFAAGAAgAAAAhABlKDnLdAAAACAEAAA8AAAAAAAAAAAAAAAAAiAQA&#10;AGRycy9kb3ducmV2LnhtbFBLBQYAAAAABAAEAPMAAACSBQAAAAA=&#10;"/>
                              </w:pict>
                            </mc:Fallback>
                          </mc:AlternateContent>
                        </w:r>
                        <w:r>
                          <w:rPr>
                            <w:rFonts w:ascii="Arial" w:hAnsi="Arial" w:cs="Arial"/>
                            <w:noProof/>
                            <w:sz w:val="24"/>
                            <w:szCs w:val="24"/>
                          </w:rPr>
                          <mc:AlternateContent>
                            <mc:Choice Requires="wps">
                              <w:drawing>
                                <wp:anchor distT="0" distB="0" distL="114300" distR="114300" simplePos="0" relativeHeight="251754496" behindDoc="0" locked="0" layoutInCell="1" allowOverlap="1" wp14:anchorId="4DD0B90E" wp14:editId="5B58253A">
                                  <wp:simplePos x="0" y="0"/>
                                  <wp:positionH relativeFrom="column">
                                    <wp:posOffset>1876425</wp:posOffset>
                                  </wp:positionH>
                                  <wp:positionV relativeFrom="paragraph">
                                    <wp:posOffset>47625</wp:posOffset>
                                  </wp:positionV>
                                  <wp:extent cx="180975" cy="96520"/>
                                  <wp:effectExtent l="9525" t="8255" r="9525" b="9525"/>
                                  <wp:wrapNone/>
                                  <wp:docPr id="9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96520"/>
                                          </a:xfrm>
                                          <a:custGeom>
                                            <a:avLst/>
                                            <a:gdLst>
                                              <a:gd name="T0" fmla="*/ 0 w 285"/>
                                              <a:gd name="T1" fmla="*/ 15 h 152"/>
                                              <a:gd name="T2" fmla="*/ 105 w 285"/>
                                              <a:gd name="T3" fmla="*/ 150 h 152"/>
                                              <a:gd name="T4" fmla="*/ 285 w 285"/>
                                              <a:gd name="T5" fmla="*/ 0 h 152"/>
                                            </a:gdLst>
                                            <a:ahLst/>
                                            <a:cxnLst>
                                              <a:cxn ang="0">
                                                <a:pos x="T0" y="T1"/>
                                              </a:cxn>
                                              <a:cxn ang="0">
                                                <a:pos x="T2" y="T3"/>
                                              </a:cxn>
                                              <a:cxn ang="0">
                                                <a:pos x="T4" y="T5"/>
                                              </a:cxn>
                                            </a:cxnLst>
                                            <a:rect l="0" t="0" r="r" b="b"/>
                                            <a:pathLst>
                                              <a:path w="285" h="152">
                                                <a:moveTo>
                                                  <a:pt x="0" y="15"/>
                                                </a:moveTo>
                                                <a:cubicBezTo>
                                                  <a:pt x="29" y="83"/>
                                                  <a:pt x="58" y="152"/>
                                                  <a:pt x="105" y="150"/>
                                                </a:cubicBezTo>
                                                <a:cubicBezTo>
                                                  <a:pt x="152" y="148"/>
                                                  <a:pt x="255" y="25"/>
                                                  <a:pt x="28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6" o:spid="_x0000_s1026" style="position:absolute;margin-left:147.75pt;margin-top:3.75pt;width:14.25pt;height:7.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FSQMAAJwHAAAOAAAAZHJzL2Uyb0RvYy54bWysVdtu2zAMfR+wfxD0OCD1pXaaBHWKLpdh&#10;QLcVaPYBiizHxmzJk5Q47bB/H0U7qdNmQDHMD7Yu9CHPoURe3+yrkuyENoWSCQ0ufEqE5Cot5Cah&#10;31fLwYgSY5lMWamkSOijMPRm+v7ddVNPRKhyVaZCEwCRZtLUCc2trSeeZ3guKmYuVC0kbGZKV8zC&#10;VG+8VLMG0KvSC31/6DVKp7VWXBgDq/N2k04RP8sEt9+yzAhLyoRCbBbfGt9r9/am12yy0azOC96F&#10;wf4hiooVEpweoebMMrLVxSuoquBaGZXZC64qT2VZwQVyADaB/4LNQ85qgVxAHFMfZTL/D5Z/3d1r&#10;UqQJHQ8pkayCHC21EE5xAkugT1ObCZg91PfaMTT1neI/DGx4JztuYsCGrJsvKgUYtrUKNdlnunJ/&#10;AluyR+kfj9KLvSUcFoORP76KKeGwNR7GIWbGY5PDv3xr7CehEIft7oxtE5fCCGVPu9hXkOSsKiGH&#10;Hzzik4aEo7hL8tEk6JkEMclJEIcvbcK+jR+fB7rsG8X+eaSoZwTBnEcC5r2ojxGBAJsDRZYfWPO9&#10;7GjDiDB303wUulbGCew0ABlXgSMFEGDlNPqLMTB1xpdvMgYyzhglPSC33y4iDTfu5V3TlMBdW7cS&#10;18w6Ii4gNyRNQl2KSA5nANLg1iu1EyuFFvb5wAQHp8/bfLsu+Efx1DcOxxjiCPmAD0SIoQpB3Mc8&#10;t6uBD35x+XDaTgFPZ90/ECP+E406PuggjFuosDtsrTESAwfn4EE1xx8TdNTESdk76FIti7LEk15K&#10;p9Q4BgdOGKPKInWbONGb9azUZMdckcOnS+aJmVZbmSJYLli66MaWFWU7BuclHhS4k12G3O3EKvZr&#10;7I8Xo8UoGkThcDGI/Pl8cLucRYPhMriK55fz2Wwe/HahBdEkL9JUSBfdoaIG0dsqVlfb21p4rKkn&#10;LEyf7BKf12S90zBQZOBy+CI7rF6uYLUVbq3SRyheWrUtAloaDHKlnyhpoD0k1PzcMi0oKT9LqL/j&#10;IIpcP8FJFF9BwSK6v7Pu7zDJASqhlsJ1dcOZbXvQttbFJgdPAaZVqlsomlnhqhvG10bVTaAFIIOu&#10;Xbke05+j1XNTnf4BAAD//wMAUEsDBBQABgAIAAAAIQBYjrud3QAAAAgBAAAPAAAAZHJzL2Rvd25y&#10;ZXYueG1sTI/BTsMwEETvSPyDtUjcqNNAKIQ4FVRCbQ8IUfoB23gbR8R2ZLtp+HuWE5xWozeanamW&#10;k+3FSCF23imYzzIQ5BqvO9cq2H++3jyAiAmdxt47UvBNEZb15UWFpfZn90HjLrWCQ1wsUYFJaSil&#10;jI0hi3HmB3LMjj5YTCxDK3XAM4fbXuZZdi8tdo4/GBxoZaj52p2sgvc5booQw2a/TceXZN7kar0e&#10;lbq+mp6fQCSa0p8Zfutzdai508GfnI6iV5A/FgVbFSz4ML/N73jbgUG+AFlX8v+A+gcAAP//AwBQ&#10;SwECLQAUAAYACAAAACEAtoM4kv4AAADhAQAAEwAAAAAAAAAAAAAAAAAAAAAAW0NvbnRlbnRfVHlw&#10;ZXNdLnhtbFBLAQItABQABgAIAAAAIQA4/SH/1gAAAJQBAAALAAAAAAAAAAAAAAAAAC8BAABfcmVs&#10;cy8ucmVsc1BLAQItABQABgAIAAAAIQD+7zfFSQMAAJwHAAAOAAAAAAAAAAAAAAAAAC4CAABkcnMv&#10;ZTJvRG9jLnhtbFBLAQItABQABgAIAAAAIQBYjrud3QAAAAgBAAAPAAAAAAAAAAAAAAAAAKMFAABk&#10;cnMvZG93bnJldi54bWxQSwUGAAAAAAQABADzAAAArQYAAAAA&#10;" path="m,15c29,83,58,152,105,150,152,148,255,25,285,e" filled="f">
                                  <v:path arrowok="t" o:connecttype="custom" o:connectlocs="0,9525;66675,95250;180975,0" o:connectangles="0,0,0"/>
                                </v:shape>
                              </w:pict>
                            </mc:Fallback>
                          </mc:AlternateContent>
                        </w:r>
                        <w:r w:rsidRPr="007C3636">
                          <w:rPr>
                            <w:rFonts w:ascii="Arial" w:hAnsi="Arial" w:cs="Arial"/>
                            <w:sz w:val="24"/>
                            <w:szCs w:val="24"/>
                          </w:rPr>
                          <w:t>X</w:t>
                        </w:r>
                        <w:r w:rsidRPr="007C3636">
                          <w:rPr>
                            <w:rFonts w:ascii="Arial" w:hAnsi="Arial" w:cs="Arial"/>
                            <w:sz w:val="24"/>
                            <w:szCs w:val="24"/>
                            <w:vertAlign w:val="subscript"/>
                          </w:rPr>
                          <w:t>2</w:t>
                        </w:r>
                      </w:p>
                    </w:tc>
                  </w:tr>
                </w:tbl>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tc>
            </w:tr>
            <w:tr w:rsidR="007C3636" w:rsidRPr="007C3636" w:rsidTr="00FF7F9D">
              <w:tc>
                <w:tcPr>
                  <w:tcW w:w="2508" w:type="dxa"/>
                </w:tcPr>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r w:rsidRPr="007C3636">
                    <w:rPr>
                      <w:rFonts w:ascii="Arial" w:hAnsi="Arial" w:cs="Arial"/>
                      <w:sz w:val="24"/>
                      <w:szCs w:val="24"/>
                    </w:rPr>
                    <w:t xml:space="preserve"> </w:t>
                  </w:r>
                </w:p>
              </w:tc>
            </w:tr>
          </w:tbl>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tc>
        <w:tc>
          <w:tcPr>
            <w:tcW w:w="2012" w:type="dxa"/>
            <w:tcBorders>
              <w:left w:val="single" w:sz="4" w:space="0" w:color="auto"/>
            </w:tcBorders>
          </w:tcPr>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r w:rsidRPr="007C3636">
              <w:rPr>
                <w:rFonts w:ascii="Arial" w:hAnsi="Arial" w:cs="Arial"/>
                <w:sz w:val="24"/>
                <w:szCs w:val="24"/>
              </w:rPr>
              <w:t xml:space="preserve"> </w:t>
            </w:r>
          </w:p>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p>
          <w:p w:rsidR="007C3636" w:rsidRPr="007C3636" w:rsidRDefault="000B6F1D" w:rsidP="003F2800">
            <w:pPr>
              <w:tabs>
                <w:tab w:val="left" w:pos="1134"/>
              </w:tabs>
              <w:autoSpaceDE w:val="0"/>
              <w:autoSpaceDN w:val="0"/>
              <w:adjustRightInd w:val="0"/>
              <w:contextualSpacing/>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6544" behindDoc="0" locked="0" layoutInCell="1" allowOverlap="1" wp14:anchorId="2B5EAA15" wp14:editId="69AFA2E5">
                      <wp:simplePos x="0" y="0"/>
                      <wp:positionH relativeFrom="column">
                        <wp:posOffset>17359</wp:posOffset>
                      </wp:positionH>
                      <wp:positionV relativeFrom="paragraph">
                        <wp:posOffset>128884</wp:posOffset>
                      </wp:positionV>
                      <wp:extent cx="1095375" cy="150887"/>
                      <wp:effectExtent l="0" t="57150" r="9525" b="20955"/>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5375" cy="1508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5" o:spid="_x0000_s1026" type="#_x0000_t32" style="position:absolute;margin-left:1.35pt;margin-top:10.15pt;width:86.25pt;height:11.9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mrRAIAAH0EAAAOAAAAZHJzL2Uyb0RvYy54bWysVNFu2yAUfZ+0f0C8p7bTpE2sOlVlJ3vp&#10;tkrt9k4Ax2iYi4DGiab9+y7ETdftZZrmBwzm3nPPPRx8c3voNdlL5xWYihYXOSXScBDK7Cr65Wkz&#10;WVDiAzOCaTCyokfp6e3q/bubwZZyCh1oIR1BEOPLwVa0C8GWWeZ5J3vmL8BKg5stuJ4FXLpdJhwb&#10;EL3X2TTPr7IBnLAOuPQevzanTbpK+G0refjctl4GoiuK3EIaXRq3ccxWN6zcOWY7xUca7B9Y9EwZ&#10;LHqGalhg5NmpP6B6xR14aMMFhz6DtlVcph6wmyL/rZvHjlmZekFxvD3L5P8fLP+0f3BEiYou55QY&#10;1uMZPQbH1K4L5M45GEgNxqCO4AiGoF6D9SWm1ebBxY75wTzae+DfPDFQd8zsZOL9dLSIVcSM7E1K&#10;XHiLVbfDRxAYw54DJPEOretJq5X9GhMjOApEDum0jufTkodAOH4s8uX88hpZc9wr5vlicZ2KsTLi&#10;xGzrfPggoSdxUlE/9nVu6FSD7e99iCxfE2KygY3SOvlDGzJEgabzRMqDViJuxjDvdttaO7Jn0WHp&#10;GVm8CXPwbEQC6yQT63EemNI4JyFpFZxC9bSksVovBSVa4qWKsxM9bWJF7B8Jj7OTyb4v8+V6sV7M&#10;JrPp1Xoyy5tmcrepZ5OrTXE9by6bum6KH5F8MSs7JYQ0kf+L4YvZ3xlqvHonq54tfxYqe4ueFEWy&#10;L+9EOlkhnv7JR1sQxwcXu4uuQI+n4PE+xkv06zpFvf41Vj8BAAD//wMAUEsDBBQABgAIAAAAIQBK&#10;mnMx3gAAAAcBAAAPAAAAZHJzL2Rvd25yZXYueG1sTI7NTsMwEITvSLyDtZW4IOo09E8hmwoBpSdU&#10;NZS7G2+TqPE6it02eXvcE5xGoxnNfOmqN424UOdqywiTcQSCuLC65hJh/71+WoJwXrFWjWVCGMjB&#10;Kru/S1Wi7ZV3dMl9KcIIu0QhVN63iZSuqMgoN7YtcciOtjPKB9uVUnfqGsZNI+Momkujag4PlWrp&#10;raLilJ8Nwnu+na1/Hvd9PBSbr/xzedry8IH4MOpfX0B46v1fGW74AR2ywHSwZ9ZONAjxIhSDRM8g&#10;bvFiFoM4IEynE5BZKv/zZ78AAAD//wMAUEsBAi0AFAAGAAgAAAAhALaDOJL+AAAA4QEAABMAAAAA&#10;AAAAAAAAAAAAAAAAAFtDb250ZW50X1R5cGVzXS54bWxQSwECLQAUAAYACAAAACEAOP0h/9YAAACU&#10;AQAACwAAAAAAAAAAAAAAAAAvAQAAX3JlbHMvLnJlbHNQSwECLQAUAAYACAAAACEAeSzZq0QCAAB9&#10;BAAADgAAAAAAAAAAAAAAAAAuAgAAZHJzL2Uyb0RvYy54bWxQSwECLQAUAAYACAAAACEASppzMd4A&#10;AAAHAQAADwAAAAAAAAAAAAAAAACeBAAAZHJzL2Rvd25yZXYueG1sUEsFBgAAAAAEAAQA8wAAAKkF&#10;AAAAAA==&#10;">
                      <v:stroke endarrow="block"/>
                    </v:shape>
                  </w:pict>
                </mc:Fallback>
              </mc:AlternateContent>
            </w:r>
            <w:r>
              <w:rPr>
                <w:rFonts w:ascii="Arial" w:hAnsi="Arial" w:cs="Arial"/>
                <w:noProof/>
                <w:sz w:val="24"/>
                <w:szCs w:val="24"/>
              </w:rPr>
              <mc:AlternateContent>
                <mc:Choice Requires="wps">
                  <w:drawing>
                    <wp:anchor distT="0" distB="0" distL="114300" distR="114300" simplePos="0" relativeHeight="251753472" behindDoc="0" locked="0" layoutInCell="1" allowOverlap="1" wp14:anchorId="4EEC4505" wp14:editId="5920A303">
                      <wp:simplePos x="0" y="0"/>
                      <wp:positionH relativeFrom="column">
                        <wp:posOffset>17359</wp:posOffset>
                      </wp:positionH>
                      <wp:positionV relativeFrom="paragraph">
                        <wp:posOffset>77513</wp:posOffset>
                      </wp:positionV>
                      <wp:extent cx="1181528" cy="32306"/>
                      <wp:effectExtent l="0" t="76200" r="19050" b="6350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1528" cy="323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4" o:spid="_x0000_s1026" type="#_x0000_t32" style="position:absolute;margin-left:1.35pt;margin-top:6.1pt;width:93.05pt;height:2.5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5QaRAIAAHwEAAAOAAAAZHJzL2Uyb0RvYy54bWysVMGO2yAQvVfqPyDuWduJkybWOquVnfSy&#10;7UbKtncCOEbFgICNE1X99w7Ym+22l6qqDxjMzJs3j4dv786dRCdundCqxNlNihFXVDOhjiX+8rSd&#10;LDFynihGpFa8xBfu8N36/bvb3hR8qlstGbcIQJQrelPi1ntTJImjLe+Iu9GGK9hstO2Ih6U9JsyS&#10;HtA7mUzTdJH02jJjNeXOwdd62MTriN80nPrHpnHcI1li4ObjaON4CGOyviXF0RLTCjrSIP/AoiNC&#10;QdErVE08Qc9W/AHVCWq1042/obpLdNMIymMP0E2W/tbNviWGx15AHGeuMrn/B0s/n3YWCVbiVY6R&#10;Ih2c0d5bIo6tR/fW6h5VWinQUVsEIaBXb1wBaZXa2dAxPau9edD0m0NKVy1RRx55P10MYGUhI3mT&#10;EhbOQNVD/0kziCHPXkfxzo3tUCOF+RoSAzgIhM7xtC7X0+Jnjyh8zLJlNp+CvyjszaazdBFrkSLA&#10;hGRjnf/IdYfCpMRubOvaz1CCnB6cDyRfE0Ky0lshZbSHVKgHfebTeeTktBQsbIYwZ4+HSlp0IsFg&#10;8RlZvAmz+lmxCNZywjbj3BMhYY58lMpbAeJJjkO1jjOMJIc7FWYDPalCRWgfCI+zwWPfV+lqs9ws&#10;80k+XWwmeVrXk/ttlU8W2+zDvJ7VVVVnPwL5LC9awRhXgf+L37P87/w03rzBqVfHX4VK3qJHRYHs&#10;yzuSjk4Ihz/Y6KDZZWdDd8EUYPEYPF7HcId+Xceo15/G+icAAAD//wMAUEsDBBQABgAIAAAAIQBP&#10;Z6ks3QAAAAcBAAAPAAAAZHJzL2Rvd25yZXYueG1sTI9BT8MwDIXvSPyHyEhcEEsJglWl6YSAwWma&#10;6LZ71pi2WuNUTba1/x7vBDfb7+n5e/lidJ044RBaTxoeZgkIpMrblmoN283yPgURoiFrOk+oYcIA&#10;i+L6KjeZ9Wf6xlMZa8EhFDKjoYmxz6QMVYPOhJnvkVj78YMzkdehlnYwZw53nVRJ8iydaYk/NKbH&#10;twarQ3l0Gt7L9dNyd7cd1VR9rcrP9LCm6UPr25vx9QVExDH+meGCz+hQMNPeH8kG0WlQczbyWSkQ&#10;FzlNucmeh/kjyCKX//mLXwAAAP//AwBQSwECLQAUAAYACAAAACEAtoM4kv4AAADhAQAAEwAAAAAA&#10;AAAAAAAAAAAAAAAAW0NvbnRlbnRfVHlwZXNdLnhtbFBLAQItABQABgAIAAAAIQA4/SH/1gAAAJQB&#10;AAALAAAAAAAAAAAAAAAAAC8BAABfcmVscy8ucmVsc1BLAQItABQABgAIAAAAIQBZF5QaRAIAAHwE&#10;AAAOAAAAAAAAAAAAAAAAAC4CAABkcnMvZTJvRG9jLnhtbFBLAQItABQABgAIAAAAIQBPZ6ks3QAA&#10;AAcBAAAPAAAAAAAAAAAAAAAAAJ4EAABkcnMvZG93bnJldi54bWxQSwUGAAAAAAQABADzAAAAqAUA&#10;AAAA&#10;">
                      <v:stroke endarrow="block"/>
                    </v:shape>
                  </w:pict>
                </mc:Fallback>
              </mc:AlternateContent>
            </w:r>
            <w:r w:rsidR="007C3636" w:rsidRPr="007C3636">
              <w:rPr>
                <w:rFonts w:ascii="Arial" w:hAnsi="Arial" w:cs="Arial"/>
                <w:sz w:val="24"/>
                <w:szCs w:val="24"/>
              </w:rPr>
              <w:t xml:space="preserve">   0,084</w:t>
            </w:r>
          </w:p>
          <w:p w:rsidR="007C3636" w:rsidRPr="007C3636" w:rsidRDefault="007C3636" w:rsidP="003F2800">
            <w:pPr>
              <w:tabs>
                <w:tab w:val="left" w:pos="1134"/>
              </w:tabs>
              <w:autoSpaceDE w:val="0"/>
              <w:autoSpaceDN w:val="0"/>
              <w:adjustRightInd w:val="0"/>
              <w:contextualSpacing/>
              <w:jc w:val="both"/>
              <w:rPr>
                <w:rFonts w:ascii="Arial" w:hAnsi="Arial" w:cs="Arial"/>
                <w:sz w:val="24"/>
                <w:szCs w:val="24"/>
              </w:rPr>
            </w:pPr>
            <w:r w:rsidRPr="007C3636">
              <w:rPr>
                <w:rFonts w:ascii="Arial" w:hAnsi="Arial" w:cs="Arial"/>
                <w:sz w:val="24"/>
                <w:szCs w:val="24"/>
              </w:rPr>
              <w:t xml:space="preserve">   0,347</w:t>
            </w:r>
          </w:p>
        </w:tc>
        <w:tc>
          <w:tcPr>
            <w:tcW w:w="2727" w:type="dxa"/>
          </w:tcPr>
          <w:p w:rsidR="007C3636" w:rsidRPr="007C3636" w:rsidRDefault="007C3636" w:rsidP="003F2800">
            <w:pPr>
              <w:tabs>
                <w:tab w:val="left" w:pos="1134"/>
              </w:tabs>
              <w:autoSpaceDE w:val="0"/>
              <w:autoSpaceDN w:val="0"/>
              <w:adjustRightInd w:val="0"/>
              <w:contextualSpacing/>
              <w:jc w:val="center"/>
              <w:rPr>
                <w:rFonts w:ascii="Arial" w:hAnsi="Arial" w:cs="Arial"/>
                <w:sz w:val="24"/>
                <w:szCs w:val="24"/>
              </w:rPr>
            </w:pPr>
          </w:p>
          <w:p w:rsidR="007C3636" w:rsidRPr="007C3636" w:rsidRDefault="007C3636" w:rsidP="003F2800">
            <w:pPr>
              <w:tabs>
                <w:tab w:val="left" w:pos="1134"/>
              </w:tabs>
              <w:autoSpaceDE w:val="0"/>
              <w:autoSpaceDN w:val="0"/>
              <w:adjustRightInd w:val="0"/>
              <w:contextualSpacing/>
              <w:jc w:val="center"/>
              <w:rPr>
                <w:rFonts w:ascii="Arial" w:hAnsi="Arial" w:cs="Arial"/>
                <w:sz w:val="24"/>
                <w:szCs w:val="24"/>
              </w:rPr>
            </w:pPr>
          </w:p>
          <w:tbl>
            <w:tblPr>
              <w:tblStyle w:val="TableGrid1"/>
              <w:tblW w:w="0" w:type="auto"/>
              <w:tblLook w:val="04A0" w:firstRow="1" w:lastRow="0" w:firstColumn="1" w:lastColumn="0" w:noHBand="0" w:noVBand="1"/>
            </w:tblPr>
            <w:tblGrid>
              <w:gridCol w:w="2496"/>
            </w:tblGrid>
            <w:tr w:rsidR="007C3636" w:rsidRPr="007C3636" w:rsidTr="00FF7F9D">
              <w:tc>
                <w:tcPr>
                  <w:tcW w:w="2496" w:type="dxa"/>
                </w:tcPr>
                <w:p w:rsidR="007C3636" w:rsidRPr="007C3636" w:rsidRDefault="007C3636" w:rsidP="003F2800">
                  <w:pPr>
                    <w:tabs>
                      <w:tab w:val="left" w:pos="1134"/>
                    </w:tabs>
                    <w:autoSpaceDE w:val="0"/>
                    <w:autoSpaceDN w:val="0"/>
                    <w:adjustRightInd w:val="0"/>
                    <w:contextualSpacing/>
                    <w:jc w:val="center"/>
                    <w:rPr>
                      <w:rFonts w:ascii="Arial" w:hAnsi="Arial" w:cs="Arial"/>
                      <w:sz w:val="24"/>
                      <w:szCs w:val="24"/>
                    </w:rPr>
                  </w:pPr>
                  <w:r w:rsidRPr="007C3636">
                    <w:rPr>
                      <w:rFonts w:ascii="Arial" w:hAnsi="Arial" w:cs="Arial"/>
                      <w:sz w:val="24"/>
                      <w:szCs w:val="24"/>
                    </w:rPr>
                    <w:t>Y</w:t>
                  </w:r>
                </w:p>
              </w:tc>
            </w:tr>
          </w:tbl>
          <w:p w:rsidR="007C3636" w:rsidRPr="007C3636" w:rsidRDefault="007C3636" w:rsidP="003F2800">
            <w:pPr>
              <w:tabs>
                <w:tab w:val="left" w:pos="1134"/>
              </w:tabs>
              <w:autoSpaceDE w:val="0"/>
              <w:autoSpaceDN w:val="0"/>
              <w:adjustRightInd w:val="0"/>
              <w:contextualSpacing/>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9616" behindDoc="0" locked="0" layoutInCell="1" allowOverlap="1" wp14:anchorId="4CFF8EC8" wp14:editId="031578D5">
                      <wp:simplePos x="0" y="0"/>
                      <wp:positionH relativeFrom="column">
                        <wp:posOffset>465797</wp:posOffset>
                      </wp:positionH>
                      <wp:positionV relativeFrom="paragraph">
                        <wp:posOffset>55424</wp:posOffset>
                      </wp:positionV>
                      <wp:extent cx="0" cy="606175"/>
                      <wp:effectExtent l="76200" t="38100" r="57150" b="2286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6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3" o:spid="_x0000_s1026" type="#_x0000_t32" style="position:absolute;margin-left:36.7pt;margin-top:4.35pt;width:0;height:47.7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a5PQIAAHcEAAAOAAAAZHJzL2Uyb0RvYy54bWysVNFu2yAUfZ+0f0C8p7bTNGutOlVlJ3vp&#10;1krt9k4Ax2iYi4DGiab9+y7YTdftZZqWB3KBew/nHg6+vjn0muyl8wpMRYuznBJpOAhldhX98rSZ&#10;XVLiAzOCaTCyokfp6c3q/bvrwZZyDh1oIR1BEOPLwVa0C8GWWeZ5J3vmz8BKg5stuJ4FnLpdJhwb&#10;EL3X2TzPl9kATlgHXHqPq824SVcJv20lD/dt62UguqLILaTRpXEbx2x1zcqdY7ZTfKLB/oFFz5TB&#10;Q09QDQuMPDv1B1SvuAMPbTjj0GfQtorL1AN2U+S/dfPYMStTLyiOtyeZ/P+D5Z/3D44oUdGrc0oM&#10;6/GOHoNjatcFcuscDKQGY1BHcARTUK/B+hLLavPgYsf8YB7tHfBvnhioO2Z2MvF+OlrEKmJF9qYk&#10;TrzFU7fDJxCYw54DJPEOretJq5X9GgsjOApEDum2jqfbkodA+LjIcXWZL4sPF+kYVkaEWGedDx8l&#10;9CQGFfVTR6dWRnS2v/Mh8nstiMUGNkrr5AxtyIDSXMwvEh0PWom4GdO8221r7cieRW+l38TiTZqD&#10;ZyMSWCeZWE9xYEpjTEJSKTiFumlJ42m9FJRoic8pRiM9beKJ2DkSnqLRXt+v8qv15fpyMVvMl+vZ&#10;Im+a2e2mXsyWG1SlOW/quil+RPLFouyUENJE/i9WLxZ/Z6Xp0Y0mPZn9JFT2Fj0pimRf/hPpZIJ4&#10;76ODtiCODy52F/2A7k7J00uMz+fXecp6/V6sfgIAAP//AwBQSwMEFAAGAAgAAAAhAIPJxvXcAAAA&#10;BwEAAA8AAABkcnMvZG93bnJldi54bWxMjsFOwzAQRO9I/IO1SFwQdQiFRiFOhYDSE6qatnc3XpKo&#10;8TqK3Tb5exYu9Diap5mXzQfbihP2vnGk4GESgUAqnWmoUrDdLO4TED5oMrp1hApG9DDPr68ynRp3&#10;pjWeilAJHiGfagV1CF0qpS9rtNpPXIfE3bfrrQ4c+0qaXp953LYyjqJnaXVD/FDrDt9qLA/F0Sp4&#10;L1ZPi93ddojHcvlVfCaHFY0fSt3eDK8vIAIO4R+GX31Wh5yd9u5IxotWwexxyqSCZAaC67+4Zyya&#10;xiDzTF765z8AAAD//wMAUEsBAi0AFAAGAAgAAAAhALaDOJL+AAAA4QEAABMAAAAAAAAAAAAAAAAA&#10;AAAAAFtDb250ZW50X1R5cGVzXS54bWxQSwECLQAUAAYACAAAACEAOP0h/9YAAACUAQAACwAAAAAA&#10;AAAAAAAAAAAvAQAAX3JlbHMvLnJlbHNQSwECLQAUAAYACAAAACEAIOYWuT0CAAB3BAAADgAAAAAA&#10;AAAAAAAAAAAuAgAAZHJzL2Uyb0RvYy54bWxQSwECLQAUAAYACAAAACEAg8nG9dwAAAAHAQAADwAA&#10;AAAAAAAAAAAAAACXBAAAZHJzL2Rvd25yZXYueG1sUEsFBgAAAAAEAAQA8wAAAKAFAAAAAA==&#10;">
                      <v:stroke endarrow="block"/>
                    </v:shape>
                  </w:pict>
                </mc:Fallback>
              </mc:AlternateContent>
            </w:r>
          </w:p>
        </w:tc>
      </w:tr>
    </w:tbl>
    <w:p w:rsidR="007C3636" w:rsidRPr="007C3636" w:rsidRDefault="007C3636" w:rsidP="003F2800">
      <w:pPr>
        <w:tabs>
          <w:tab w:val="left" w:pos="1134"/>
        </w:tabs>
        <w:autoSpaceDE w:val="0"/>
        <w:autoSpaceDN w:val="0"/>
        <w:adjustRightInd w:val="0"/>
        <w:spacing w:after="0" w:line="240" w:lineRule="auto"/>
        <w:contextualSpacing/>
        <w:jc w:val="both"/>
        <w:rPr>
          <w:rFonts w:ascii="Arial" w:eastAsia="Times New Roman" w:hAnsi="Arial" w:cs="Arial"/>
          <w:sz w:val="24"/>
          <w:szCs w:val="24"/>
          <w:lang w:val="id-ID"/>
        </w:rPr>
      </w:pPr>
      <w:r>
        <w:rPr>
          <w:rFonts w:ascii="Arial" w:eastAsia="Times New Roman" w:hAnsi="Arial" w:cs="Arial"/>
          <w:noProof/>
          <w:sz w:val="24"/>
          <w:szCs w:val="24"/>
        </w:rPr>
        <mc:AlternateContent>
          <mc:Choice Requires="wps">
            <w:drawing>
              <wp:anchor distT="0" distB="0" distL="114300" distR="114300" simplePos="0" relativeHeight="251758592" behindDoc="0" locked="0" layoutInCell="1" allowOverlap="1" wp14:anchorId="69C9459D" wp14:editId="698087C1">
                <wp:simplePos x="0" y="0"/>
                <wp:positionH relativeFrom="column">
                  <wp:posOffset>1390650</wp:posOffset>
                </wp:positionH>
                <wp:positionV relativeFrom="paragraph">
                  <wp:posOffset>287020</wp:posOffset>
                </wp:positionV>
                <wp:extent cx="3209925" cy="0"/>
                <wp:effectExtent l="9525" t="8255" r="9525" b="10795"/>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2" o:spid="_x0000_s1026" type="#_x0000_t32" style="position:absolute;margin-left:109.5pt;margin-top:22.6pt;width:252.7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HaJAIAAEw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h8RIlm&#10;Hc5o6y1T+8aTJ2uhJyVojX0ES/AI9qs3LsewUm9sqJif9NY8A//hiIayYXovI++Xs0GsLEQkb0LC&#10;xhnMuuu/gMAz7OAhNu9U2y5AYlvIKc7ofJ+RPHnC8ePDKJ3PRxNK+M2XsPwWaKzznyV0JBgFdddC&#10;7hVkMQ07PjsfaLH8FhCyalirto2CaDXpsSMTzBM8DlolgjNu7H5XtpYcWZBUfGKN745ZOGgRwRrJ&#10;xOpqe6bai43JWx3wsDCkc7Uumvk5T+er2Wo2HoxH09VgnFbV4GldjgfTdfZpUj1UZVllvwK1bJw3&#10;SgipA7ubfrPx3+njepMuyrsr+N6G5C167BeSvb0j6TjZMMyLLHYgzht7mzhKNh6+Xq9wJ17v0X79&#10;E1j+BgAA//8DAFBLAwQUAAYACAAAACEAguxYKN4AAAAJAQAADwAAAGRycy9kb3ducmV2LnhtbEyP&#10;wU7DMBBE70j8g7VIXFDrxGqgDXGqCokDR9pKXLfxkgTidRQ7TejXY8QBjrMzmn1TbGfbiTMNvnWs&#10;IV0mIIgrZ1quNRwPz4s1CB+QDXaOScMXediW11cF5sZN/ErnfahFLGGfo4YmhD6X0lcNWfRL1xNH&#10;790NFkOUQy3NgFMst51USXIvLbYcPzTY01ND1ed+tBrIj1ma7Da2Pr5cprs3dfmY+oPWtzfz7hFE&#10;oDn8heEHP6JDGZlObmTjRadBpZu4JWhYZQpEDDyoVQbi9HuQZSH/Lyi/AQAA//8DAFBLAQItABQA&#10;BgAIAAAAIQC2gziS/gAAAOEBAAATAAAAAAAAAAAAAAAAAAAAAABbQ29udGVudF9UeXBlc10ueG1s&#10;UEsBAi0AFAAGAAgAAAAhADj9If/WAAAAlAEAAAsAAAAAAAAAAAAAAAAALwEAAF9yZWxzLy5yZWxz&#10;UEsBAi0AFAAGAAgAAAAhAMPlodokAgAATAQAAA4AAAAAAAAAAAAAAAAALgIAAGRycy9lMm9Eb2Mu&#10;eG1sUEsBAi0AFAAGAAgAAAAhAILsWCjeAAAACQEAAA8AAAAAAAAAAAAAAAAAfgQAAGRycy9kb3du&#10;cmV2LnhtbFBLBQYAAAAABAAEAPMAAACJBQAAAAA=&#10;"/>
            </w:pict>
          </mc:Fallback>
        </mc:AlternateContent>
      </w:r>
      <w:r>
        <w:rPr>
          <w:rFonts w:ascii="Arial" w:eastAsia="Times New Roman" w:hAnsi="Arial" w:cs="Arial"/>
          <w:noProof/>
          <w:sz w:val="24"/>
          <w:szCs w:val="24"/>
        </w:rPr>
        <mc:AlternateContent>
          <mc:Choice Requires="wps">
            <w:drawing>
              <wp:anchor distT="0" distB="0" distL="114300" distR="114300" simplePos="0" relativeHeight="251757568" behindDoc="0" locked="0" layoutInCell="1" allowOverlap="1" wp14:anchorId="02E4E14A" wp14:editId="21A3961F">
                <wp:simplePos x="0" y="0"/>
                <wp:positionH relativeFrom="column">
                  <wp:posOffset>1390650</wp:posOffset>
                </wp:positionH>
                <wp:positionV relativeFrom="paragraph">
                  <wp:posOffset>1270</wp:posOffset>
                </wp:positionV>
                <wp:extent cx="0" cy="285750"/>
                <wp:effectExtent l="9525" t="8255" r="9525" b="10795"/>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1" o:spid="_x0000_s1026" type="#_x0000_t32" style="position:absolute;margin-left:109.5pt;margin-top:.1pt;width:0;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UBJgIAAEsEAAAOAAAAZHJzL2Uyb0RvYy54bWysVE2P2jAQvVfqf7ByhxAKuxARVqsEetl2&#10;kdj+AGM7xGrisWxDQFX/e8dOSEt7qapyMP6YeX7vzTirp0tTk7MwVoLKomQ8iYhQDLhUxyz68rYd&#10;LSJiHVWc1qBEFl2FjZ7W79+tWp2KKVRQc2EIgiibtjqLKud0GseWVaKhdgxaKDwswTTU4dIcY25o&#10;i+hNHU8nk4e4BcO1ASasxd2iO4zWAb8sBXOvZWmFI3UWITcXRhPGgx/j9YqmR0N1JVlPg/4Di4ZK&#10;hZcOUAV1lJyM/AOqkcyAhdKNGTQxlKVkImhANcnkNzX7imoRtKA5Vg822f8Hyz6fd4ZInkXLJCKK&#10;NlijvTNUHitHno2BluSgFPoIhmAI+tVqm2JarnbGK2YXtdcvwL5aoiCvqDqKwPvtqhErZMR3KX5h&#10;Nd56aD8Bxxh6chDMu5Sm8ZBoC7mEGl2HGomLI6zbZLg7Xcwf56F8MU1vedpY91FAQ/wki2yvYxCQ&#10;hFvo+cU61IGJtwR/qYKtrOvQD7UiLRoyn85DgoVacn/ow6w5HvLakDP1HRV+3hQEuwszcFI8gFWC&#10;8k0/d1TW3Rzja+XxUBfS6Wddy3xbTpabxWYxG82mD5vRbFIUo+dtPhs9bJPHefGhyPMi+e6pJbO0&#10;kpwL5dnd2jeZ/V179A+pa7yhgQcb4nv0IBHJ3v4D6VBYX8uuKw7Arzvj3fA1xo4Nwf3r8k/i13WI&#10;+vkNWP8AAAD//wMAUEsDBBQABgAIAAAAIQCudhxC2wAAAAcBAAAPAAAAZHJzL2Rvd25yZXYueG1s&#10;TI9BS8NAEIXvgv9hGcGL2E2CFZtmU4rgwaNtwes0Oyap2dmQ3TSxv94RD3p7jze8902xmV2nzjSE&#10;1rOBdJGAIq68bbk2cNi/3D+BChHZYueZDHxRgE15fVVgbv3Eb3TexVpJCYccDTQx9rnWoWrIYVj4&#10;nliyDz84jGKHWtsBJyl3nc6S5FE7bFkWGuzpuaHqczc6AxTGZZpsV64+vF6mu/fscpr6vTG3N/N2&#10;DSrSHP+O4Qdf0KEUpqMf2QbVGcjSlfwSRYCS+NceDTwsM9Blof/zl98AAAD//wMAUEsBAi0AFAAG&#10;AAgAAAAhALaDOJL+AAAA4QEAABMAAAAAAAAAAAAAAAAAAAAAAFtDb250ZW50X1R5cGVzXS54bWxQ&#10;SwECLQAUAAYACAAAACEAOP0h/9YAAACUAQAACwAAAAAAAAAAAAAAAAAvAQAAX3JlbHMvLnJlbHNQ&#10;SwECLQAUAAYACAAAACEAq5glASYCAABLBAAADgAAAAAAAAAAAAAAAAAuAgAAZHJzL2Uyb0RvYy54&#10;bWxQSwECLQAUAAYACAAAACEArnYcQtsAAAAHAQAADwAAAAAAAAAAAAAAAACABAAAZHJzL2Rvd25y&#10;ZXYueG1sUEsFBgAAAAAEAAQA8wAAAIgFAAAAAA==&#10;"/>
            </w:pict>
          </mc:Fallback>
        </mc:AlternateContent>
      </w:r>
    </w:p>
    <w:p w:rsidR="007C3636" w:rsidRPr="007C3636" w:rsidRDefault="007C3636" w:rsidP="003F2800">
      <w:pPr>
        <w:tabs>
          <w:tab w:val="left" w:pos="1134"/>
        </w:tabs>
        <w:autoSpaceDE w:val="0"/>
        <w:autoSpaceDN w:val="0"/>
        <w:adjustRightInd w:val="0"/>
        <w:spacing w:after="0"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                                                      0,410</w:t>
      </w:r>
    </w:p>
    <w:p w:rsidR="007C3636" w:rsidRPr="007C3636" w:rsidRDefault="007C3636" w:rsidP="003F2800">
      <w:pPr>
        <w:autoSpaceDE w:val="0"/>
        <w:autoSpaceDN w:val="0"/>
        <w:adjustRightInd w:val="0"/>
        <w:spacing w:after="0" w:line="240" w:lineRule="auto"/>
        <w:rPr>
          <w:rFonts w:ascii="Times New Roman" w:eastAsia="Times New Roman" w:hAnsi="Times New Roman" w:cs="Times New Roman"/>
          <w:sz w:val="24"/>
          <w:szCs w:val="24"/>
          <w:lang w:val="id-ID" w:eastAsia="id-ID"/>
        </w:rPr>
      </w:pP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r w:rsidRPr="007C3636">
        <w:rPr>
          <w:rFonts w:ascii="Times New Roman" w:eastAsia="Times New Roman" w:hAnsi="Times New Roman" w:cs="Times New Roman"/>
          <w:sz w:val="24"/>
          <w:szCs w:val="24"/>
          <w:lang w:val="id-ID" w:eastAsia="id-ID"/>
        </w:rPr>
        <w:t>Gambar 4.3</w:t>
      </w:r>
    </w:p>
    <w:p w:rsidR="007C3636" w:rsidRPr="007C3636" w:rsidRDefault="007C3636" w:rsidP="003F2800">
      <w:pPr>
        <w:autoSpaceDE w:val="0"/>
        <w:autoSpaceDN w:val="0"/>
        <w:adjustRightInd w:val="0"/>
        <w:spacing w:after="0" w:line="240" w:lineRule="auto"/>
        <w:jc w:val="center"/>
        <w:rPr>
          <w:rFonts w:ascii="Times New Roman" w:eastAsia="Times New Roman" w:hAnsi="Times New Roman" w:cs="Times New Roman"/>
          <w:sz w:val="24"/>
          <w:szCs w:val="24"/>
          <w:lang w:val="id-ID" w:eastAsia="id-ID"/>
        </w:rPr>
      </w:pPr>
    </w:p>
    <w:p w:rsidR="007C3636" w:rsidRPr="007C3636" w:rsidRDefault="007C3636" w:rsidP="003F2800">
      <w:pPr>
        <w:numPr>
          <w:ilvl w:val="0"/>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1"/>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2"/>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2"/>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2"/>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2"/>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2"/>
          <w:numId w:val="25"/>
        </w:numPr>
        <w:tabs>
          <w:tab w:val="left" w:pos="1134"/>
        </w:tabs>
        <w:autoSpaceDE w:val="0"/>
        <w:autoSpaceDN w:val="0"/>
        <w:adjustRightInd w:val="0"/>
        <w:spacing w:after="0" w:line="240" w:lineRule="auto"/>
        <w:contextualSpacing/>
        <w:jc w:val="both"/>
        <w:rPr>
          <w:rFonts w:ascii="Arial" w:eastAsia="Times New Roman" w:hAnsi="Arial" w:cs="Arial"/>
          <w:vanish/>
          <w:sz w:val="24"/>
          <w:szCs w:val="24"/>
        </w:rPr>
      </w:pPr>
    </w:p>
    <w:p w:rsidR="007C3636" w:rsidRPr="007C3636" w:rsidRDefault="007C3636" w:rsidP="003F2800">
      <w:pPr>
        <w:numPr>
          <w:ilvl w:val="1"/>
          <w:numId w:val="25"/>
        </w:numPr>
        <w:tabs>
          <w:tab w:val="left" w:pos="709"/>
          <w:tab w:val="left" w:pos="1134"/>
        </w:tabs>
        <w:autoSpaceDE w:val="0"/>
        <w:autoSpaceDN w:val="0"/>
        <w:adjustRightInd w:val="0"/>
        <w:spacing w:after="0" w:line="240" w:lineRule="auto"/>
        <w:ind w:left="426"/>
        <w:contextualSpacing/>
        <w:jc w:val="both"/>
        <w:rPr>
          <w:rFonts w:ascii="Arial" w:eastAsia="Times New Roman" w:hAnsi="Arial" w:cs="Arial"/>
          <w:sz w:val="28"/>
          <w:szCs w:val="28"/>
        </w:rPr>
      </w:pPr>
      <w:r w:rsidRPr="007C3636">
        <w:rPr>
          <w:rFonts w:ascii="Arial" w:eastAsia="Times New Roman" w:hAnsi="Arial" w:cs="Arial"/>
          <w:sz w:val="28"/>
          <w:szCs w:val="28"/>
          <w:lang w:val="id-ID"/>
        </w:rPr>
        <w:t xml:space="preserve">Pengujian Hipotesis Penelitian </w:t>
      </w:r>
    </w:p>
    <w:p w:rsidR="007C3636" w:rsidRPr="007C3636" w:rsidRDefault="007C3636" w:rsidP="003F2800">
      <w:pPr>
        <w:numPr>
          <w:ilvl w:val="2"/>
          <w:numId w:val="25"/>
        </w:numPr>
        <w:tabs>
          <w:tab w:val="left" w:pos="1134"/>
        </w:tabs>
        <w:autoSpaceDE w:val="0"/>
        <w:autoSpaceDN w:val="0"/>
        <w:adjustRightInd w:val="0"/>
        <w:spacing w:after="0" w:line="240" w:lineRule="auto"/>
        <w:ind w:left="567"/>
        <w:contextualSpacing/>
        <w:jc w:val="both"/>
        <w:rPr>
          <w:rFonts w:ascii="Arial" w:eastAsia="Times New Roman" w:hAnsi="Arial" w:cs="Arial"/>
          <w:sz w:val="24"/>
          <w:szCs w:val="24"/>
        </w:rPr>
      </w:pPr>
      <w:r w:rsidRPr="007C3636">
        <w:rPr>
          <w:rFonts w:ascii="Arial" w:eastAsia="Times New Roman" w:hAnsi="Arial" w:cs="Arial"/>
          <w:sz w:val="24"/>
          <w:szCs w:val="24"/>
          <w:lang w:val="id-ID"/>
        </w:rPr>
        <w:t>Pengaruh variabel dorongan berprestasi (X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lang w:val="id-ID"/>
        </w:rPr>
        <w:t>) terhadap variabel kompetensi (Y)</w:t>
      </w:r>
    </w:p>
    <w:tbl>
      <w:tblPr>
        <w:tblW w:w="0" w:type="auto"/>
        <w:tblInd w:w="468" w:type="dxa"/>
        <w:tblLook w:val="04A0" w:firstRow="1" w:lastRow="0" w:firstColumn="1" w:lastColumn="0" w:noHBand="0" w:noVBand="1"/>
      </w:tblPr>
      <w:tblGrid>
        <w:gridCol w:w="1718"/>
        <w:gridCol w:w="6994"/>
      </w:tblGrid>
      <w:tr w:rsidR="007C3636" w:rsidRPr="007C3636" w:rsidTr="00FF7F9D">
        <w:trPr>
          <w:trHeight w:val="575"/>
        </w:trPr>
        <w:tc>
          <w:tcPr>
            <w:tcW w:w="1718" w:type="dxa"/>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H</w:t>
            </w:r>
            <w:r w:rsidRPr="007C3636">
              <w:rPr>
                <w:rFonts w:ascii="Arial" w:eastAsia="Times New Roman" w:hAnsi="Arial" w:cs="Arial"/>
                <w:sz w:val="24"/>
                <w:szCs w:val="24"/>
                <w:vertAlign w:val="subscript"/>
              </w:rPr>
              <w:t xml:space="preserve">0 </w:t>
            </w:r>
            <w:r w:rsidRPr="007C3636">
              <w:rPr>
                <w:rFonts w:ascii="Arial" w:eastAsia="Times New Roman" w:hAnsi="Arial" w:cs="Arial"/>
                <w:sz w:val="24"/>
                <w:szCs w:val="24"/>
              </w:rPr>
              <w:t>: ρY</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rPr>
              <w:t xml:space="preserve"> = 0 </w:t>
            </w:r>
          </w:p>
        </w:tc>
        <w:tc>
          <w:tcPr>
            <w:tcW w:w="6994" w:type="dxa"/>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Tidak terdapat pengaruh yang signifikan dari variabel </w:t>
            </w:r>
            <w:r w:rsidRPr="007C3636">
              <w:rPr>
                <w:rFonts w:ascii="Arial" w:eastAsia="Times New Roman" w:hAnsi="Arial" w:cs="Arial"/>
                <w:sz w:val="24"/>
                <w:szCs w:val="24"/>
                <w:lang w:val="id-ID"/>
              </w:rPr>
              <w:t xml:space="preserve">dorongan berprestasi terhadap variabel </w:t>
            </w:r>
            <w:r w:rsidRPr="007C3636">
              <w:rPr>
                <w:rFonts w:ascii="Arial" w:eastAsia="Times New Roman" w:hAnsi="Arial" w:cs="Arial"/>
                <w:sz w:val="24"/>
                <w:szCs w:val="24"/>
              </w:rPr>
              <w:t xml:space="preserve">kompetensi (Y). </w:t>
            </w:r>
          </w:p>
        </w:tc>
      </w:tr>
      <w:tr w:rsidR="007C3636" w:rsidRPr="007C3636" w:rsidTr="00FF7F9D">
        <w:trPr>
          <w:trHeight w:val="728"/>
        </w:trPr>
        <w:tc>
          <w:tcPr>
            <w:tcW w:w="1718" w:type="dxa"/>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H</w:t>
            </w:r>
            <w:r w:rsidRPr="007C3636">
              <w:rPr>
                <w:rFonts w:ascii="Arial" w:eastAsia="Times New Roman" w:hAnsi="Arial" w:cs="Arial"/>
                <w:sz w:val="24"/>
                <w:szCs w:val="24"/>
                <w:vertAlign w:val="subscript"/>
              </w:rPr>
              <w:t xml:space="preserve">1 </w:t>
            </w:r>
            <w:r w:rsidRPr="007C3636">
              <w:rPr>
                <w:rFonts w:ascii="Arial" w:eastAsia="Times New Roman" w:hAnsi="Arial" w:cs="Arial"/>
                <w:sz w:val="24"/>
                <w:szCs w:val="24"/>
              </w:rPr>
              <w:t>: ρY</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rPr>
              <w:t xml:space="preserve">  ≠ 0 </w:t>
            </w:r>
          </w:p>
        </w:tc>
        <w:tc>
          <w:tcPr>
            <w:tcW w:w="6994" w:type="dxa"/>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 xml:space="preserve">Terdapat pengaruh yang signifikan dari </w:t>
            </w:r>
            <w:r w:rsidRPr="007C3636">
              <w:rPr>
                <w:rFonts w:ascii="Arial" w:eastAsia="Times New Roman" w:hAnsi="Arial" w:cs="Arial"/>
                <w:sz w:val="24"/>
                <w:szCs w:val="24"/>
                <w:lang w:val="id-ID"/>
              </w:rPr>
              <w:t xml:space="preserve">variabel dorongan berprestasi terhadap </w:t>
            </w:r>
            <w:r w:rsidRPr="007C3636">
              <w:rPr>
                <w:rFonts w:ascii="Arial" w:eastAsia="Times New Roman" w:hAnsi="Arial" w:cs="Arial"/>
                <w:sz w:val="24"/>
                <w:szCs w:val="24"/>
              </w:rPr>
              <w:t>variabel kompetensi (Y)</w:t>
            </w:r>
            <w:r w:rsidRPr="007C3636">
              <w:rPr>
                <w:rFonts w:ascii="Arial" w:eastAsia="Times New Roman" w:hAnsi="Arial" w:cs="Arial"/>
                <w:sz w:val="24"/>
                <w:szCs w:val="24"/>
                <w:lang w:val="id-ID"/>
              </w:rPr>
              <w:t>.</w:t>
            </w:r>
          </w:p>
        </w:tc>
      </w:tr>
    </w:tbl>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Dengan kriteria </w:t>
      </w:r>
      <w:proofErr w:type="gramStart"/>
      <w:r w:rsidRPr="007C3636">
        <w:rPr>
          <w:rFonts w:ascii="Arial" w:eastAsia="Times New Roman" w:hAnsi="Arial" w:cs="Arial"/>
          <w:sz w:val="24"/>
          <w:szCs w:val="24"/>
        </w:rPr>
        <w:t>uji :</w:t>
      </w:r>
      <w:proofErr w:type="gramEnd"/>
      <w:r w:rsidRPr="007C3636">
        <w:rPr>
          <w:rFonts w:ascii="Arial" w:eastAsia="Times New Roman" w:hAnsi="Arial" w:cs="Arial"/>
          <w:sz w:val="24"/>
          <w:szCs w:val="24"/>
        </w:rPr>
        <w:t xml:space="preserve"> Tolak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jika t</w:t>
      </w:r>
      <w:r w:rsidRPr="007C3636">
        <w:rPr>
          <w:rFonts w:ascii="Arial" w:eastAsia="Times New Roman" w:hAnsi="Arial" w:cs="Arial"/>
          <w:sz w:val="24"/>
          <w:szCs w:val="24"/>
          <w:vertAlign w:val="subscript"/>
        </w:rPr>
        <w:t>hitung</w:t>
      </w:r>
      <w:r w:rsidRPr="007C3636">
        <w:rPr>
          <w:rFonts w:ascii="Arial" w:eastAsia="Times New Roman" w:hAnsi="Arial" w:cs="Arial"/>
          <w:sz w:val="24"/>
          <w:szCs w:val="24"/>
        </w:rPr>
        <w:t xml:space="preserve"> &gt; t</w:t>
      </w:r>
      <w:r w:rsidRPr="007C3636">
        <w:rPr>
          <w:rFonts w:ascii="Arial" w:eastAsia="Times New Roman" w:hAnsi="Arial" w:cs="Arial"/>
          <w:sz w:val="24"/>
          <w:szCs w:val="24"/>
          <w:vertAlign w:val="subscript"/>
        </w:rPr>
        <w:t>tabel</w:t>
      </w:r>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Dengan ketentuan: nilai t</w:t>
      </w:r>
      <w:r w:rsidRPr="007C3636">
        <w:rPr>
          <w:rFonts w:ascii="Arial" w:eastAsia="Times New Roman" w:hAnsi="Arial" w:cs="Arial"/>
          <w:sz w:val="24"/>
          <w:szCs w:val="24"/>
          <w:vertAlign w:val="subscript"/>
        </w:rPr>
        <w:t xml:space="preserve">tabel </w:t>
      </w:r>
      <w:r w:rsidRPr="007C3636">
        <w:rPr>
          <w:rFonts w:ascii="Arial" w:eastAsia="Times New Roman" w:hAnsi="Arial" w:cs="Arial"/>
          <w:sz w:val="24"/>
          <w:szCs w:val="24"/>
        </w:rPr>
        <w:t>pada taraf signifikansi α = 0</w:t>
      </w:r>
      <w:proofErr w:type="gramStart"/>
      <w:r w:rsidRPr="007C3636">
        <w:rPr>
          <w:rFonts w:ascii="Arial" w:eastAsia="Times New Roman" w:hAnsi="Arial" w:cs="Arial"/>
          <w:sz w:val="24"/>
          <w:szCs w:val="24"/>
        </w:rPr>
        <w:t>,05</w:t>
      </w:r>
      <w:proofErr w:type="gramEnd"/>
      <w:r w:rsidRPr="007C3636">
        <w:rPr>
          <w:rFonts w:ascii="Arial" w:eastAsia="Times New Roman" w:hAnsi="Arial" w:cs="Arial"/>
          <w:sz w:val="24"/>
          <w:szCs w:val="24"/>
        </w:rPr>
        <w:t xml:space="preserve"> dan Derajad Kebebasan (DK) dengan ketentuan DK = n – 2 = 151 – 2 = 149 yaitu 1,645</w:t>
      </w:r>
    </w:p>
    <w:p w:rsidR="007C3636" w:rsidRPr="007C3636" w:rsidRDefault="007C3636" w:rsidP="003F2800">
      <w:pPr>
        <w:numPr>
          <w:ilvl w:val="0"/>
          <w:numId w:val="25"/>
        </w:numPr>
        <w:spacing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Tabel 4.86</w:t>
      </w:r>
    </w:p>
    <w:p w:rsidR="007C3636" w:rsidRPr="007C3636" w:rsidRDefault="007C3636" w:rsidP="003F2800">
      <w:pPr>
        <w:spacing w:line="240" w:lineRule="auto"/>
        <w:contextualSpacing/>
        <w:rPr>
          <w:rFonts w:ascii="Arial" w:eastAsia="Times New Roman" w:hAnsi="Arial" w:cs="Arial"/>
          <w:sz w:val="24"/>
          <w:szCs w:val="24"/>
        </w:rPr>
      </w:pPr>
      <w:r w:rsidRPr="007C3636">
        <w:rPr>
          <w:rFonts w:ascii="Arial" w:eastAsia="Times New Roman" w:hAnsi="Arial" w:cs="Arial"/>
          <w:sz w:val="24"/>
          <w:szCs w:val="24"/>
        </w:rPr>
        <w:t xml:space="preserve">Uji Hipotesis Pengaruh </w:t>
      </w:r>
      <w:r w:rsidRPr="007C3636">
        <w:rPr>
          <w:rFonts w:ascii="Arial" w:eastAsia="Times New Roman" w:hAnsi="Arial" w:cs="Arial"/>
          <w:sz w:val="24"/>
          <w:szCs w:val="24"/>
          <w:lang w:val="id-ID"/>
        </w:rPr>
        <w:t>Variabel Dorongan Berprestasi (X</w:t>
      </w:r>
      <w:r w:rsidRPr="007C3636">
        <w:rPr>
          <w:rFonts w:ascii="Arial" w:eastAsia="Times New Roman" w:hAnsi="Arial" w:cs="Arial"/>
          <w:sz w:val="24"/>
          <w:szCs w:val="24"/>
          <w:vertAlign w:val="subscript"/>
          <w:lang w:val="id-ID"/>
        </w:rPr>
        <w:t>1</w:t>
      </w:r>
      <w:proofErr w:type="gramStart"/>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Variabel</w:t>
      </w:r>
      <w:proofErr w:type="gramEnd"/>
      <w:r w:rsidRPr="007C3636">
        <w:rPr>
          <w:rFonts w:ascii="Arial" w:eastAsia="Times New Roman" w:hAnsi="Arial" w:cs="Arial"/>
          <w:sz w:val="24"/>
          <w:szCs w:val="24"/>
        </w:rPr>
        <w:t xml:space="preserve"> Kompetensi (Y) </w:t>
      </w:r>
    </w:p>
    <w:p w:rsidR="007C3636" w:rsidRPr="007C3636" w:rsidRDefault="007C3636" w:rsidP="003F2800">
      <w:pPr>
        <w:spacing w:line="240" w:lineRule="auto"/>
        <w:contextualSpacing/>
        <w:jc w:val="both"/>
        <w:rPr>
          <w:rFonts w:ascii="Arial" w:eastAsia="Times New Roman" w:hAnsi="Arial" w:cs="Arial"/>
          <w:sz w:val="24"/>
          <w:szCs w:val="24"/>
        </w:rPr>
      </w:pPr>
    </w:p>
    <w:tbl>
      <w:tblPr>
        <w:tblW w:w="842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170"/>
        <w:gridCol w:w="900"/>
        <w:gridCol w:w="990"/>
        <w:gridCol w:w="900"/>
        <w:gridCol w:w="3209"/>
      </w:tblGrid>
      <w:tr w:rsidR="007C3636" w:rsidRPr="007C3636" w:rsidTr="00FF7F9D">
        <w:tc>
          <w:tcPr>
            <w:tcW w:w="126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Struktural</w:t>
            </w:r>
          </w:p>
        </w:tc>
        <w:tc>
          <w:tcPr>
            <w:tcW w:w="117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rPr>
            </w:pPr>
            <w:r w:rsidRPr="007C3636">
              <w:rPr>
                <w:rFonts w:ascii="Arial" w:eastAsia="Times New Roman" w:hAnsi="Arial" w:cs="Arial"/>
              </w:rPr>
              <w:t>Koefisien</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perscript"/>
              </w:rPr>
            </w:pPr>
            <w:r w:rsidRPr="007C3636">
              <w:rPr>
                <w:rFonts w:ascii="Arial" w:eastAsia="Times New Roman" w:hAnsi="Arial" w:cs="Arial"/>
                <w:sz w:val="24"/>
                <w:szCs w:val="24"/>
              </w:rPr>
              <w:t>R</w:t>
            </w:r>
            <w:r w:rsidRPr="007C3636">
              <w:rPr>
                <w:rFonts w:ascii="Arial" w:eastAsia="Times New Roman" w:hAnsi="Arial" w:cs="Arial"/>
                <w:sz w:val="24"/>
                <w:szCs w:val="24"/>
                <w:vertAlign w:val="superscript"/>
              </w:rPr>
              <w:t>2</w:t>
            </w:r>
          </w:p>
        </w:tc>
        <w:tc>
          <w:tcPr>
            <w:tcW w:w="99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t</w:t>
            </w:r>
            <w:r w:rsidRPr="007C3636">
              <w:rPr>
                <w:rFonts w:ascii="Arial" w:eastAsia="Times New Roman" w:hAnsi="Arial" w:cs="Arial"/>
                <w:sz w:val="24"/>
                <w:szCs w:val="24"/>
                <w:vertAlign w:val="subscript"/>
              </w:rPr>
              <w:t>hitung</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t</w:t>
            </w:r>
            <w:r w:rsidRPr="007C3636">
              <w:rPr>
                <w:rFonts w:ascii="Arial" w:eastAsia="Times New Roman" w:hAnsi="Arial" w:cs="Arial"/>
                <w:sz w:val="24"/>
                <w:szCs w:val="24"/>
                <w:vertAlign w:val="subscript"/>
              </w:rPr>
              <w:t>tabel</w:t>
            </w:r>
          </w:p>
        </w:tc>
        <w:tc>
          <w:tcPr>
            <w:tcW w:w="3209"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Kesimpulan</w:t>
            </w:r>
          </w:p>
        </w:tc>
      </w:tr>
      <w:tr w:rsidR="007C3636" w:rsidRPr="007C3636" w:rsidTr="00FF7F9D">
        <w:tc>
          <w:tcPr>
            <w:tcW w:w="126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lang w:val="id-ID"/>
              </w:rPr>
            </w:pPr>
            <w:r w:rsidRPr="007C3636">
              <w:rPr>
                <w:rFonts w:ascii="Arial" w:eastAsia="Times New Roman" w:hAnsi="Arial" w:cs="Arial"/>
                <w:sz w:val="24"/>
                <w:szCs w:val="24"/>
              </w:rPr>
              <w:t>ρY</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1</w:t>
            </w:r>
          </w:p>
        </w:tc>
        <w:tc>
          <w:tcPr>
            <w:tcW w:w="117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0,291</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0,</w:t>
            </w:r>
            <w:r w:rsidRPr="007C3636">
              <w:rPr>
                <w:rFonts w:ascii="Arial" w:eastAsia="Times New Roman" w:hAnsi="Arial" w:cs="Arial"/>
                <w:sz w:val="24"/>
                <w:szCs w:val="24"/>
                <w:lang w:val="id-ID"/>
              </w:rPr>
              <w:t>084</w:t>
            </w:r>
          </w:p>
        </w:tc>
        <w:tc>
          <w:tcPr>
            <w:tcW w:w="99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3,706</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1,645</w:t>
            </w:r>
          </w:p>
        </w:tc>
        <w:tc>
          <w:tcPr>
            <w:tcW w:w="3209"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rPr>
            </w:pPr>
            <w:r w:rsidRPr="007C3636">
              <w:rPr>
                <w:rFonts w:ascii="Arial" w:eastAsia="Times New Roman" w:hAnsi="Arial" w:cs="Arial"/>
              </w:rPr>
              <w:t>H</w:t>
            </w:r>
            <w:r w:rsidRPr="007C3636">
              <w:rPr>
                <w:rFonts w:ascii="Arial" w:eastAsia="Times New Roman" w:hAnsi="Arial" w:cs="Arial"/>
                <w:vertAlign w:val="subscript"/>
              </w:rPr>
              <w:t>0</w:t>
            </w:r>
            <w:r w:rsidRPr="007C3636">
              <w:rPr>
                <w:rFonts w:ascii="Arial" w:eastAsia="Times New Roman" w:hAnsi="Arial" w:cs="Arial"/>
              </w:rPr>
              <w:t xml:space="preserve"> ditolak,</w:t>
            </w:r>
          </w:p>
          <w:p w:rsidR="007C3636" w:rsidRPr="007C3636" w:rsidRDefault="007C3636" w:rsidP="003F2800">
            <w:pPr>
              <w:spacing w:line="240" w:lineRule="auto"/>
              <w:contextualSpacing/>
              <w:jc w:val="both"/>
              <w:rPr>
                <w:rFonts w:ascii="Arial" w:eastAsia="Times New Roman" w:hAnsi="Arial" w:cs="Arial"/>
              </w:rPr>
            </w:pPr>
            <w:r w:rsidRPr="007C3636">
              <w:rPr>
                <w:rFonts w:ascii="Arial" w:eastAsia="Times New Roman" w:hAnsi="Arial" w:cs="Arial"/>
              </w:rPr>
              <w:t>Terdapat pengaruh yang signifikan</w:t>
            </w:r>
          </w:p>
        </w:tc>
      </w:tr>
    </w:tbl>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lang w:val="id-ID"/>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spacing w:line="240" w:lineRule="auto"/>
        <w:contextualSpacing/>
        <w:jc w:val="both"/>
        <w:rPr>
          <w:rFonts w:ascii="Arial" w:eastAsia="Times New Roman" w:hAnsi="Arial" w:cs="Arial"/>
          <w:sz w:val="24"/>
          <w:szCs w:val="24"/>
          <w:lang w:val="id-ID"/>
        </w:rPr>
      </w:pPr>
      <w:proofErr w:type="gramStart"/>
      <w:r w:rsidRPr="007C3636">
        <w:rPr>
          <w:rFonts w:ascii="Arial" w:eastAsia="Times New Roman" w:hAnsi="Arial" w:cs="Arial"/>
          <w:sz w:val="24"/>
          <w:szCs w:val="24"/>
        </w:rPr>
        <w:t>Berdasarkan data pada tabel diatas, maka dapat diputuskan bahwa H</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 xml:space="preserve"> diterima dan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ditolak atau terdapat pengaruh yang signifikan antara variabel kompetensi terhadap variabel kinerja.</w:t>
      </w:r>
      <w:proofErr w:type="gramEnd"/>
      <w:r w:rsidRPr="007C3636">
        <w:rPr>
          <w:rFonts w:ascii="Arial" w:eastAsia="Times New Roman" w:hAnsi="Arial" w:cs="Arial"/>
          <w:sz w:val="24"/>
          <w:szCs w:val="24"/>
        </w:rPr>
        <w:t xml:space="preserve"> Besarnya pengaruh adalah </w:t>
      </w:r>
      <w:r w:rsidRPr="007C3636">
        <w:rPr>
          <w:rFonts w:ascii="Arial" w:eastAsia="Times New Roman" w:hAnsi="Arial" w:cs="Arial"/>
          <w:sz w:val="24"/>
          <w:szCs w:val="24"/>
          <w:lang w:val="id-ID"/>
        </w:rPr>
        <w:t>8</w:t>
      </w:r>
      <w:proofErr w:type="gramStart"/>
      <w:r w:rsidRPr="007C3636">
        <w:rPr>
          <w:rFonts w:ascii="Arial" w:eastAsia="Times New Roman" w:hAnsi="Arial" w:cs="Arial"/>
          <w:sz w:val="24"/>
          <w:szCs w:val="24"/>
          <w:lang w:val="id-ID"/>
        </w:rPr>
        <w:t>,04</w:t>
      </w:r>
      <w:proofErr w:type="gramEnd"/>
      <w:r w:rsidRPr="007C3636">
        <w:rPr>
          <w:rFonts w:ascii="Arial" w:eastAsia="Times New Roman" w:hAnsi="Arial" w:cs="Arial"/>
          <w:sz w:val="24"/>
          <w:szCs w:val="24"/>
        </w:rPr>
        <w:t xml:space="preserve"> % . Besar variabel diluar   model yang telah ditetapkan adalah 100</w:t>
      </w:r>
      <w:proofErr w:type="gramStart"/>
      <w:r w:rsidRPr="007C3636">
        <w:rPr>
          <w:rFonts w:ascii="Arial" w:eastAsia="Times New Roman" w:hAnsi="Arial" w:cs="Arial"/>
          <w:sz w:val="24"/>
          <w:szCs w:val="24"/>
        </w:rPr>
        <w:t>,00</w:t>
      </w:r>
      <w:proofErr w:type="gramEnd"/>
      <w:r w:rsidRPr="007C3636">
        <w:rPr>
          <w:rFonts w:ascii="Arial" w:eastAsia="Times New Roman" w:hAnsi="Arial" w:cs="Arial"/>
          <w:sz w:val="24"/>
          <w:szCs w:val="24"/>
        </w:rPr>
        <w:t xml:space="preserve"> % - </w:t>
      </w:r>
      <w:r w:rsidRPr="007C3636">
        <w:rPr>
          <w:rFonts w:ascii="Arial" w:eastAsia="Times New Roman" w:hAnsi="Arial" w:cs="Arial"/>
          <w:sz w:val="24"/>
          <w:szCs w:val="24"/>
          <w:lang w:val="id-ID"/>
        </w:rPr>
        <w:t>8,04</w:t>
      </w:r>
      <w:r w:rsidRPr="007C3636">
        <w:rPr>
          <w:rFonts w:ascii="Arial" w:eastAsia="Times New Roman" w:hAnsi="Arial" w:cs="Arial"/>
          <w:sz w:val="24"/>
          <w:szCs w:val="24"/>
        </w:rPr>
        <w:t xml:space="preserve"> % atau </w:t>
      </w:r>
      <w:r w:rsidRPr="007C3636">
        <w:rPr>
          <w:rFonts w:ascii="Arial" w:eastAsia="Times New Roman" w:hAnsi="Arial" w:cs="Arial"/>
          <w:sz w:val="24"/>
          <w:szCs w:val="24"/>
          <w:lang w:val="id-ID"/>
        </w:rPr>
        <w:t>91,96</w:t>
      </w:r>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w:t>
      </w:r>
    </w:p>
    <w:p w:rsidR="007C3636" w:rsidRPr="007C3636" w:rsidRDefault="007C3636" w:rsidP="003F2800">
      <w:pPr>
        <w:numPr>
          <w:ilvl w:val="2"/>
          <w:numId w:val="19"/>
        </w:num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Pengaruh variabel pengakuan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terhadap variabel kompetensi (Y)</w:t>
      </w:r>
    </w:p>
    <w:tbl>
      <w:tblPr>
        <w:tblW w:w="0" w:type="auto"/>
        <w:tblInd w:w="468" w:type="dxa"/>
        <w:tblLook w:val="04A0" w:firstRow="1" w:lastRow="0" w:firstColumn="1" w:lastColumn="0" w:noHBand="0" w:noVBand="1"/>
      </w:tblPr>
      <w:tblGrid>
        <w:gridCol w:w="1718"/>
        <w:gridCol w:w="6994"/>
      </w:tblGrid>
      <w:tr w:rsidR="007C3636" w:rsidRPr="007C3636" w:rsidTr="00FF7F9D">
        <w:trPr>
          <w:trHeight w:val="575"/>
        </w:trPr>
        <w:tc>
          <w:tcPr>
            <w:tcW w:w="1718" w:type="dxa"/>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H</w:t>
            </w:r>
            <w:r w:rsidRPr="007C3636">
              <w:rPr>
                <w:rFonts w:ascii="Arial" w:eastAsia="Times New Roman" w:hAnsi="Arial" w:cs="Arial"/>
                <w:sz w:val="24"/>
                <w:szCs w:val="24"/>
                <w:vertAlign w:val="subscript"/>
              </w:rPr>
              <w:t xml:space="preserve">0 </w:t>
            </w:r>
            <w:r w:rsidRPr="007C3636">
              <w:rPr>
                <w:rFonts w:ascii="Arial" w:eastAsia="Times New Roman" w:hAnsi="Arial" w:cs="Arial"/>
                <w:sz w:val="24"/>
                <w:szCs w:val="24"/>
              </w:rPr>
              <w:t>: ρY</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rPr>
              <w:t xml:space="preserve"> = 0 </w:t>
            </w:r>
          </w:p>
        </w:tc>
        <w:tc>
          <w:tcPr>
            <w:tcW w:w="6994" w:type="dxa"/>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Tidak terdapat pengaruh yang signifikan dari variabel </w:t>
            </w:r>
            <w:r w:rsidRPr="007C3636">
              <w:rPr>
                <w:rFonts w:ascii="Arial" w:eastAsia="Times New Roman" w:hAnsi="Arial" w:cs="Arial"/>
                <w:sz w:val="24"/>
                <w:szCs w:val="24"/>
                <w:lang w:val="id-ID"/>
              </w:rPr>
              <w:t>pengakuan (X</w:t>
            </w:r>
            <w:r w:rsidRPr="007C3636">
              <w:rPr>
                <w:rFonts w:ascii="Arial" w:eastAsia="Times New Roman" w:hAnsi="Arial" w:cs="Arial"/>
                <w:sz w:val="24"/>
                <w:szCs w:val="24"/>
                <w:vertAlign w:val="subscript"/>
                <w:lang w:val="id-ID"/>
              </w:rPr>
              <w:t>2</w:t>
            </w:r>
            <w:proofErr w:type="gramStart"/>
            <w:r w:rsidRPr="007C3636">
              <w:rPr>
                <w:rFonts w:ascii="Arial" w:eastAsia="Times New Roman" w:hAnsi="Arial" w:cs="Arial"/>
                <w:sz w:val="24"/>
                <w:szCs w:val="24"/>
                <w:lang w:val="id-ID"/>
              </w:rPr>
              <w:t>)  terhadap</w:t>
            </w:r>
            <w:proofErr w:type="gramEnd"/>
            <w:r w:rsidRPr="007C3636">
              <w:rPr>
                <w:rFonts w:ascii="Arial" w:eastAsia="Times New Roman" w:hAnsi="Arial" w:cs="Arial"/>
                <w:sz w:val="24"/>
                <w:szCs w:val="24"/>
                <w:lang w:val="id-ID"/>
              </w:rPr>
              <w:t xml:space="preserve"> variabel </w:t>
            </w:r>
            <w:r w:rsidRPr="007C3636">
              <w:rPr>
                <w:rFonts w:ascii="Arial" w:eastAsia="Times New Roman" w:hAnsi="Arial" w:cs="Arial"/>
                <w:sz w:val="24"/>
                <w:szCs w:val="24"/>
              </w:rPr>
              <w:t xml:space="preserve">kompetensi (Y). </w:t>
            </w:r>
          </w:p>
        </w:tc>
      </w:tr>
      <w:tr w:rsidR="007C3636" w:rsidRPr="007C3636" w:rsidTr="00FF7F9D">
        <w:trPr>
          <w:trHeight w:val="728"/>
        </w:trPr>
        <w:tc>
          <w:tcPr>
            <w:tcW w:w="1718" w:type="dxa"/>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H</w:t>
            </w:r>
            <w:r w:rsidRPr="007C3636">
              <w:rPr>
                <w:rFonts w:ascii="Arial" w:eastAsia="Times New Roman" w:hAnsi="Arial" w:cs="Arial"/>
                <w:sz w:val="24"/>
                <w:szCs w:val="24"/>
                <w:vertAlign w:val="subscript"/>
              </w:rPr>
              <w:t xml:space="preserve">1 </w:t>
            </w:r>
            <w:r w:rsidRPr="007C3636">
              <w:rPr>
                <w:rFonts w:ascii="Arial" w:eastAsia="Times New Roman" w:hAnsi="Arial" w:cs="Arial"/>
                <w:sz w:val="24"/>
                <w:szCs w:val="24"/>
              </w:rPr>
              <w:t>: ρY</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rPr>
              <w:t xml:space="preserve">  ≠ 0 </w:t>
            </w:r>
          </w:p>
        </w:tc>
        <w:tc>
          <w:tcPr>
            <w:tcW w:w="6994" w:type="dxa"/>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 xml:space="preserve">Terdapat pengaruh yang signifikan dari </w:t>
            </w:r>
            <w:r w:rsidRPr="007C3636">
              <w:rPr>
                <w:rFonts w:ascii="Arial" w:eastAsia="Times New Roman" w:hAnsi="Arial" w:cs="Arial"/>
                <w:sz w:val="24"/>
                <w:szCs w:val="24"/>
                <w:lang w:val="id-ID"/>
              </w:rPr>
              <w:t>variabel pengakuan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xml:space="preserve">) terhadap </w:t>
            </w:r>
            <w:r w:rsidRPr="007C3636">
              <w:rPr>
                <w:rFonts w:ascii="Arial" w:eastAsia="Times New Roman" w:hAnsi="Arial" w:cs="Arial"/>
                <w:sz w:val="24"/>
                <w:szCs w:val="24"/>
              </w:rPr>
              <w:t>variabel kompetensi (Y)</w:t>
            </w:r>
            <w:r w:rsidRPr="007C3636">
              <w:rPr>
                <w:rFonts w:ascii="Arial" w:eastAsia="Times New Roman" w:hAnsi="Arial" w:cs="Arial"/>
                <w:sz w:val="24"/>
                <w:szCs w:val="24"/>
                <w:lang w:val="id-ID"/>
              </w:rPr>
              <w:t>.</w:t>
            </w:r>
          </w:p>
        </w:tc>
      </w:tr>
    </w:tbl>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lastRenderedPageBreak/>
        <w:t xml:space="preserve">Dengan kriteria </w:t>
      </w:r>
      <w:proofErr w:type="gramStart"/>
      <w:r w:rsidRPr="007C3636">
        <w:rPr>
          <w:rFonts w:ascii="Arial" w:eastAsia="Times New Roman" w:hAnsi="Arial" w:cs="Arial"/>
          <w:sz w:val="24"/>
          <w:szCs w:val="24"/>
        </w:rPr>
        <w:t>uji :</w:t>
      </w:r>
      <w:proofErr w:type="gramEnd"/>
      <w:r w:rsidRPr="007C3636">
        <w:rPr>
          <w:rFonts w:ascii="Arial" w:eastAsia="Times New Roman" w:hAnsi="Arial" w:cs="Arial"/>
          <w:sz w:val="24"/>
          <w:szCs w:val="24"/>
        </w:rPr>
        <w:t xml:space="preserve"> Tolak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jika t</w:t>
      </w:r>
      <w:r w:rsidRPr="007C3636">
        <w:rPr>
          <w:rFonts w:ascii="Arial" w:eastAsia="Times New Roman" w:hAnsi="Arial" w:cs="Arial"/>
          <w:sz w:val="24"/>
          <w:szCs w:val="24"/>
          <w:vertAlign w:val="subscript"/>
        </w:rPr>
        <w:t>hitung</w:t>
      </w:r>
      <w:r w:rsidRPr="007C3636">
        <w:rPr>
          <w:rFonts w:ascii="Arial" w:eastAsia="Times New Roman" w:hAnsi="Arial" w:cs="Arial"/>
          <w:sz w:val="24"/>
          <w:szCs w:val="24"/>
        </w:rPr>
        <w:t xml:space="preserve"> &gt; t</w:t>
      </w:r>
      <w:r w:rsidRPr="007C3636">
        <w:rPr>
          <w:rFonts w:ascii="Arial" w:eastAsia="Times New Roman" w:hAnsi="Arial" w:cs="Arial"/>
          <w:sz w:val="24"/>
          <w:szCs w:val="24"/>
          <w:vertAlign w:val="subscript"/>
        </w:rPr>
        <w:t>tabel</w:t>
      </w:r>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Dengan ketentuan: nilai t</w:t>
      </w:r>
      <w:r w:rsidRPr="007C3636">
        <w:rPr>
          <w:rFonts w:ascii="Arial" w:eastAsia="Times New Roman" w:hAnsi="Arial" w:cs="Arial"/>
          <w:sz w:val="24"/>
          <w:szCs w:val="24"/>
          <w:vertAlign w:val="subscript"/>
        </w:rPr>
        <w:t xml:space="preserve">tabel </w:t>
      </w:r>
      <w:r w:rsidRPr="007C3636">
        <w:rPr>
          <w:rFonts w:ascii="Arial" w:eastAsia="Times New Roman" w:hAnsi="Arial" w:cs="Arial"/>
          <w:sz w:val="24"/>
          <w:szCs w:val="24"/>
        </w:rPr>
        <w:t>pada taraf signifikansi α = 0</w:t>
      </w:r>
      <w:proofErr w:type="gramStart"/>
      <w:r w:rsidRPr="007C3636">
        <w:rPr>
          <w:rFonts w:ascii="Arial" w:eastAsia="Times New Roman" w:hAnsi="Arial" w:cs="Arial"/>
          <w:sz w:val="24"/>
          <w:szCs w:val="24"/>
        </w:rPr>
        <w:t>,05</w:t>
      </w:r>
      <w:proofErr w:type="gramEnd"/>
      <w:r w:rsidRPr="007C3636">
        <w:rPr>
          <w:rFonts w:ascii="Arial" w:eastAsia="Times New Roman" w:hAnsi="Arial" w:cs="Arial"/>
          <w:sz w:val="24"/>
          <w:szCs w:val="24"/>
        </w:rPr>
        <w:t xml:space="preserve"> dan Derajad Kebebasan (DK) dengan ketentuan DK = n – 2 = 151 – 2 = 149 yaitu 1,645</w:t>
      </w:r>
    </w:p>
    <w:p w:rsidR="007C3636" w:rsidRPr="007C3636" w:rsidRDefault="007C3636" w:rsidP="003F2800">
      <w:pPr>
        <w:numPr>
          <w:ilvl w:val="0"/>
          <w:numId w:val="25"/>
        </w:numPr>
        <w:spacing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Tabel 4.86</w:t>
      </w:r>
    </w:p>
    <w:p w:rsidR="007C3636" w:rsidRPr="007C3636" w:rsidRDefault="007C3636" w:rsidP="003F2800">
      <w:pPr>
        <w:spacing w:line="240" w:lineRule="auto"/>
        <w:contextualSpacing/>
        <w:rPr>
          <w:rFonts w:ascii="Arial" w:eastAsia="Times New Roman" w:hAnsi="Arial" w:cs="Arial"/>
          <w:sz w:val="24"/>
          <w:szCs w:val="24"/>
        </w:rPr>
      </w:pPr>
      <w:r w:rsidRPr="007C3636">
        <w:rPr>
          <w:rFonts w:ascii="Arial" w:eastAsia="Times New Roman" w:hAnsi="Arial" w:cs="Arial"/>
          <w:sz w:val="24"/>
          <w:szCs w:val="24"/>
        </w:rPr>
        <w:t xml:space="preserve">Uji Hipotesis Pengaruh </w:t>
      </w:r>
      <w:proofErr w:type="gramStart"/>
      <w:r w:rsidRPr="007C3636">
        <w:rPr>
          <w:rFonts w:ascii="Arial" w:eastAsia="Times New Roman" w:hAnsi="Arial" w:cs="Arial"/>
          <w:sz w:val="24"/>
          <w:szCs w:val="24"/>
          <w:lang w:val="id-ID"/>
        </w:rPr>
        <w:t>Variabel  Pengakuan</w:t>
      </w:r>
      <w:proofErr w:type="gramEnd"/>
      <w:r w:rsidRPr="007C3636">
        <w:rPr>
          <w:rFonts w:ascii="Arial" w:eastAsia="Times New Roman" w:hAnsi="Arial" w:cs="Arial"/>
          <w:sz w:val="24"/>
          <w:szCs w:val="24"/>
          <w:lang w:val="id-ID"/>
        </w:rPr>
        <w:t xml:space="preserve">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 xml:space="preserve">Variabel Kompetensi (Y) </w:t>
      </w:r>
    </w:p>
    <w:p w:rsidR="007C3636" w:rsidRPr="007C3636" w:rsidRDefault="007C3636" w:rsidP="003F2800">
      <w:pPr>
        <w:spacing w:line="240" w:lineRule="auto"/>
        <w:contextualSpacing/>
        <w:jc w:val="both"/>
        <w:rPr>
          <w:rFonts w:ascii="Arial" w:eastAsia="Times New Roman" w:hAnsi="Arial" w:cs="Arial"/>
          <w:sz w:val="24"/>
          <w:szCs w:val="24"/>
        </w:rPr>
      </w:pPr>
    </w:p>
    <w:tbl>
      <w:tblPr>
        <w:tblW w:w="842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170"/>
        <w:gridCol w:w="900"/>
        <w:gridCol w:w="990"/>
        <w:gridCol w:w="900"/>
        <w:gridCol w:w="3209"/>
      </w:tblGrid>
      <w:tr w:rsidR="007C3636" w:rsidRPr="007C3636" w:rsidTr="00FF7F9D">
        <w:tc>
          <w:tcPr>
            <w:tcW w:w="126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Struktural</w:t>
            </w:r>
          </w:p>
        </w:tc>
        <w:tc>
          <w:tcPr>
            <w:tcW w:w="117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rPr>
            </w:pPr>
            <w:r w:rsidRPr="007C3636">
              <w:rPr>
                <w:rFonts w:ascii="Arial" w:eastAsia="Times New Roman" w:hAnsi="Arial" w:cs="Arial"/>
              </w:rPr>
              <w:t>Koefisien</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perscript"/>
              </w:rPr>
            </w:pPr>
            <w:r w:rsidRPr="007C3636">
              <w:rPr>
                <w:rFonts w:ascii="Arial" w:eastAsia="Times New Roman" w:hAnsi="Arial" w:cs="Arial"/>
                <w:sz w:val="24"/>
                <w:szCs w:val="24"/>
              </w:rPr>
              <w:t>R</w:t>
            </w:r>
            <w:r w:rsidRPr="007C3636">
              <w:rPr>
                <w:rFonts w:ascii="Arial" w:eastAsia="Times New Roman" w:hAnsi="Arial" w:cs="Arial"/>
                <w:sz w:val="24"/>
                <w:szCs w:val="24"/>
                <w:vertAlign w:val="superscript"/>
              </w:rPr>
              <w:t>2</w:t>
            </w:r>
          </w:p>
        </w:tc>
        <w:tc>
          <w:tcPr>
            <w:tcW w:w="99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t</w:t>
            </w:r>
            <w:r w:rsidRPr="007C3636">
              <w:rPr>
                <w:rFonts w:ascii="Arial" w:eastAsia="Times New Roman" w:hAnsi="Arial" w:cs="Arial"/>
                <w:sz w:val="24"/>
                <w:szCs w:val="24"/>
                <w:vertAlign w:val="subscript"/>
              </w:rPr>
              <w:t>hitung</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t</w:t>
            </w:r>
            <w:r w:rsidRPr="007C3636">
              <w:rPr>
                <w:rFonts w:ascii="Arial" w:eastAsia="Times New Roman" w:hAnsi="Arial" w:cs="Arial"/>
                <w:sz w:val="24"/>
                <w:szCs w:val="24"/>
                <w:vertAlign w:val="subscript"/>
              </w:rPr>
              <w:t>tabel</w:t>
            </w:r>
          </w:p>
        </w:tc>
        <w:tc>
          <w:tcPr>
            <w:tcW w:w="3209"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Kesimpulan</w:t>
            </w:r>
          </w:p>
        </w:tc>
      </w:tr>
      <w:tr w:rsidR="007C3636" w:rsidRPr="007C3636" w:rsidTr="00FF7F9D">
        <w:tc>
          <w:tcPr>
            <w:tcW w:w="126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lang w:val="id-ID"/>
              </w:rPr>
            </w:pPr>
            <w:r w:rsidRPr="007C3636">
              <w:rPr>
                <w:rFonts w:ascii="Arial" w:eastAsia="Times New Roman" w:hAnsi="Arial" w:cs="Arial"/>
                <w:sz w:val="24"/>
                <w:szCs w:val="24"/>
              </w:rPr>
              <w:t>ρY</w:t>
            </w:r>
            <w:r w:rsidRPr="007C3636">
              <w:rPr>
                <w:rFonts w:ascii="Arial" w:eastAsia="Times New Roman" w:hAnsi="Arial" w:cs="Arial"/>
                <w:sz w:val="24"/>
                <w:szCs w:val="24"/>
                <w:lang w:val="id-ID"/>
              </w:rPr>
              <w:t>X</w:t>
            </w:r>
            <w:r w:rsidRPr="007C3636">
              <w:rPr>
                <w:rFonts w:ascii="Arial" w:eastAsia="Times New Roman" w:hAnsi="Arial" w:cs="Arial"/>
                <w:sz w:val="24"/>
                <w:szCs w:val="24"/>
                <w:vertAlign w:val="subscript"/>
                <w:lang w:val="id-ID"/>
              </w:rPr>
              <w:t>1</w:t>
            </w:r>
          </w:p>
        </w:tc>
        <w:tc>
          <w:tcPr>
            <w:tcW w:w="117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0,589</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0,</w:t>
            </w:r>
            <w:r w:rsidRPr="007C3636">
              <w:rPr>
                <w:rFonts w:ascii="Arial" w:eastAsia="Times New Roman" w:hAnsi="Arial" w:cs="Arial"/>
                <w:sz w:val="24"/>
                <w:szCs w:val="24"/>
                <w:lang w:val="id-ID"/>
              </w:rPr>
              <w:t>347</w:t>
            </w:r>
          </w:p>
        </w:tc>
        <w:tc>
          <w:tcPr>
            <w:tcW w:w="99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8,898</w:t>
            </w:r>
          </w:p>
        </w:tc>
        <w:tc>
          <w:tcPr>
            <w:tcW w:w="900"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1,645</w:t>
            </w:r>
          </w:p>
        </w:tc>
        <w:tc>
          <w:tcPr>
            <w:tcW w:w="3209"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rPr>
            </w:pPr>
            <w:r w:rsidRPr="007C3636">
              <w:rPr>
                <w:rFonts w:ascii="Arial" w:eastAsia="Times New Roman" w:hAnsi="Arial" w:cs="Arial"/>
              </w:rPr>
              <w:t>H</w:t>
            </w:r>
            <w:r w:rsidRPr="007C3636">
              <w:rPr>
                <w:rFonts w:ascii="Arial" w:eastAsia="Times New Roman" w:hAnsi="Arial" w:cs="Arial"/>
                <w:vertAlign w:val="subscript"/>
              </w:rPr>
              <w:t>0</w:t>
            </w:r>
            <w:r w:rsidRPr="007C3636">
              <w:rPr>
                <w:rFonts w:ascii="Arial" w:eastAsia="Times New Roman" w:hAnsi="Arial" w:cs="Arial"/>
              </w:rPr>
              <w:t xml:space="preserve"> ditolak,</w:t>
            </w:r>
          </w:p>
          <w:p w:rsidR="007C3636" w:rsidRPr="007C3636" w:rsidRDefault="007C3636" w:rsidP="003F2800">
            <w:pPr>
              <w:spacing w:line="240" w:lineRule="auto"/>
              <w:contextualSpacing/>
              <w:jc w:val="both"/>
              <w:rPr>
                <w:rFonts w:ascii="Arial" w:eastAsia="Times New Roman" w:hAnsi="Arial" w:cs="Arial"/>
              </w:rPr>
            </w:pPr>
            <w:r w:rsidRPr="007C3636">
              <w:rPr>
                <w:rFonts w:ascii="Arial" w:eastAsia="Times New Roman" w:hAnsi="Arial" w:cs="Arial"/>
              </w:rPr>
              <w:t>Terdapat pengaruh yang signifikan</w:t>
            </w:r>
          </w:p>
        </w:tc>
      </w:tr>
    </w:tbl>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lang w:val="id-ID"/>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spacing w:line="240" w:lineRule="auto"/>
        <w:contextualSpacing/>
        <w:jc w:val="both"/>
        <w:rPr>
          <w:rFonts w:ascii="Arial" w:eastAsia="Times New Roman" w:hAnsi="Arial" w:cs="Arial"/>
          <w:sz w:val="24"/>
          <w:szCs w:val="24"/>
          <w:lang w:val="id-ID"/>
        </w:rPr>
      </w:pPr>
      <w:proofErr w:type="gramStart"/>
      <w:r w:rsidRPr="007C3636">
        <w:rPr>
          <w:rFonts w:ascii="Arial" w:eastAsia="Times New Roman" w:hAnsi="Arial" w:cs="Arial"/>
          <w:sz w:val="24"/>
          <w:szCs w:val="24"/>
        </w:rPr>
        <w:t>Berdasarkan data pada tabel diatas, maka dapat diputuskan bahwa H</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 xml:space="preserve"> diterima dan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ditolak atau terdapat pengaruh yang signifikan antara variabel kompetensi terhadap variabel kinerja.</w:t>
      </w:r>
      <w:proofErr w:type="gramEnd"/>
      <w:r w:rsidRPr="007C3636">
        <w:rPr>
          <w:rFonts w:ascii="Arial" w:eastAsia="Times New Roman" w:hAnsi="Arial" w:cs="Arial"/>
          <w:sz w:val="24"/>
          <w:szCs w:val="24"/>
        </w:rPr>
        <w:t xml:space="preserve"> Besarnya pengaruh adalah </w:t>
      </w:r>
      <w:r w:rsidRPr="007C3636">
        <w:rPr>
          <w:rFonts w:ascii="Arial" w:eastAsia="Times New Roman" w:hAnsi="Arial" w:cs="Arial"/>
          <w:sz w:val="24"/>
          <w:szCs w:val="24"/>
          <w:lang w:val="id-ID"/>
        </w:rPr>
        <w:t>34</w:t>
      </w:r>
      <w:proofErr w:type="gramStart"/>
      <w:r w:rsidRPr="007C3636">
        <w:rPr>
          <w:rFonts w:ascii="Arial" w:eastAsia="Times New Roman" w:hAnsi="Arial" w:cs="Arial"/>
          <w:sz w:val="24"/>
          <w:szCs w:val="24"/>
          <w:lang w:val="id-ID"/>
        </w:rPr>
        <w:t>,70</w:t>
      </w:r>
      <w:proofErr w:type="gramEnd"/>
      <w:r w:rsidRPr="007C3636">
        <w:rPr>
          <w:rFonts w:ascii="Arial" w:eastAsia="Times New Roman" w:hAnsi="Arial" w:cs="Arial"/>
          <w:sz w:val="24"/>
          <w:szCs w:val="24"/>
        </w:rPr>
        <w:t xml:space="preserve"> % . Besar variabel diluar   model yang telah ditetapkan adalah 100</w:t>
      </w:r>
      <w:proofErr w:type="gramStart"/>
      <w:r w:rsidRPr="007C3636">
        <w:rPr>
          <w:rFonts w:ascii="Arial" w:eastAsia="Times New Roman" w:hAnsi="Arial" w:cs="Arial"/>
          <w:sz w:val="24"/>
          <w:szCs w:val="24"/>
        </w:rPr>
        <w:t>,00</w:t>
      </w:r>
      <w:proofErr w:type="gramEnd"/>
      <w:r w:rsidRPr="007C3636">
        <w:rPr>
          <w:rFonts w:ascii="Arial" w:eastAsia="Times New Roman" w:hAnsi="Arial" w:cs="Arial"/>
          <w:sz w:val="24"/>
          <w:szCs w:val="24"/>
        </w:rPr>
        <w:t xml:space="preserve"> % - </w:t>
      </w:r>
      <w:r w:rsidRPr="007C3636">
        <w:rPr>
          <w:rFonts w:ascii="Arial" w:eastAsia="Times New Roman" w:hAnsi="Arial" w:cs="Arial"/>
          <w:sz w:val="24"/>
          <w:szCs w:val="24"/>
          <w:lang w:val="id-ID"/>
        </w:rPr>
        <w:t>34,70</w:t>
      </w:r>
      <w:r w:rsidRPr="007C3636">
        <w:rPr>
          <w:rFonts w:ascii="Arial" w:eastAsia="Times New Roman" w:hAnsi="Arial" w:cs="Arial"/>
          <w:sz w:val="24"/>
          <w:szCs w:val="24"/>
        </w:rPr>
        <w:t xml:space="preserve"> % atau </w:t>
      </w:r>
      <w:r w:rsidRPr="007C3636">
        <w:rPr>
          <w:rFonts w:ascii="Arial" w:eastAsia="Times New Roman" w:hAnsi="Arial" w:cs="Arial"/>
          <w:sz w:val="24"/>
          <w:szCs w:val="24"/>
          <w:lang w:val="id-ID"/>
        </w:rPr>
        <w:t>65,30</w:t>
      </w:r>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w:t>
      </w: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numPr>
          <w:ilvl w:val="2"/>
          <w:numId w:val="19"/>
        </w:num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Pengaruh variabel dorongan berprestasi (X</w:t>
      </w:r>
      <w:r w:rsidRPr="007C3636">
        <w:rPr>
          <w:rFonts w:ascii="Arial" w:eastAsia="Times New Roman" w:hAnsi="Arial" w:cs="Arial"/>
          <w:sz w:val="24"/>
          <w:szCs w:val="24"/>
          <w:vertAlign w:val="subscript"/>
          <w:lang w:val="id-ID"/>
        </w:rPr>
        <w:t>1</w:t>
      </w:r>
      <w:r w:rsidRPr="007C3636">
        <w:rPr>
          <w:rFonts w:ascii="Arial" w:eastAsia="Times New Roman" w:hAnsi="Arial" w:cs="Arial"/>
          <w:sz w:val="24"/>
          <w:szCs w:val="24"/>
          <w:lang w:val="id-ID"/>
        </w:rPr>
        <w:t>) dan pengakuan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terhadap kompetensi (Y) secara simultan</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w:t>
      </w:r>
      <w:proofErr w:type="gramEnd"/>
      <w:r w:rsidRPr="007C3636">
        <w:rPr>
          <w:rFonts w:ascii="Arial" w:eastAsia="Times New Roman" w:hAnsi="Arial" w:cs="Arial"/>
          <w:sz w:val="24"/>
          <w:szCs w:val="24"/>
        </w:rPr>
        <w:t xml:space="preserve"> ρYX</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 xml:space="preserve"> = ρYX</w:t>
      </w:r>
      <w:r w:rsidRPr="007C3636">
        <w:rPr>
          <w:rFonts w:ascii="Arial" w:eastAsia="Times New Roman" w:hAnsi="Arial" w:cs="Arial"/>
          <w:sz w:val="24"/>
          <w:szCs w:val="24"/>
          <w:vertAlign w:val="subscript"/>
        </w:rPr>
        <w:t>2</w:t>
      </w:r>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 xml:space="preserve"> 0 : Tidak terdapat pengaruh yang signifikan secara bersama dari faktor-faktor bebas  X terhadap faktor  terikat Y.</w:t>
      </w:r>
    </w:p>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H</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 xml:space="preserve"> :</w:t>
      </w:r>
      <w:proofErr w:type="gramEnd"/>
      <w:r w:rsidRPr="007C3636">
        <w:rPr>
          <w:rFonts w:ascii="Arial" w:eastAsia="Times New Roman" w:hAnsi="Arial" w:cs="Arial"/>
          <w:sz w:val="24"/>
          <w:szCs w:val="24"/>
        </w:rPr>
        <w:t xml:space="preserve"> ρYX</w:t>
      </w:r>
      <w:r w:rsidRPr="007C3636">
        <w:rPr>
          <w:rFonts w:ascii="Arial" w:eastAsia="Times New Roman" w:hAnsi="Arial" w:cs="Arial"/>
          <w:sz w:val="24"/>
          <w:szCs w:val="24"/>
          <w:vertAlign w:val="subscript"/>
        </w:rPr>
        <w:t xml:space="preserve">1 </w:t>
      </w:r>
      <w:r w:rsidRPr="007C3636">
        <w:rPr>
          <w:rFonts w:ascii="Arial" w:eastAsia="Times New Roman" w:hAnsi="Arial" w:cs="Arial"/>
          <w:sz w:val="24"/>
          <w:szCs w:val="24"/>
        </w:rPr>
        <w:t>≠ ρYX</w:t>
      </w:r>
      <w:r w:rsidRPr="007C3636">
        <w:rPr>
          <w:rFonts w:ascii="Arial" w:eastAsia="Times New Roman" w:hAnsi="Arial" w:cs="Arial"/>
          <w:sz w:val="24"/>
          <w:szCs w:val="24"/>
          <w:vertAlign w:val="subscript"/>
        </w:rPr>
        <w:t>2</w:t>
      </w:r>
      <w:r w:rsidRPr="007C3636">
        <w:rPr>
          <w:rFonts w:ascii="Arial" w:eastAsia="Times New Roman" w:hAnsi="Arial" w:cs="Arial"/>
          <w:sz w:val="24"/>
          <w:szCs w:val="24"/>
        </w:rPr>
        <w:t xml:space="preserve">  ≠ 0 : Terdapat pengaruh yang signifikan secara bersama dari faktor-faktor bebas X terhadap faktor terikat Y.</w:t>
      </w:r>
    </w:p>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 xml:space="preserve">Adapun kriteria </w:t>
      </w:r>
      <w:proofErr w:type="gramStart"/>
      <w:r w:rsidRPr="007C3636">
        <w:rPr>
          <w:rFonts w:ascii="Arial" w:eastAsia="Times New Roman" w:hAnsi="Arial" w:cs="Arial"/>
          <w:sz w:val="24"/>
          <w:szCs w:val="24"/>
        </w:rPr>
        <w:t>uji :</w:t>
      </w:r>
      <w:proofErr w:type="gramEnd"/>
      <w:r w:rsidRPr="007C3636">
        <w:rPr>
          <w:rFonts w:ascii="Arial" w:eastAsia="Times New Roman" w:hAnsi="Arial" w:cs="Arial"/>
          <w:sz w:val="24"/>
          <w:szCs w:val="24"/>
        </w:rPr>
        <w:t xml:space="preserve"> tolak hipotesa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jika F</w:t>
      </w:r>
      <w:r w:rsidRPr="007C3636">
        <w:rPr>
          <w:rFonts w:ascii="Arial" w:eastAsia="Times New Roman" w:hAnsi="Arial" w:cs="Arial"/>
          <w:sz w:val="24"/>
          <w:szCs w:val="24"/>
          <w:vertAlign w:val="subscript"/>
        </w:rPr>
        <w:t xml:space="preserve">hitung </w:t>
      </w:r>
      <w:r w:rsidRPr="007C3636">
        <w:rPr>
          <w:rFonts w:ascii="Arial" w:eastAsia="Times New Roman" w:hAnsi="Arial" w:cs="Arial"/>
          <w:sz w:val="24"/>
          <w:szCs w:val="24"/>
        </w:rPr>
        <w:t>&gt;</w:t>
      </w:r>
      <w:r w:rsidRPr="007C3636">
        <w:rPr>
          <w:rFonts w:ascii="Arial" w:eastAsia="Times New Roman" w:hAnsi="Arial" w:cs="Arial"/>
          <w:sz w:val="24"/>
          <w:szCs w:val="24"/>
          <w:vertAlign w:val="subscript"/>
        </w:rPr>
        <w:t xml:space="preserve"> </w:t>
      </w:r>
      <w:r w:rsidRPr="007C3636">
        <w:rPr>
          <w:rFonts w:ascii="Arial" w:eastAsia="Times New Roman" w:hAnsi="Arial" w:cs="Arial"/>
          <w:sz w:val="24"/>
          <w:szCs w:val="24"/>
        </w:rPr>
        <w:t xml:space="preserve"> F</w:t>
      </w:r>
      <w:r w:rsidRPr="007C3636">
        <w:rPr>
          <w:rFonts w:ascii="Arial" w:eastAsia="Times New Roman" w:hAnsi="Arial" w:cs="Arial"/>
          <w:sz w:val="24"/>
          <w:szCs w:val="24"/>
          <w:vertAlign w:val="subscript"/>
        </w:rPr>
        <w:t>tabel</w:t>
      </w:r>
    </w:p>
    <w:p w:rsidR="007C3636" w:rsidRPr="007C3636" w:rsidRDefault="007C3636" w:rsidP="003F2800">
      <w:pPr>
        <w:spacing w:line="240" w:lineRule="auto"/>
        <w:contextualSpacing/>
        <w:rPr>
          <w:rFonts w:ascii="Arial" w:eastAsia="Times New Roman" w:hAnsi="Arial" w:cs="Arial"/>
          <w:sz w:val="24"/>
          <w:szCs w:val="24"/>
        </w:rPr>
      </w:pPr>
    </w:p>
    <w:p w:rsidR="007C3636" w:rsidRPr="007C3636" w:rsidRDefault="007C3636" w:rsidP="003F2800">
      <w:pPr>
        <w:spacing w:line="240" w:lineRule="auto"/>
        <w:contextualSpacing/>
        <w:jc w:val="center"/>
        <w:rPr>
          <w:rFonts w:ascii="Arial" w:eastAsia="Times New Roman" w:hAnsi="Arial" w:cs="Arial"/>
          <w:sz w:val="24"/>
          <w:szCs w:val="24"/>
        </w:rPr>
      </w:pPr>
      <w:r w:rsidRPr="007C3636">
        <w:rPr>
          <w:rFonts w:ascii="Arial" w:eastAsia="Times New Roman" w:hAnsi="Arial" w:cs="Arial"/>
          <w:sz w:val="24"/>
          <w:szCs w:val="24"/>
        </w:rPr>
        <w:t>Tabel 4.85</w:t>
      </w:r>
    </w:p>
    <w:p w:rsidR="007C3636" w:rsidRPr="007C3636" w:rsidRDefault="007C3636" w:rsidP="003F2800">
      <w:pPr>
        <w:spacing w:line="240" w:lineRule="auto"/>
        <w:contextualSpacing/>
        <w:rPr>
          <w:rFonts w:ascii="Arial" w:eastAsia="Times New Roman" w:hAnsi="Arial" w:cs="Arial"/>
          <w:sz w:val="24"/>
          <w:szCs w:val="24"/>
        </w:rPr>
      </w:pPr>
      <w:r w:rsidRPr="007C3636">
        <w:rPr>
          <w:rFonts w:ascii="Arial" w:eastAsia="Times New Roman" w:hAnsi="Arial" w:cs="Arial"/>
          <w:sz w:val="24"/>
          <w:szCs w:val="24"/>
        </w:rPr>
        <w:t>Uji Hipotesis Pengaruh Variabel X terhadap Variabel Kompetensi (Y) secara simultan</w:t>
      </w:r>
    </w:p>
    <w:p w:rsidR="007C3636" w:rsidRPr="007C3636" w:rsidRDefault="007C3636" w:rsidP="003F2800">
      <w:pPr>
        <w:spacing w:line="240" w:lineRule="auto"/>
        <w:contextualSpacing/>
        <w:rPr>
          <w:rFonts w:ascii="Arial" w:eastAsia="Times New Roman"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1134"/>
        <w:gridCol w:w="4111"/>
      </w:tblGrid>
      <w:tr w:rsidR="007C3636" w:rsidRPr="007C3636" w:rsidTr="00FF7F9D">
        <w:tc>
          <w:tcPr>
            <w:tcW w:w="1559"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R Square </w:t>
            </w:r>
          </w:p>
        </w:tc>
        <w:tc>
          <w:tcPr>
            <w:tcW w:w="1418"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F</w:t>
            </w:r>
            <w:r w:rsidRPr="007C3636">
              <w:rPr>
                <w:rFonts w:ascii="Arial" w:eastAsia="Times New Roman" w:hAnsi="Arial" w:cs="Arial"/>
                <w:sz w:val="24"/>
                <w:szCs w:val="24"/>
                <w:vertAlign w:val="subscript"/>
              </w:rPr>
              <w:t>hitung</w:t>
            </w:r>
          </w:p>
        </w:tc>
        <w:tc>
          <w:tcPr>
            <w:tcW w:w="1134"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vertAlign w:val="subscript"/>
              </w:rPr>
            </w:pPr>
            <w:r w:rsidRPr="007C3636">
              <w:rPr>
                <w:rFonts w:ascii="Arial" w:eastAsia="Times New Roman" w:hAnsi="Arial" w:cs="Arial"/>
                <w:sz w:val="24"/>
                <w:szCs w:val="24"/>
              </w:rPr>
              <w:t>F</w:t>
            </w:r>
            <w:r w:rsidRPr="007C3636">
              <w:rPr>
                <w:rFonts w:ascii="Arial" w:eastAsia="Times New Roman" w:hAnsi="Arial" w:cs="Arial"/>
                <w:sz w:val="24"/>
                <w:szCs w:val="24"/>
                <w:vertAlign w:val="subscript"/>
              </w:rPr>
              <w:t>tabel</w:t>
            </w:r>
          </w:p>
        </w:tc>
        <w:tc>
          <w:tcPr>
            <w:tcW w:w="4111"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Kesimpulan</w:t>
            </w:r>
          </w:p>
        </w:tc>
      </w:tr>
      <w:tr w:rsidR="007C3636" w:rsidRPr="007C3636" w:rsidTr="00FF7F9D">
        <w:tc>
          <w:tcPr>
            <w:tcW w:w="1559"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0,679</w:t>
            </w:r>
          </w:p>
        </w:tc>
        <w:tc>
          <w:tcPr>
            <w:tcW w:w="1418"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51,404</w:t>
            </w:r>
          </w:p>
        </w:tc>
        <w:tc>
          <w:tcPr>
            <w:tcW w:w="1134"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2,160</w:t>
            </w:r>
          </w:p>
        </w:tc>
        <w:tc>
          <w:tcPr>
            <w:tcW w:w="4111" w:type="dxa"/>
            <w:tcBorders>
              <w:top w:val="single" w:sz="4" w:space="0" w:color="auto"/>
              <w:left w:val="single" w:sz="4" w:space="0" w:color="auto"/>
              <w:bottom w:val="single" w:sz="4" w:space="0" w:color="auto"/>
              <w:right w:val="single" w:sz="4" w:space="0" w:color="auto"/>
            </w:tcBorders>
            <w:hideMark/>
          </w:tcPr>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Model regresi benar dan layak untuk memprediksi </w:t>
            </w:r>
          </w:p>
        </w:tc>
      </w:tr>
    </w:tbl>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Sumber :</w:t>
      </w:r>
      <w:proofErr w:type="gramEnd"/>
      <w:r w:rsidRPr="007C3636">
        <w:rPr>
          <w:rFonts w:ascii="Arial" w:eastAsia="Times New Roman" w:hAnsi="Arial" w:cs="Arial"/>
          <w:sz w:val="24"/>
          <w:szCs w:val="24"/>
        </w:rPr>
        <w:t xml:space="preserve"> Hasil pengolahan data</w:t>
      </w:r>
    </w:p>
    <w:p w:rsidR="007C3636" w:rsidRPr="007C3636" w:rsidRDefault="007C3636" w:rsidP="003F2800">
      <w:pPr>
        <w:spacing w:before="240"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Berdasarkan tabel diatas, maka diketahui bahwa nilai F</w:t>
      </w:r>
      <w:r w:rsidRPr="007C3636">
        <w:rPr>
          <w:rFonts w:ascii="Arial" w:eastAsia="Times New Roman" w:hAnsi="Arial" w:cs="Arial"/>
          <w:sz w:val="24"/>
          <w:szCs w:val="24"/>
          <w:vertAlign w:val="subscript"/>
        </w:rPr>
        <w:t>hitung</w:t>
      </w:r>
      <w:r w:rsidRPr="007C3636">
        <w:rPr>
          <w:rFonts w:ascii="Arial" w:eastAsia="Times New Roman" w:hAnsi="Arial" w:cs="Arial"/>
          <w:sz w:val="24"/>
          <w:szCs w:val="24"/>
        </w:rPr>
        <w:t xml:space="preserve"> &gt; F</w:t>
      </w:r>
      <w:r w:rsidRPr="007C3636">
        <w:rPr>
          <w:rFonts w:ascii="Arial" w:eastAsia="Times New Roman" w:hAnsi="Arial" w:cs="Arial"/>
          <w:sz w:val="24"/>
          <w:szCs w:val="24"/>
          <w:vertAlign w:val="subscript"/>
        </w:rPr>
        <w:t xml:space="preserve">tabel </w:t>
      </w:r>
      <w:r w:rsidRPr="007C3636">
        <w:rPr>
          <w:rFonts w:ascii="Arial" w:eastAsia="Times New Roman" w:hAnsi="Arial" w:cs="Arial"/>
          <w:sz w:val="24"/>
          <w:szCs w:val="24"/>
        </w:rPr>
        <w:t>atau 104,034 &gt; 2,160 sehingga H</w:t>
      </w:r>
      <w:r w:rsidRPr="007C3636">
        <w:rPr>
          <w:rFonts w:ascii="Arial" w:eastAsia="Times New Roman" w:hAnsi="Arial" w:cs="Arial"/>
          <w:sz w:val="24"/>
          <w:szCs w:val="24"/>
          <w:vertAlign w:val="subscript"/>
        </w:rPr>
        <w:t>0</w:t>
      </w:r>
      <w:r w:rsidRPr="007C3636">
        <w:rPr>
          <w:rFonts w:ascii="Arial" w:eastAsia="Times New Roman" w:hAnsi="Arial" w:cs="Arial"/>
          <w:sz w:val="24"/>
          <w:szCs w:val="24"/>
        </w:rPr>
        <w:t xml:space="preserve"> ditolak maka dapat diputuskan bahwa variabel dorongan dorongan berprestasi (X</w:t>
      </w:r>
      <w:r w:rsidRPr="007C3636">
        <w:rPr>
          <w:rFonts w:ascii="Arial" w:eastAsia="Times New Roman" w:hAnsi="Arial" w:cs="Arial"/>
          <w:sz w:val="24"/>
          <w:szCs w:val="24"/>
          <w:vertAlign w:val="subscript"/>
        </w:rPr>
        <w:t>1</w:t>
      </w:r>
      <w:r w:rsidRPr="007C3636">
        <w:rPr>
          <w:rFonts w:ascii="Arial" w:eastAsia="Times New Roman" w:hAnsi="Arial" w:cs="Arial"/>
          <w:sz w:val="24"/>
          <w:szCs w:val="24"/>
        </w:rPr>
        <w:t>)</w:t>
      </w:r>
      <w:r w:rsidRPr="007C3636">
        <w:rPr>
          <w:rFonts w:ascii="Arial" w:eastAsia="Times New Roman" w:hAnsi="Arial" w:cs="Arial"/>
          <w:sz w:val="24"/>
          <w:szCs w:val="24"/>
          <w:lang w:val="id-ID"/>
        </w:rPr>
        <w:t xml:space="preserve"> dan variabel pengakuan (X</w:t>
      </w:r>
      <w:r w:rsidRPr="007C3636">
        <w:rPr>
          <w:rFonts w:ascii="Arial" w:eastAsia="Times New Roman" w:hAnsi="Arial" w:cs="Arial"/>
          <w:sz w:val="24"/>
          <w:szCs w:val="24"/>
          <w:vertAlign w:val="subscript"/>
          <w:lang w:val="id-ID"/>
        </w:rPr>
        <w:t>2</w:t>
      </w:r>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secara bersama mempengaruhi variabel kompetensi (Y).</w:t>
      </w:r>
      <w:proofErr w:type="gramEnd"/>
      <w:r w:rsidRPr="007C3636">
        <w:rPr>
          <w:rFonts w:ascii="Arial" w:eastAsia="Times New Roman" w:hAnsi="Arial" w:cs="Arial"/>
          <w:sz w:val="24"/>
          <w:szCs w:val="24"/>
        </w:rPr>
        <w:t xml:space="preserve"> Besarnya pengaruh </w:t>
      </w:r>
      <w:proofErr w:type="gramStart"/>
      <w:r w:rsidRPr="007C3636">
        <w:rPr>
          <w:rFonts w:ascii="Arial" w:eastAsia="Times New Roman" w:hAnsi="Arial" w:cs="Arial"/>
          <w:sz w:val="24"/>
          <w:szCs w:val="24"/>
        </w:rPr>
        <w:t>adalah  atau</w:t>
      </w:r>
      <w:proofErr w:type="gramEnd"/>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41,00</w:t>
      </w:r>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Besarnya pengaruh variabel lain diluar model yang telah ditetapkan </w:t>
      </w:r>
      <w:proofErr w:type="gramStart"/>
      <w:r w:rsidRPr="007C3636">
        <w:rPr>
          <w:rFonts w:ascii="Arial" w:eastAsia="Times New Roman" w:hAnsi="Arial" w:cs="Arial"/>
          <w:sz w:val="24"/>
          <w:szCs w:val="24"/>
        </w:rPr>
        <w:t>sebesar  100,00</w:t>
      </w:r>
      <w:proofErr w:type="gramEnd"/>
      <w:r w:rsidRPr="007C3636">
        <w:rPr>
          <w:rFonts w:ascii="Arial" w:eastAsia="Times New Roman" w:hAnsi="Arial" w:cs="Arial"/>
          <w:sz w:val="24"/>
          <w:szCs w:val="24"/>
        </w:rPr>
        <w:t xml:space="preserve"> % - </w:t>
      </w:r>
      <w:r w:rsidRPr="007C3636">
        <w:rPr>
          <w:rFonts w:ascii="Arial" w:eastAsia="Times New Roman" w:hAnsi="Arial" w:cs="Arial"/>
          <w:sz w:val="24"/>
          <w:szCs w:val="24"/>
          <w:lang w:val="id-ID"/>
        </w:rPr>
        <w:t>41,00</w:t>
      </w:r>
      <w:r w:rsidRPr="007C3636">
        <w:rPr>
          <w:rFonts w:ascii="Arial" w:eastAsia="Times New Roman" w:hAnsi="Arial" w:cs="Arial"/>
          <w:sz w:val="24"/>
          <w:szCs w:val="24"/>
        </w:rPr>
        <w:t xml:space="preserve"> % =  </w:t>
      </w:r>
      <w:r w:rsidRPr="007C3636">
        <w:rPr>
          <w:rFonts w:ascii="Arial" w:eastAsia="Times New Roman" w:hAnsi="Arial" w:cs="Arial"/>
          <w:sz w:val="24"/>
          <w:szCs w:val="24"/>
          <w:lang w:val="id-ID"/>
        </w:rPr>
        <w:t>69,00</w:t>
      </w:r>
      <w:r w:rsidRPr="007C3636">
        <w:rPr>
          <w:rFonts w:ascii="Arial" w:eastAsia="Times New Roman" w:hAnsi="Arial" w:cs="Arial"/>
          <w:sz w:val="24"/>
          <w:szCs w:val="24"/>
        </w:rPr>
        <w:t xml:space="preserve"> %.</w:t>
      </w:r>
    </w:p>
    <w:p w:rsidR="007C3636" w:rsidRPr="007C3636" w:rsidRDefault="007C3636" w:rsidP="003F2800">
      <w:pPr>
        <w:numPr>
          <w:ilvl w:val="1"/>
          <w:numId w:val="19"/>
        </w:numPr>
        <w:spacing w:line="240" w:lineRule="auto"/>
        <w:contextualSpacing/>
        <w:jc w:val="both"/>
        <w:rPr>
          <w:rFonts w:ascii="Arial" w:eastAsia="Times New Roman" w:hAnsi="Arial" w:cs="Arial"/>
          <w:sz w:val="28"/>
          <w:szCs w:val="28"/>
          <w:lang w:val="id-ID"/>
        </w:rPr>
      </w:pPr>
      <w:r w:rsidRPr="007C3636">
        <w:rPr>
          <w:rFonts w:ascii="Arial" w:eastAsia="Times New Roman" w:hAnsi="Arial" w:cs="Arial"/>
          <w:sz w:val="28"/>
          <w:szCs w:val="28"/>
          <w:lang w:val="id-ID"/>
        </w:rPr>
        <w:t>Pembahasan</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4.3.1. Pembahasan Deskriptif</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Apoteker sebagai tenaga teknis yang berwenang dan berhak mengelola apotik harus memiliki kecukupan kompetensi dalam menjalankan tugasnya. Standarisasi kompetensi ini secara rutin dilakukan oleh organisasi profesi bersangkutan pada setiap periode tertentu. Oleh karenanya, didalam upaya menjaga maupun </w:t>
      </w:r>
      <w:r w:rsidRPr="007C3636">
        <w:rPr>
          <w:rFonts w:ascii="Arial" w:eastAsia="Times New Roman" w:hAnsi="Arial" w:cs="Arial"/>
          <w:sz w:val="24"/>
          <w:szCs w:val="24"/>
          <w:lang w:val="id-ID"/>
        </w:rPr>
        <w:lastRenderedPageBreak/>
        <w:t xml:space="preserve">meningkatkan kompetensi itu, berikut ini akan dilakukan pembahsan secara deskriptif tentang kondisi apoteker yang menjadi responden dari penelitian sebagai berikut : </w:t>
      </w:r>
    </w:p>
    <w:p w:rsidR="007C3636" w:rsidRPr="007C3636" w:rsidRDefault="007C3636" w:rsidP="003F2800">
      <w:pPr>
        <w:numPr>
          <w:ilvl w:val="3"/>
          <w:numId w:val="19"/>
        </w:numPr>
        <w:tabs>
          <w:tab w:val="left" w:pos="1276"/>
        </w:tabs>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 Kondisi apoteker berdasar variabel dorongan berprestasi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Pembahasan kondisi apoteker berdasar variabel ini dilakukan melalui dimensi dan indikator yang mendukungnya.</w:t>
      </w:r>
      <w:proofErr w:type="gramEnd"/>
      <w:r w:rsidRPr="007C3636">
        <w:rPr>
          <w:rFonts w:ascii="Arial" w:eastAsia="Times New Roman" w:hAnsi="Arial" w:cs="Arial"/>
          <w:sz w:val="24"/>
          <w:szCs w:val="24"/>
        </w:rPr>
        <w:t xml:space="preserve"> Dimensi yang dikaji </w:t>
      </w:r>
      <w:proofErr w:type="gramStart"/>
      <w:r w:rsidRPr="007C3636">
        <w:rPr>
          <w:rFonts w:ascii="Arial" w:eastAsia="Times New Roman" w:hAnsi="Arial" w:cs="Arial"/>
          <w:sz w:val="24"/>
          <w:szCs w:val="24"/>
        </w:rPr>
        <w:t>adalah  keteguhan</w:t>
      </w:r>
      <w:proofErr w:type="gramEnd"/>
      <w:r w:rsidRPr="007C3636">
        <w:rPr>
          <w:rFonts w:ascii="Arial" w:eastAsia="Times New Roman" w:hAnsi="Arial" w:cs="Arial"/>
          <w:sz w:val="24"/>
          <w:szCs w:val="24"/>
        </w:rPr>
        <w:t>, kepedulian social</w:t>
      </w:r>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 xml:space="preserve">Adapun pembahasan secara terperinci dapat disampaikan sebagai </w:t>
      </w:r>
      <w:proofErr w:type="gramStart"/>
      <w:r w:rsidRPr="007C3636">
        <w:rPr>
          <w:rFonts w:ascii="Arial" w:eastAsia="Times New Roman" w:hAnsi="Arial" w:cs="Arial"/>
          <w:sz w:val="24"/>
          <w:szCs w:val="24"/>
        </w:rPr>
        <w:t>berikut :</w:t>
      </w:r>
      <w:proofErr w:type="gramEnd"/>
    </w:p>
    <w:p w:rsidR="007C3636" w:rsidRPr="007C3636" w:rsidRDefault="007C3636" w:rsidP="003F2800">
      <w:pPr>
        <w:numPr>
          <w:ilvl w:val="0"/>
          <w:numId w:val="29"/>
        </w:num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Dimensi keteguhan </w:t>
      </w:r>
    </w:p>
    <w:p w:rsidR="007C3636" w:rsidRPr="007C3636" w:rsidRDefault="007C3636" w:rsidP="003F2800">
      <w:pPr>
        <w:tabs>
          <w:tab w:val="left" w:pos="802"/>
        </w:tabs>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Secara umum, kondisi apoteker dari sudut pandang dimensi keteguhan dalam keadaan baik.</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Akan tetapi berdasar nilai x rata-rata dan standar deviasinya berada dalam rentang cukup baik sampai dengan sangat baik.</w:t>
      </w:r>
      <w:r w:rsidRPr="007C3636">
        <w:rPr>
          <w:rFonts w:ascii="Arial" w:eastAsia="Times New Roman" w:hAnsi="Arial" w:cs="Arial"/>
          <w:sz w:val="24"/>
          <w:szCs w:val="24"/>
          <w:lang w:val="id-ID"/>
        </w:rPr>
        <w:t>namun demikian, berdasar dimensi ini, kondisi kurang baik masih mencapai 21.40 %</w:t>
      </w:r>
      <w:r w:rsidRPr="007C3636">
        <w:rPr>
          <w:rFonts w:ascii="Arial" w:eastAsia="Times New Roman" w:hAnsi="Arial" w:cs="Arial"/>
          <w:sz w:val="24"/>
          <w:szCs w:val="24"/>
        </w:rPr>
        <w:t>.</w:t>
      </w:r>
      <w:proofErr w:type="gramEnd"/>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 xml:space="preserve">Apa </w:t>
      </w:r>
      <w:r w:rsidRPr="007C3636">
        <w:rPr>
          <w:rFonts w:ascii="Arial" w:eastAsia="Times New Roman" w:hAnsi="Arial" w:cs="Arial"/>
          <w:sz w:val="24"/>
          <w:szCs w:val="24"/>
        </w:rPr>
        <w:t xml:space="preserve">bila pengkajian dan analisis diperdalam sampai pada level indikator penelitian menunjukkan gambaran yang sama. Berdasar pada pengamatan dilapangan, fenomena yang terlihat adalah </w:t>
      </w:r>
      <w:proofErr w:type="gramStart"/>
      <w:r w:rsidRPr="007C3636">
        <w:rPr>
          <w:rFonts w:ascii="Arial" w:eastAsia="Times New Roman" w:hAnsi="Arial" w:cs="Arial"/>
          <w:sz w:val="24"/>
          <w:szCs w:val="24"/>
        </w:rPr>
        <w:t>bahwa  secara</w:t>
      </w:r>
      <w:proofErr w:type="gramEnd"/>
      <w:r w:rsidRPr="007C3636">
        <w:rPr>
          <w:rFonts w:ascii="Arial" w:eastAsia="Times New Roman" w:hAnsi="Arial" w:cs="Arial"/>
          <w:sz w:val="24"/>
          <w:szCs w:val="24"/>
        </w:rPr>
        <w:t xml:space="preserve"> umum apoteker memiliki tingkat kehandalan dan kesiapan yang berada pada kondisi baik. </w:t>
      </w:r>
      <w:proofErr w:type="gramStart"/>
      <w:r w:rsidRPr="007C3636">
        <w:rPr>
          <w:rFonts w:ascii="Arial" w:eastAsia="Times New Roman" w:hAnsi="Arial" w:cs="Arial"/>
          <w:sz w:val="24"/>
          <w:szCs w:val="24"/>
        </w:rPr>
        <w:t>Hal tersebut terlihat dalam perilaku apoteker untuk memenuhi keinginan pelanggan dalam mendapatkan obatnya, telah memiliki kesiapan dalam berhadapan dan berkomunikasi dengan pelanggan, lebih mengutamakan kepentingan poelanggan dari kepentingan sendiri.</w:t>
      </w:r>
      <w:proofErr w:type="gramEnd"/>
    </w:p>
    <w:p w:rsidR="007C3636" w:rsidRPr="007C3636" w:rsidRDefault="007C3636" w:rsidP="003F2800">
      <w:pPr>
        <w:tabs>
          <w:tab w:val="left" w:pos="802"/>
        </w:tabs>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Oleh karenanya, untuk menjaga atau bahkan untuk meningkatkan kondisi apoteker berdasar variabel tersebut, kondisi berdasar dimensi keteguhan maupun indikator kehandalan dan kesiapan minimal harus tetap dipertahankan dan </w:t>
      </w:r>
      <w:proofErr w:type="gramStart"/>
      <w:r w:rsidRPr="007C3636">
        <w:rPr>
          <w:rFonts w:ascii="Arial" w:eastAsia="Times New Roman" w:hAnsi="Arial" w:cs="Arial"/>
          <w:sz w:val="24"/>
          <w:szCs w:val="24"/>
        </w:rPr>
        <w:t>akan</w:t>
      </w:r>
      <w:proofErr w:type="gramEnd"/>
      <w:r w:rsidRPr="007C3636">
        <w:rPr>
          <w:rFonts w:ascii="Arial" w:eastAsia="Times New Roman" w:hAnsi="Arial" w:cs="Arial"/>
          <w:sz w:val="24"/>
          <w:szCs w:val="24"/>
        </w:rPr>
        <w:t xml:space="preserve"> menjadi lebih ideal apabila semakin dikembangkan baik secara mandiri maupun melaui pelatihan bersama, untuk mengimbangi tuntutan pelanggan yang semakin berkembang.</w:t>
      </w:r>
    </w:p>
    <w:p w:rsidR="007C3636" w:rsidRPr="007C3636" w:rsidRDefault="007C3636" w:rsidP="003F2800">
      <w:pPr>
        <w:numPr>
          <w:ilvl w:val="0"/>
          <w:numId w:val="29"/>
        </w:num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Dimensi kepedulian sosial</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Kondisi apoteker pada level dimensi kepedulian sosial secara umum berada pada keadaan baik, dan berdasakan nilai x rata-rata dan standar deviasi berada dalam rentang cukup baik sampai dengan sangat baik. Namun demikian, </w:t>
      </w:r>
      <w:r w:rsidRPr="007C3636">
        <w:rPr>
          <w:rFonts w:ascii="Arial" w:eastAsia="Times New Roman" w:hAnsi="Arial" w:cs="Arial"/>
          <w:sz w:val="24"/>
          <w:szCs w:val="24"/>
          <w:lang w:val="id-ID"/>
        </w:rPr>
        <w:t>kondisi kurang baik masih mencapai 19</w:t>
      </w:r>
      <w:proofErr w:type="gramStart"/>
      <w:r w:rsidRPr="007C3636">
        <w:rPr>
          <w:rFonts w:ascii="Arial" w:eastAsia="Times New Roman" w:hAnsi="Arial" w:cs="Arial"/>
          <w:sz w:val="24"/>
          <w:szCs w:val="24"/>
          <w:lang w:val="id-ID"/>
        </w:rPr>
        <w:t>,70</w:t>
      </w:r>
      <w:proofErr w:type="gramEnd"/>
      <w:r w:rsidRPr="007C3636">
        <w:rPr>
          <w:rFonts w:ascii="Arial" w:eastAsia="Times New Roman" w:hAnsi="Arial" w:cs="Arial"/>
          <w:sz w:val="24"/>
          <w:szCs w:val="24"/>
          <w:lang w:val="id-ID"/>
        </w:rPr>
        <w:t xml:space="preserve"> %. Apa </w:t>
      </w:r>
      <w:r w:rsidRPr="007C3636">
        <w:rPr>
          <w:rFonts w:ascii="Arial" w:eastAsia="Times New Roman" w:hAnsi="Arial" w:cs="Arial"/>
          <w:sz w:val="24"/>
          <w:szCs w:val="24"/>
        </w:rPr>
        <w:t>bila dikaji lebih mendalam dengan menggunakan indikator penelitian, kondisi apoteker menurut indikator kesetaraan masih memerlukan peningkatan kearah yang lebih baik</w:t>
      </w:r>
      <w:r w:rsidRPr="007C3636">
        <w:rPr>
          <w:rFonts w:ascii="Arial" w:eastAsia="Times New Roman" w:hAnsi="Arial" w:cs="Arial"/>
          <w:sz w:val="24"/>
          <w:szCs w:val="24"/>
          <w:lang w:val="id-ID"/>
        </w:rPr>
        <w:t>.</w:t>
      </w:r>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 xml:space="preserve">Berdasarkan fenomena dilapangan, masih terdapatnya kondisi </w:t>
      </w:r>
      <w:r w:rsidRPr="007C3636">
        <w:rPr>
          <w:rFonts w:ascii="Arial" w:eastAsia="Times New Roman" w:hAnsi="Arial" w:cs="Arial"/>
          <w:sz w:val="24"/>
          <w:szCs w:val="24"/>
          <w:lang w:val="id-ID"/>
        </w:rPr>
        <w:t>kurang</w:t>
      </w:r>
      <w:r w:rsidRPr="007C3636">
        <w:rPr>
          <w:rFonts w:ascii="Arial" w:eastAsia="Times New Roman" w:hAnsi="Arial" w:cs="Arial"/>
          <w:sz w:val="24"/>
          <w:szCs w:val="24"/>
        </w:rPr>
        <w:t xml:space="preserve"> baik tersebut bisa disebabkan oleh sifat manusiawi yang terkadang bisa timbul, yang mana beberapa apoteker masih lebih menghargai pelanggan yang terbiasa membeli dalam nilai transaksi yang tinggi dan status sosialnya.</w:t>
      </w:r>
      <w:proofErr w:type="gramEnd"/>
    </w:p>
    <w:p w:rsidR="007C3636" w:rsidRPr="007C3636" w:rsidRDefault="007C3636" w:rsidP="003F2800">
      <w:pPr>
        <w:spacing w:line="240" w:lineRule="auto"/>
        <w:contextualSpacing/>
        <w:jc w:val="both"/>
        <w:rPr>
          <w:rFonts w:ascii="Arial" w:eastAsia="Times New Roman" w:hAnsi="Arial" w:cs="Arial"/>
          <w:sz w:val="24"/>
          <w:szCs w:val="24"/>
          <w:lang w:val="id-ID"/>
        </w:rPr>
      </w:pPr>
      <w:proofErr w:type="gramStart"/>
      <w:r w:rsidRPr="007C3636">
        <w:rPr>
          <w:rFonts w:ascii="Arial" w:eastAsia="Times New Roman" w:hAnsi="Arial" w:cs="Arial"/>
          <w:sz w:val="24"/>
          <w:szCs w:val="24"/>
        </w:rPr>
        <w:t>Berdasar r</w:t>
      </w:r>
      <w:r w:rsidRPr="007C3636">
        <w:rPr>
          <w:rFonts w:ascii="Arial" w:eastAsia="Times New Roman" w:hAnsi="Arial" w:cs="Arial"/>
          <w:sz w:val="24"/>
          <w:szCs w:val="24"/>
          <w:lang w:val="id-ID"/>
        </w:rPr>
        <w:t>e</w:t>
      </w:r>
      <w:r w:rsidRPr="007C3636">
        <w:rPr>
          <w:rFonts w:ascii="Arial" w:eastAsia="Times New Roman" w:hAnsi="Arial" w:cs="Arial"/>
          <w:sz w:val="24"/>
          <w:szCs w:val="24"/>
        </w:rPr>
        <w:t>alita diatas, maka untuk mempertahankan maupun meningkatkan kondisi apoteker berdasar variabel yang telah ditetapkan, kondisi berdasar dimensi minimal harus dipertahankan, dan agar menjadi lebih ideal maka harus semakin ditingkatkan baik dilakukan secara mandiri maupun melalui pelatihan bersama.</w:t>
      </w:r>
      <w:proofErr w:type="gramEnd"/>
      <w:r w:rsidRPr="007C3636">
        <w:rPr>
          <w:rFonts w:ascii="Arial" w:eastAsia="Times New Roman" w:hAnsi="Arial" w:cs="Arial"/>
          <w:sz w:val="24"/>
          <w:szCs w:val="24"/>
        </w:rPr>
        <w:t xml:space="preserve"> Namun demikian, apabila ditinjau dari indikator yang telah ditetapkan, maka indikator kesetaraan masih memerlukan perhatian secara khusus, karena terdapat jawaban yang </w:t>
      </w:r>
      <w:proofErr w:type="gramStart"/>
      <w:r w:rsidRPr="007C3636">
        <w:rPr>
          <w:rFonts w:ascii="Arial" w:eastAsia="Times New Roman" w:hAnsi="Arial" w:cs="Arial"/>
          <w:sz w:val="24"/>
          <w:szCs w:val="24"/>
        </w:rPr>
        <w:t>menggambarkan  banwa</w:t>
      </w:r>
      <w:proofErr w:type="gramEnd"/>
      <w:r w:rsidRPr="007C3636">
        <w:rPr>
          <w:rFonts w:ascii="Arial" w:eastAsia="Times New Roman" w:hAnsi="Arial" w:cs="Arial"/>
          <w:sz w:val="24"/>
          <w:szCs w:val="24"/>
        </w:rPr>
        <w:t xml:space="preserve"> masih ada apoteker yang berada dalam keadaan tidak baik. Peningkatan tersebut dapat dilakukan dengan meningkatkan kesadaran apoteker, bahwa sentuhan perasaan yang ideal </w:t>
      </w:r>
      <w:proofErr w:type="gramStart"/>
      <w:r w:rsidRPr="007C3636">
        <w:rPr>
          <w:rFonts w:ascii="Arial" w:eastAsia="Times New Roman" w:hAnsi="Arial" w:cs="Arial"/>
          <w:sz w:val="24"/>
          <w:szCs w:val="24"/>
        </w:rPr>
        <w:t>akan</w:t>
      </w:r>
      <w:proofErr w:type="gramEnd"/>
      <w:r w:rsidRPr="007C3636">
        <w:rPr>
          <w:rFonts w:ascii="Arial" w:eastAsia="Times New Roman" w:hAnsi="Arial" w:cs="Arial"/>
          <w:sz w:val="24"/>
          <w:szCs w:val="24"/>
        </w:rPr>
        <w:t xml:space="preserve"> membantu pertumbuhan apotik, sebab pembelian yang tidak banyak disuatu waktu, bisa menjadi paling banyak pada waktu berikutnya. Disamping itu, kesan menyenangkan dari perlakuan kita yang bisa menghargai berbagai nilai pembelian baik nilai rendah maupun tinggi </w:t>
      </w:r>
      <w:proofErr w:type="gramStart"/>
      <w:r w:rsidRPr="007C3636">
        <w:rPr>
          <w:rFonts w:ascii="Arial" w:eastAsia="Times New Roman" w:hAnsi="Arial" w:cs="Arial"/>
          <w:sz w:val="24"/>
          <w:szCs w:val="24"/>
        </w:rPr>
        <w:lastRenderedPageBreak/>
        <w:t>akan</w:t>
      </w:r>
      <w:proofErr w:type="gramEnd"/>
      <w:r w:rsidRPr="007C3636">
        <w:rPr>
          <w:rFonts w:ascii="Arial" w:eastAsia="Times New Roman" w:hAnsi="Arial" w:cs="Arial"/>
          <w:sz w:val="24"/>
          <w:szCs w:val="24"/>
        </w:rPr>
        <w:t xml:space="preserve"> menjadi nilai tambah karena pelanggan bisa menyampaikan pelayanan tersebut kepada pihak ketiga</w:t>
      </w:r>
    </w:p>
    <w:p w:rsidR="007C3636" w:rsidRPr="007C3636" w:rsidRDefault="007C3636" w:rsidP="003F2800">
      <w:pPr>
        <w:numPr>
          <w:ilvl w:val="3"/>
          <w:numId w:val="19"/>
        </w:numPr>
        <w:tabs>
          <w:tab w:val="left" w:pos="1276"/>
        </w:tabs>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Kondisi Apoteker Berdasar Variabel Pengakuan</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Pembahasan kondisi apoteker berdasar variabel ini dilakukan melalui dimensi dan indikator yang mendukungnya.</w:t>
      </w:r>
      <w:proofErr w:type="gramEnd"/>
      <w:r w:rsidRPr="007C3636">
        <w:rPr>
          <w:rFonts w:ascii="Arial" w:eastAsia="Times New Roman" w:hAnsi="Arial" w:cs="Arial"/>
          <w:sz w:val="24"/>
          <w:szCs w:val="24"/>
        </w:rPr>
        <w:t xml:space="preserve"> Dimensi yang dikaji </w:t>
      </w:r>
      <w:proofErr w:type="gramStart"/>
      <w:r w:rsidRPr="007C3636">
        <w:rPr>
          <w:rFonts w:ascii="Arial" w:eastAsia="Times New Roman" w:hAnsi="Arial" w:cs="Arial"/>
          <w:sz w:val="24"/>
          <w:szCs w:val="24"/>
        </w:rPr>
        <w:t>adalah  ke</w:t>
      </w:r>
      <w:r w:rsidRPr="007C3636">
        <w:rPr>
          <w:rFonts w:ascii="Arial" w:eastAsia="Times New Roman" w:hAnsi="Arial" w:cs="Arial"/>
          <w:sz w:val="24"/>
          <w:szCs w:val="24"/>
          <w:lang w:val="id-ID"/>
        </w:rPr>
        <w:t>akraban</w:t>
      </w:r>
      <w:proofErr w:type="gramEnd"/>
      <w:r w:rsidRPr="007C3636">
        <w:rPr>
          <w:rFonts w:ascii="Arial" w:eastAsia="Times New Roman" w:hAnsi="Arial" w:cs="Arial"/>
          <w:sz w:val="24"/>
          <w:szCs w:val="24"/>
          <w:lang w:val="id-ID"/>
        </w:rPr>
        <w:t xml:space="preserve"> dan kenyamanan. </w:t>
      </w:r>
      <w:r w:rsidRPr="007C3636">
        <w:rPr>
          <w:rFonts w:ascii="Arial" w:eastAsia="Times New Roman" w:hAnsi="Arial" w:cs="Arial"/>
          <w:sz w:val="24"/>
          <w:szCs w:val="24"/>
        </w:rPr>
        <w:t xml:space="preserve">Adapun pembahasan secara terperinci dapat disampaikan sebagai </w:t>
      </w:r>
      <w:proofErr w:type="gramStart"/>
      <w:r w:rsidRPr="007C3636">
        <w:rPr>
          <w:rFonts w:ascii="Arial" w:eastAsia="Times New Roman" w:hAnsi="Arial" w:cs="Arial"/>
          <w:sz w:val="24"/>
          <w:szCs w:val="24"/>
        </w:rPr>
        <w:t>berikut :</w:t>
      </w:r>
      <w:proofErr w:type="gramEnd"/>
    </w:p>
    <w:p w:rsidR="007C3636" w:rsidRPr="007C3636" w:rsidRDefault="007C3636" w:rsidP="003F2800">
      <w:pPr>
        <w:numPr>
          <w:ilvl w:val="0"/>
          <w:numId w:val="30"/>
        </w:num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Dimensi kenyamanan</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Secara umum, kondisi apoteker berdasar dimensi ini berada dalam keadan baik, dan menurut nilai x rata-rata dan standar deviasi menunjukkan bahwa kondisi sesungguhnya berada dalam rentang cukup baik sampai dengan baik.</w:t>
      </w:r>
      <w:proofErr w:type="gramEnd"/>
      <w:r w:rsidRPr="007C3636">
        <w:rPr>
          <w:rFonts w:ascii="Arial" w:eastAsia="Times New Roman" w:hAnsi="Arial" w:cs="Arial"/>
          <w:sz w:val="24"/>
          <w:szCs w:val="24"/>
        </w:rPr>
        <w:t xml:space="preserve"> Namun demikian</w:t>
      </w:r>
      <w:proofErr w:type="gramStart"/>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 xml:space="preserve"> 30,00</w:t>
      </w:r>
      <w:proofErr w:type="gramEnd"/>
      <w:r w:rsidRPr="007C3636">
        <w:rPr>
          <w:rFonts w:ascii="Arial" w:eastAsia="Times New Roman" w:hAnsi="Arial" w:cs="Arial"/>
          <w:sz w:val="24"/>
          <w:szCs w:val="24"/>
          <w:lang w:val="id-ID"/>
        </w:rPr>
        <w:t xml:space="preserve"> </w:t>
      </w:r>
      <w:r w:rsidRPr="007C3636">
        <w:rPr>
          <w:rFonts w:ascii="Arial" w:eastAsia="Times New Roman" w:hAnsi="Arial" w:cs="Arial"/>
          <w:sz w:val="24"/>
          <w:szCs w:val="24"/>
        </w:rPr>
        <w:t xml:space="preserve">% diantaranya masih memilih jawaban yang masuk kriteria </w:t>
      </w:r>
      <w:r w:rsidRPr="007C3636">
        <w:rPr>
          <w:rFonts w:ascii="Arial" w:eastAsia="Times New Roman" w:hAnsi="Arial" w:cs="Arial"/>
          <w:sz w:val="24"/>
          <w:szCs w:val="24"/>
          <w:lang w:val="id-ID"/>
        </w:rPr>
        <w:t xml:space="preserve">kurang </w:t>
      </w:r>
      <w:r w:rsidRPr="007C3636">
        <w:rPr>
          <w:rFonts w:ascii="Arial" w:eastAsia="Times New Roman" w:hAnsi="Arial" w:cs="Arial"/>
          <w:sz w:val="24"/>
          <w:szCs w:val="24"/>
        </w:rPr>
        <w:t xml:space="preserve">baik. Hal ini, mungkin disebabkan oleh kondisi apoteker pada level indikator nuansa santai dan indikator kesegeraan, dimana berdasar indikator nuansa santai  kondisi apoteker yang jawabannya masuk kriteria tidak baik juga mencapai 10,90 % dan bahkan berdasar indikator berterusterang 8,6 % apoteker memiliki jawaban yang masuk kriteria tidak baik. </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Berdasar fenomena dilapangan, dalam pengamatan terlihat bahwa hal ini disebabkan oleh Karena sering terjadinya penumpukan jumlah pelanggan pada setiap jam-jam tertentu, sehingga apoteker merasa tidak memiliki waktu cukup untuk menciptakan nuansa santai, disamping juga terindikasi bahwa beberapa apoteker tidak cukup memiliki informasi mengenai obat atau alat kesehatan yang diserahkan kepada pelanggan. </w:t>
      </w:r>
      <w:proofErr w:type="gramStart"/>
      <w:r w:rsidRPr="007C3636">
        <w:rPr>
          <w:rFonts w:ascii="Arial" w:eastAsia="Times New Roman" w:hAnsi="Arial" w:cs="Arial"/>
          <w:sz w:val="24"/>
          <w:szCs w:val="24"/>
        </w:rPr>
        <w:t>Tingginya beban kerja apoteker pada jam-jam tertentu setiap harinya juga tidak memberikan peluang cukup untuk bisa meredakan ketegangan beberapa pelanggan pada saat berada diapotik.</w:t>
      </w:r>
      <w:proofErr w:type="gramEnd"/>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Sebagai pemecahannya, maka sebaiknya apoteker melakukan pembinaan lebih </w:t>
      </w:r>
      <w:proofErr w:type="gramStart"/>
      <w:r w:rsidRPr="007C3636">
        <w:rPr>
          <w:rFonts w:ascii="Arial" w:eastAsia="Times New Roman" w:hAnsi="Arial" w:cs="Arial"/>
          <w:sz w:val="24"/>
          <w:szCs w:val="24"/>
        </w:rPr>
        <w:t>intensif  kepada</w:t>
      </w:r>
      <w:proofErr w:type="gramEnd"/>
      <w:r w:rsidRPr="007C3636">
        <w:rPr>
          <w:rFonts w:ascii="Arial" w:eastAsia="Times New Roman" w:hAnsi="Arial" w:cs="Arial"/>
          <w:sz w:val="24"/>
          <w:szCs w:val="24"/>
        </w:rPr>
        <w:t xml:space="preserve"> tenaga teknis kefarmasian yang berada dibawah tanggungjawabnya, sehingga hal-hal yang lebih sederhana bisa dilimpahkan kepadanya, selanjutnya apoteker bersangkutan memiliki waktu dan perhatian yang lebih untuk menangani kasus atau permasalahan yang lebih serius.</w:t>
      </w:r>
    </w:p>
    <w:p w:rsidR="007C3636" w:rsidRPr="007C3636" w:rsidRDefault="007C3636" w:rsidP="003F2800">
      <w:pPr>
        <w:numPr>
          <w:ilvl w:val="0"/>
          <w:numId w:val="31"/>
        </w:numPr>
        <w:spacing w:line="240" w:lineRule="auto"/>
        <w:ind w:left="426"/>
        <w:contextualSpacing/>
        <w:jc w:val="both"/>
        <w:rPr>
          <w:rFonts w:ascii="Arial" w:eastAsia="Times New Roman" w:hAnsi="Arial" w:cs="Arial"/>
          <w:sz w:val="24"/>
          <w:szCs w:val="24"/>
        </w:rPr>
      </w:pPr>
      <w:r w:rsidRPr="007C3636">
        <w:rPr>
          <w:rFonts w:ascii="Arial" w:eastAsia="Times New Roman" w:hAnsi="Arial" w:cs="Arial"/>
          <w:sz w:val="24"/>
          <w:szCs w:val="24"/>
        </w:rPr>
        <w:t>Dimensi kenyamanan</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Analisis kondisi apoteker berdasar dimensi kenyamanan pada umumnya berada pada keadaan baik, dan secara riel kondisinya berada dalam rentang cukup baik sampai sangat baik.</w:t>
      </w:r>
      <w:proofErr w:type="gramEnd"/>
      <w:r w:rsidRPr="007C3636">
        <w:rPr>
          <w:rFonts w:ascii="Arial" w:eastAsia="Times New Roman" w:hAnsi="Arial" w:cs="Arial"/>
          <w:sz w:val="24"/>
          <w:szCs w:val="24"/>
        </w:rPr>
        <w:t xml:space="preserve"> Namun demikian, </w:t>
      </w:r>
      <w:r w:rsidRPr="007C3636">
        <w:rPr>
          <w:rFonts w:ascii="Arial" w:eastAsia="Times New Roman" w:hAnsi="Arial" w:cs="Arial"/>
          <w:sz w:val="24"/>
          <w:szCs w:val="24"/>
          <w:lang w:val="id-ID"/>
        </w:rPr>
        <w:t>36</w:t>
      </w:r>
      <w:proofErr w:type="gramStart"/>
      <w:r w:rsidRPr="007C3636">
        <w:rPr>
          <w:rFonts w:ascii="Arial" w:eastAsia="Times New Roman" w:hAnsi="Arial" w:cs="Arial"/>
          <w:sz w:val="24"/>
          <w:szCs w:val="24"/>
          <w:lang w:val="id-ID"/>
        </w:rPr>
        <w:t>,90</w:t>
      </w:r>
      <w:proofErr w:type="gramEnd"/>
      <w:r w:rsidRPr="007C3636">
        <w:rPr>
          <w:rFonts w:ascii="Arial" w:eastAsia="Times New Roman" w:hAnsi="Arial" w:cs="Arial"/>
          <w:sz w:val="24"/>
          <w:szCs w:val="24"/>
        </w:rPr>
        <w:t xml:space="preserve"> % jawaban apoteker berdasar dimensi ini berada dalam kriteria </w:t>
      </w:r>
      <w:r w:rsidRPr="007C3636">
        <w:rPr>
          <w:rFonts w:ascii="Arial" w:eastAsia="Times New Roman" w:hAnsi="Arial" w:cs="Arial"/>
          <w:sz w:val="24"/>
          <w:szCs w:val="24"/>
          <w:lang w:val="id-ID"/>
        </w:rPr>
        <w:t>cukup</w:t>
      </w:r>
      <w:r w:rsidRPr="007C3636">
        <w:rPr>
          <w:rFonts w:ascii="Arial" w:eastAsia="Times New Roman" w:hAnsi="Arial" w:cs="Arial"/>
          <w:sz w:val="24"/>
          <w:szCs w:val="24"/>
        </w:rPr>
        <w:t xml:space="preserve"> baik, hal ini bisa disebabkan karena menurut analisis kondisi dalam level indikator kesegeraan menunjukkan bahwa jawaban apoteker yang berada dalam criteria tidak baik mencapai 17,50 %.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Dalam pengamatan terhadap fenomena dilapangan, kondisi berdasar indikator tersebut menjadi kendala pada sebagian besar apotik karena tingkat kesibukan yang tinggi, terutama banyaknya resep racikan yang harus dilayani.</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Akibat dari fenomena tersebut adalah masih ada apoteker yang tidak berupaya untuk mengeliminir kemungkinan timbulnya rasa bosan pelanggan dalam menunggu obat, relatif sulit untuk mendapatkan senyuman mendalam, dan minimnya suasana keceriaan yang seharusnya didapatkan pelanggan agar mampu menepis kecemasan maupun kepanikan yang ada karena penyakit yang ada.</w:t>
      </w:r>
      <w:proofErr w:type="gramEnd"/>
    </w:p>
    <w:p w:rsidR="007C3636" w:rsidRPr="007C3636" w:rsidRDefault="007C3636" w:rsidP="003F2800">
      <w:pPr>
        <w:tabs>
          <w:tab w:val="left" w:pos="802"/>
        </w:tabs>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Untuk mengatasi perihal tersebut, maka sebaiknya perkerjaan dilakukan berdasar sekala prioritas.</w:t>
      </w:r>
      <w:proofErr w:type="gramEnd"/>
      <w:r w:rsidRPr="007C3636">
        <w:rPr>
          <w:rFonts w:ascii="Arial" w:eastAsia="Times New Roman" w:hAnsi="Arial" w:cs="Arial"/>
          <w:sz w:val="24"/>
          <w:szCs w:val="24"/>
        </w:rPr>
        <w:t xml:space="preserve"> Pasien yang dalam pelayanan resep terlalu lama dan dalam </w:t>
      </w:r>
      <w:r w:rsidRPr="007C3636">
        <w:rPr>
          <w:rFonts w:ascii="Arial" w:eastAsia="Times New Roman" w:hAnsi="Arial" w:cs="Arial"/>
          <w:sz w:val="24"/>
          <w:szCs w:val="24"/>
        </w:rPr>
        <w:lastRenderedPageBreak/>
        <w:t xml:space="preserve">jangkau jarak tertentu, dianjurkan untuk pulang dan obat bisa diantar kerumahnya, sehingga puncak kesibukan apoteker bisa lebih diredakan, karena tenaga yang sebelumnya terbebani pekerjaan meracik bisa pindah kedepan untuk membantu berkomunikasi dengan pelanggan dalam batasan yang telah ditetapkan. </w:t>
      </w:r>
      <w:proofErr w:type="gramStart"/>
      <w:r w:rsidRPr="007C3636">
        <w:rPr>
          <w:rFonts w:ascii="Arial" w:eastAsia="Times New Roman" w:hAnsi="Arial" w:cs="Arial"/>
          <w:sz w:val="24"/>
          <w:szCs w:val="24"/>
        </w:rPr>
        <w:t>Disamping itu, apoteker sebaiknya lebih menekankan peningkatan kesigapannya dalam memberikan pelayanan, misalnya dengan memberikan informasi yang lebih prioritas dan mampu memutus komunikasi yang kurang perlu dengan elegan.</w:t>
      </w:r>
      <w:proofErr w:type="gramEnd"/>
      <w:r w:rsidRPr="007C3636">
        <w:rPr>
          <w:rFonts w:ascii="Arial" w:eastAsia="Times New Roman" w:hAnsi="Arial" w:cs="Arial"/>
          <w:sz w:val="24"/>
          <w:szCs w:val="24"/>
        </w:rPr>
        <w:t xml:space="preserve"> </w:t>
      </w:r>
    </w:p>
    <w:p w:rsidR="007C3636" w:rsidRPr="007C3636" w:rsidRDefault="007C3636" w:rsidP="003F2800">
      <w:pPr>
        <w:tabs>
          <w:tab w:val="left" w:pos="1276"/>
        </w:tabs>
        <w:spacing w:line="240" w:lineRule="auto"/>
        <w:contextualSpacing/>
        <w:jc w:val="both"/>
        <w:rPr>
          <w:rFonts w:ascii="Arial" w:eastAsia="Times New Roman" w:hAnsi="Arial" w:cs="Arial"/>
          <w:sz w:val="24"/>
          <w:szCs w:val="24"/>
          <w:lang w:val="id-ID"/>
        </w:rPr>
      </w:pPr>
    </w:p>
    <w:p w:rsidR="007C3636" w:rsidRPr="007C3636" w:rsidRDefault="007C3636" w:rsidP="003F2800">
      <w:pPr>
        <w:numPr>
          <w:ilvl w:val="3"/>
          <w:numId w:val="19"/>
        </w:numPr>
        <w:tabs>
          <w:tab w:val="left" w:pos="1276"/>
        </w:tabs>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Kondisi Apoteker Berdasar Variabel Kompetensi</w:t>
      </w:r>
    </w:p>
    <w:p w:rsidR="007C3636" w:rsidRPr="007C3636" w:rsidRDefault="007C3636" w:rsidP="003F2800">
      <w:pPr>
        <w:tabs>
          <w:tab w:val="left" w:pos="900"/>
        </w:tabs>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Analisis kondisi apoteker berdasar pada variabel kompetensi berada dalam rentang keadaan baik sampai dengan sangat baik, dan menurut nilai x rata-rata pada umunya berada </w:t>
      </w:r>
      <w:proofErr w:type="gramStart"/>
      <w:r w:rsidRPr="007C3636">
        <w:rPr>
          <w:rFonts w:ascii="Arial" w:eastAsia="Times New Roman" w:hAnsi="Arial" w:cs="Arial"/>
          <w:sz w:val="24"/>
          <w:szCs w:val="24"/>
        </w:rPr>
        <w:t>dalam  keadaan</w:t>
      </w:r>
      <w:proofErr w:type="gramEnd"/>
      <w:r w:rsidRPr="007C3636">
        <w:rPr>
          <w:rFonts w:ascii="Arial" w:eastAsia="Times New Roman" w:hAnsi="Arial" w:cs="Arial"/>
          <w:sz w:val="24"/>
          <w:szCs w:val="24"/>
        </w:rPr>
        <w:t xml:space="preserve"> sangat baik. Adapun kajian lebih mendalam mengenai variabel ini akan dilakukan melalui analisis berdassar indikator dan dimensi sebagai </w:t>
      </w:r>
      <w:proofErr w:type="gramStart"/>
      <w:r w:rsidRPr="007C3636">
        <w:rPr>
          <w:rFonts w:ascii="Arial" w:eastAsia="Times New Roman" w:hAnsi="Arial" w:cs="Arial"/>
          <w:sz w:val="24"/>
          <w:szCs w:val="24"/>
        </w:rPr>
        <w:t>berikut :</w:t>
      </w:r>
      <w:proofErr w:type="gramEnd"/>
      <w:r w:rsidRPr="007C3636">
        <w:rPr>
          <w:rFonts w:ascii="Arial" w:eastAsia="Times New Roman" w:hAnsi="Arial" w:cs="Arial"/>
          <w:sz w:val="24"/>
          <w:szCs w:val="24"/>
        </w:rPr>
        <w:t xml:space="preserve"> </w:t>
      </w:r>
    </w:p>
    <w:p w:rsidR="007C3636" w:rsidRPr="007C3636" w:rsidRDefault="007C3636" w:rsidP="003F2800">
      <w:pPr>
        <w:numPr>
          <w:ilvl w:val="0"/>
          <w:numId w:val="32"/>
        </w:numPr>
        <w:spacing w:line="240" w:lineRule="auto"/>
        <w:ind w:left="360"/>
        <w:contextualSpacing/>
        <w:jc w:val="both"/>
        <w:rPr>
          <w:rFonts w:ascii="Arial" w:eastAsia="Times New Roman" w:hAnsi="Arial" w:cs="Arial"/>
          <w:sz w:val="24"/>
          <w:szCs w:val="24"/>
        </w:rPr>
      </w:pPr>
      <w:r w:rsidRPr="007C3636">
        <w:rPr>
          <w:rFonts w:ascii="Arial" w:eastAsia="Times New Roman" w:hAnsi="Arial" w:cs="Arial"/>
          <w:sz w:val="24"/>
          <w:szCs w:val="24"/>
        </w:rPr>
        <w:t xml:space="preserve">Dimensi keterampilan </w:t>
      </w:r>
    </w:p>
    <w:p w:rsidR="007C3636" w:rsidRPr="007C3636" w:rsidRDefault="007C3636" w:rsidP="003F2800">
      <w:pPr>
        <w:spacing w:line="240" w:lineRule="auto"/>
        <w:contextualSpacing/>
        <w:jc w:val="both"/>
        <w:rPr>
          <w:rFonts w:ascii="Arial" w:eastAsia="Times New Roman" w:hAnsi="Arial" w:cs="Arial"/>
          <w:sz w:val="24"/>
          <w:szCs w:val="24"/>
          <w:lang w:val="id-ID"/>
        </w:rPr>
      </w:pPr>
      <w:proofErr w:type="gramStart"/>
      <w:r w:rsidRPr="007C3636">
        <w:rPr>
          <w:rFonts w:ascii="Arial" w:eastAsia="Times New Roman" w:hAnsi="Arial" w:cs="Arial"/>
          <w:sz w:val="24"/>
          <w:szCs w:val="24"/>
        </w:rPr>
        <w:t>Analisis kondisi apoteker berdasarkan dimensi ini berada dalam rentang baik sampai sangat baik, dan berdasar nilai x rata-rata pada umumnya berada dalam keadaan sangat baik, bahkan hanya relatif kecil yang berada dalam keadaan tidak baik.</w:t>
      </w:r>
      <w:proofErr w:type="gramEnd"/>
      <w:r w:rsidRPr="007C3636">
        <w:rPr>
          <w:rFonts w:ascii="Arial" w:eastAsia="Times New Roman" w:hAnsi="Arial" w:cs="Arial"/>
          <w:sz w:val="24"/>
          <w:szCs w:val="24"/>
        </w:rPr>
        <w:t xml:space="preserve"> Hal yang </w:t>
      </w:r>
      <w:proofErr w:type="gramStart"/>
      <w:r w:rsidRPr="007C3636">
        <w:rPr>
          <w:rFonts w:ascii="Arial" w:eastAsia="Times New Roman" w:hAnsi="Arial" w:cs="Arial"/>
          <w:sz w:val="24"/>
          <w:szCs w:val="24"/>
        </w:rPr>
        <w:t>sama</w:t>
      </w:r>
      <w:proofErr w:type="gramEnd"/>
      <w:r w:rsidRPr="007C3636">
        <w:rPr>
          <w:rFonts w:ascii="Arial" w:eastAsia="Times New Roman" w:hAnsi="Arial" w:cs="Arial"/>
          <w:sz w:val="24"/>
          <w:szCs w:val="24"/>
        </w:rPr>
        <w:t xml:space="preserve"> juga berlaku bila dilakukan analisis kondisi pada kevel indikator keterampilan konsep dan keterampilan sosial. Keadaan berbeda bila analisis kondisi dilakukan pada level indikator keterampilan teknis, walau secara umum berada dalam rentang keadaan cukup baik sampai sangat baik, namun menurut nilai x rata-rata pada umumnya kondisi</w:t>
      </w:r>
      <w:r w:rsidRPr="007C3636">
        <w:rPr>
          <w:rFonts w:ascii="Arial" w:eastAsia="Times New Roman" w:hAnsi="Arial" w:cs="Arial"/>
          <w:sz w:val="24"/>
          <w:szCs w:val="24"/>
          <w:lang w:val="id-ID"/>
        </w:rPr>
        <w:t xml:space="preserve"> berdasar dimensi ini yang berada </w:t>
      </w:r>
      <w:r w:rsidRPr="007C3636">
        <w:rPr>
          <w:rFonts w:ascii="Arial" w:eastAsia="Times New Roman" w:hAnsi="Arial" w:cs="Arial"/>
          <w:sz w:val="24"/>
          <w:szCs w:val="24"/>
        </w:rPr>
        <w:t xml:space="preserve">dalam keadaan </w:t>
      </w:r>
      <w:r w:rsidRPr="007C3636">
        <w:rPr>
          <w:rFonts w:ascii="Arial" w:eastAsia="Times New Roman" w:hAnsi="Arial" w:cs="Arial"/>
          <w:sz w:val="24"/>
          <w:szCs w:val="24"/>
          <w:lang w:val="id-ID"/>
        </w:rPr>
        <w:t xml:space="preserve">cukup </w:t>
      </w:r>
      <w:r w:rsidRPr="007C3636">
        <w:rPr>
          <w:rFonts w:ascii="Arial" w:eastAsia="Times New Roman" w:hAnsi="Arial" w:cs="Arial"/>
          <w:sz w:val="24"/>
          <w:szCs w:val="24"/>
        </w:rPr>
        <w:t>baik</w:t>
      </w:r>
      <w:r w:rsidRPr="007C3636">
        <w:rPr>
          <w:rFonts w:ascii="Arial" w:eastAsia="Times New Roman" w:hAnsi="Arial" w:cs="Arial"/>
          <w:sz w:val="24"/>
          <w:szCs w:val="24"/>
          <w:lang w:val="id-ID"/>
        </w:rPr>
        <w:t xml:space="preserve"> masih </w:t>
      </w:r>
      <w:proofErr w:type="gramStart"/>
      <w:r w:rsidRPr="007C3636">
        <w:rPr>
          <w:rFonts w:ascii="Arial" w:eastAsia="Times New Roman" w:hAnsi="Arial" w:cs="Arial"/>
          <w:sz w:val="24"/>
          <w:szCs w:val="24"/>
          <w:lang w:val="id-ID"/>
        </w:rPr>
        <w:t xml:space="preserve">mencapai </w:t>
      </w:r>
      <w:r w:rsidRPr="007C3636">
        <w:rPr>
          <w:rFonts w:ascii="Arial" w:eastAsia="Times New Roman" w:hAnsi="Arial" w:cs="Arial"/>
          <w:sz w:val="24"/>
          <w:szCs w:val="24"/>
        </w:rPr>
        <w:t xml:space="preserve"> 17,</w:t>
      </w:r>
      <w:r w:rsidRPr="007C3636">
        <w:rPr>
          <w:rFonts w:ascii="Arial" w:eastAsia="Times New Roman" w:hAnsi="Arial" w:cs="Arial"/>
          <w:sz w:val="24"/>
          <w:szCs w:val="24"/>
          <w:lang w:val="id-ID"/>
        </w:rPr>
        <w:t>3</w:t>
      </w:r>
      <w:proofErr w:type="gramEnd"/>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Berdasar fenomena dilapangan, dalam pengamatan secara langsung terlihat masih ada apoteker yang kurang menguasai informasi mengenai obat dan alat kesehatan, terutama adalah produk-produk baru.</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Hal ini terjadi, pada umumnya apoteker mengalami kesulitan untuk mengakses data mengenai produk baru tersebut.</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Akibatnya, masih ada apoteker yang terlihat mendapatkan kendala dalam memahami dan menyampaikan informasi dan permasalahan obatyang diserahkan kepada pelanggan.</w:t>
      </w:r>
      <w:proofErr w:type="gramEnd"/>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Kelemahan dalam indikator ini bagi apoteker bersangkutan bisa diatasi dengan </w:t>
      </w:r>
      <w:proofErr w:type="gramStart"/>
      <w:r w:rsidRPr="007C3636">
        <w:rPr>
          <w:rFonts w:ascii="Arial" w:eastAsia="Times New Roman" w:hAnsi="Arial" w:cs="Arial"/>
          <w:sz w:val="24"/>
          <w:szCs w:val="24"/>
        </w:rPr>
        <w:t>cara</w:t>
      </w:r>
      <w:proofErr w:type="gramEnd"/>
      <w:r w:rsidRPr="007C3636">
        <w:rPr>
          <w:rFonts w:ascii="Arial" w:eastAsia="Times New Roman" w:hAnsi="Arial" w:cs="Arial"/>
          <w:sz w:val="24"/>
          <w:szCs w:val="24"/>
        </w:rPr>
        <w:t xml:space="preserve"> melakukan kerjasama dan meningkatkan pertemuan dengan sesama profesi untuk berdiskusi dan saling memberikan masukan / informasi yang diperlukan oleh masing-masing individu profesi tersebut. Disamping itu juga bisa dilakukan dengan </w:t>
      </w:r>
      <w:proofErr w:type="gramStart"/>
      <w:r w:rsidRPr="007C3636">
        <w:rPr>
          <w:rFonts w:ascii="Arial" w:eastAsia="Times New Roman" w:hAnsi="Arial" w:cs="Arial"/>
          <w:sz w:val="24"/>
          <w:szCs w:val="24"/>
        </w:rPr>
        <w:t>cara</w:t>
      </w:r>
      <w:proofErr w:type="gramEnd"/>
      <w:r w:rsidRPr="007C3636">
        <w:rPr>
          <w:rFonts w:ascii="Arial" w:eastAsia="Times New Roman" w:hAnsi="Arial" w:cs="Arial"/>
          <w:sz w:val="24"/>
          <w:szCs w:val="24"/>
        </w:rPr>
        <w:t xml:space="preserve"> pengembangan diri secara individual. </w:t>
      </w:r>
      <w:proofErr w:type="gramStart"/>
      <w:r w:rsidRPr="007C3636">
        <w:rPr>
          <w:rFonts w:ascii="Arial" w:eastAsia="Times New Roman" w:hAnsi="Arial" w:cs="Arial"/>
          <w:sz w:val="24"/>
          <w:szCs w:val="24"/>
        </w:rPr>
        <w:t>Bahkan secara khusus apoteker harus aktif dalam mengikuti pelatihan baik malalui tatap muka maupun melalui informasi multimedia.</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yang</w:t>
      </w:r>
      <w:proofErr w:type="gramEnd"/>
      <w:r w:rsidRPr="007C3636">
        <w:rPr>
          <w:rFonts w:ascii="Arial" w:eastAsia="Times New Roman" w:hAnsi="Arial" w:cs="Arial"/>
          <w:sz w:val="24"/>
          <w:szCs w:val="24"/>
        </w:rPr>
        <w:t xml:space="preserve"> berkaitan dengan peningkatan keterampilan teknis kefarmasian.</w:t>
      </w: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numPr>
          <w:ilvl w:val="0"/>
          <w:numId w:val="32"/>
        </w:numPr>
        <w:spacing w:line="240" w:lineRule="auto"/>
        <w:ind w:left="360"/>
        <w:contextualSpacing/>
        <w:jc w:val="both"/>
        <w:rPr>
          <w:rFonts w:ascii="Arial" w:eastAsia="Times New Roman" w:hAnsi="Arial" w:cs="Arial"/>
          <w:sz w:val="24"/>
          <w:szCs w:val="24"/>
        </w:rPr>
      </w:pPr>
      <w:r w:rsidRPr="007C3636">
        <w:rPr>
          <w:rFonts w:ascii="Arial" w:eastAsia="Times New Roman" w:hAnsi="Arial" w:cs="Arial"/>
          <w:sz w:val="24"/>
          <w:szCs w:val="24"/>
        </w:rPr>
        <w:t>Dimensi pengetahuan</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 xml:space="preserve">Analisis kondisi apoteker berdasar dimensi pengetahuan menunjukkan bahwa apoteker berada pada rentang keadaan cukup baik sampai sangat baik dan berdasar nilai X rata-rata secara umum berada dalam keadaan baik, dan yang lebih melegakan kondisi apoteker dalam keadaan tidak baik hampir tidak ada. </w:t>
      </w:r>
      <w:proofErr w:type="gramStart"/>
      <w:r w:rsidRPr="007C3636">
        <w:rPr>
          <w:rFonts w:ascii="Arial" w:eastAsia="Times New Roman" w:hAnsi="Arial" w:cs="Arial"/>
          <w:sz w:val="24"/>
          <w:szCs w:val="24"/>
        </w:rPr>
        <w:t xml:space="preserve">Demikian pula pada analisis kondisi apoteker berdasar indikator penelitian, semua berada dalam keadaan baik dan realtif sangat sedikit yang berada dalam keadaan tidak </w:t>
      </w:r>
      <w:r w:rsidRPr="007C3636">
        <w:rPr>
          <w:rFonts w:ascii="Arial" w:eastAsia="Times New Roman" w:hAnsi="Arial" w:cs="Arial"/>
          <w:sz w:val="24"/>
          <w:szCs w:val="24"/>
        </w:rPr>
        <w:lastRenderedPageBreak/>
        <w:t>baik.</w:t>
      </w:r>
      <w:proofErr w:type="gramEnd"/>
      <w:r w:rsidRPr="007C3636">
        <w:rPr>
          <w:rFonts w:ascii="Arial" w:eastAsia="Times New Roman" w:hAnsi="Arial" w:cs="Arial"/>
          <w:sz w:val="24"/>
          <w:szCs w:val="24"/>
        </w:rPr>
        <w:t xml:space="preserve"> </w:t>
      </w:r>
      <w:r w:rsidRPr="007C3636">
        <w:rPr>
          <w:rFonts w:ascii="Arial" w:eastAsia="Times New Roman" w:hAnsi="Arial" w:cs="Arial"/>
          <w:sz w:val="24"/>
          <w:szCs w:val="24"/>
          <w:lang w:val="id-ID"/>
        </w:rPr>
        <w:t xml:space="preserve">Namun demikian, secara keseluruhan kondisi tidak baik berdasar dimensi ini masih mencapai 17,30 %.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Berdasar fenomena dilapangan, memang tidak dilihat apoteker yang mendapatkan kendala dalam berpraktek yang berlandaskan pada dimensi ini.</w:t>
      </w:r>
      <w:proofErr w:type="gramEnd"/>
      <w:r w:rsidRPr="007C3636">
        <w:rPr>
          <w:rFonts w:ascii="Arial" w:eastAsia="Times New Roman" w:hAnsi="Arial" w:cs="Arial"/>
          <w:sz w:val="24"/>
          <w:szCs w:val="24"/>
        </w:rPr>
        <w:t xml:space="preserve"> </w:t>
      </w:r>
      <w:proofErr w:type="gramStart"/>
      <w:r w:rsidRPr="007C3636">
        <w:rPr>
          <w:rFonts w:ascii="Arial" w:eastAsia="Times New Roman" w:hAnsi="Arial" w:cs="Arial"/>
          <w:sz w:val="24"/>
          <w:szCs w:val="24"/>
        </w:rPr>
        <w:t>Apoteker telah bekerja sesuai dengan prosedur kerja profesi apoteker, telah memiliki konsep kerja yang memadai, bahkan juga telah memahami realita operasional apotik dengan baik.</w:t>
      </w:r>
      <w:proofErr w:type="gramEnd"/>
      <w:r w:rsidRPr="007C3636">
        <w:rPr>
          <w:rFonts w:ascii="Arial" w:eastAsia="Times New Roman" w:hAnsi="Arial" w:cs="Arial"/>
          <w:sz w:val="24"/>
          <w:szCs w:val="24"/>
        </w:rPr>
        <w:t xml:space="preserve"> </w:t>
      </w:r>
    </w:p>
    <w:p w:rsidR="007C3636" w:rsidRPr="007C3636" w:rsidRDefault="007C3636" w:rsidP="003F2800">
      <w:pPr>
        <w:spacing w:line="240" w:lineRule="auto"/>
        <w:contextualSpacing/>
        <w:jc w:val="both"/>
        <w:rPr>
          <w:rFonts w:ascii="Arial" w:eastAsia="Times New Roman" w:hAnsi="Arial" w:cs="Arial"/>
          <w:sz w:val="24"/>
          <w:szCs w:val="24"/>
        </w:rPr>
      </w:pPr>
      <w:proofErr w:type="gramStart"/>
      <w:r w:rsidRPr="007C3636">
        <w:rPr>
          <w:rFonts w:ascii="Arial" w:eastAsia="Times New Roman" w:hAnsi="Arial" w:cs="Arial"/>
          <w:sz w:val="24"/>
          <w:szCs w:val="24"/>
        </w:rPr>
        <w:t>Baiknya kondisi beradasar dimensi dan indikator penelitian ini harus selalu dipertahankan, bahkan sebaiknya harus ditingkatkan dari waktu demi waktu.</w:t>
      </w:r>
      <w:proofErr w:type="gramEnd"/>
    </w:p>
    <w:p w:rsidR="007C3636" w:rsidRPr="007C3636" w:rsidRDefault="007C3636" w:rsidP="003F2800">
      <w:pPr>
        <w:numPr>
          <w:ilvl w:val="0"/>
          <w:numId w:val="32"/>
        </w:numPr>
        <w:spacing w:line="240" w:lineRule="auto"/>
        <w:ind w:left="360"/>
        <w:contextualSpacing/>
        <w:jc w:val="both"/>
        <w:rPr>
          <w:rFonts w:ascii="Arial" w:eastAsia="Times New Roman" w:hAnsi="Arial" w:cs="Arial"/>
          <w:sz w:val="24"/>
          <w:szCs w:val="24"/>
        </w:rPr>
      </w:pPr>
      <w:r w:rsidRPr="007C3636">
        <w:rPr>
          <w:rFonts w:ascii="Arial" w:eastAsia="Times New Roman" w:hAnsi="Arial" w:cs="Arial"/>
          <w:sz w:val="24"/>
          <w:szCs w:val="24"/>
        </w:rPr>
        <w:t>Dimensi sikap percaya diri</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 xml:space="preserve">Analisis kondisi apoteker berdasar pada dimensi ini berada dalam rentang keadaan cukup baik sampai dengan baik, dan berdasar nilai X rata-rata hampir semua derada dalam keadaan baik, </w:t>
      </w:r>
      <w:r w:rsidRPr="007C3636">
        <w:rPr>
          <w:rFonts w:ascii="Arial" w:eastAsia="Times New Roman" w:hAnsi="Arial" w:cs="Arial"/>
          <w:sz w:val="24"/>
          <w:szCs w:val="24"/>
          <w:lang w:val="id-ID"/>
        </w:rPr>
        <w:t xml:space="preserve">walaupun jawaban yang memebrikan gambaran kondisi tidak baik masih mencapai 43,40 % . </w:t>
      </w:r>
    </w:p>
    <w:p w:rsidR="007C3636" w:rsidRP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rPr>
        <w:t xml:space="preserve">Berdasar fenomena dillapangan kondisi hal yang </w:t>
      </w:r>
      <w:proofErr w:type="gramStart"/>
      <w:r w:rsidRPr="007C3636">
        <w:rPr>
          <w:rFonts w:ascii="Arial" w:eastAsia="Times New Roman" w:hAnsi="Arial" w:cs="Arial"/>
          <w:sz w:val="24"/>
          <w:szCs w:val="24"/>
        </w:rPr>
        <w:t>sama</w:t>
      </w:r>
      <w:proofErr w:type="gramEnd"/>
      <w:r w:rsidRPr="007C3636">
        <w:rPr>
          <w:rFonts w:ascii="Arial" w:eastAsia="Times New Roman" w:hAnsi="Arial" w:cs="Arial"/>
          <w:sz w:val="24"/>
          <w:szCs w:val="24"/>
        </w:rPr>
        <w:t xml:space="preserve"> juga terlihat bahwa apoteker memiliki rasa percaya diri yang baik dan pada umunya memiliki kecenderungan untuk berpikiran positif dengan baik. Kesan yang lebih terlihat adalah bahwa telah banyak apoteker yang sudah memiliki minat untuk senantiasa meningkatkan kemampuannya dalam pengelolaan apotik, memiliki kaeyakinan </w:t>
      </w:r>
      <w:proofErr w:type="gramStart"/>
      <w:r w:rsidRPr="007C3636">
        <w:rPr>
          <w:rFonts w:ascii="Arial" w:eastAsia="Times New Roman" w:hAnsi="Arial" w:cs="Arial"/>
          <w:sz w:val="24"/>
          <w:szCs w:val="24"/>
        </w:rPr>
        <w:t>akan</w:t>
      </w:r>
      <w:proofErr w:type="gramEnd"/>
      <w:r w:rsidRPr="007C3636">
        <w:rPr>
          <w:rFonts w:ascii="Arial" w:eastAsia="Times New Roman" w:hAnsi="Arial" w:cs="Arial"/>
          <w:sz w:val="24"/>
          <w:szCs w:val="24"/>
        </w:rPr>
        <w:t xml:space="preserve"> prospek berpraktek diapotik, dan bahkan telah berusaha dengan optimal untuk membeikan kepuasan kepada setiap pelanggannya.</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rPr>
        <w:t xml:space="preserve">Untuk mempertahankan kondisi sikap percaya diri dalam keadaan baik, maka sebaiknya apoteker bersangkutan harus mempertahankan kondisi berdasar dimensi dan indikator penelitian yang telah ditetapkan dengan melakukan koreksi dan pengecekan secara kontinya terhadap apa yang telah </w:t>
      </w:r>
      <w:proofErr w:type="gramStart"/>
      <w:r w:rsidRPr="007C3636">
        <w:rPr>
          <w:rFonts w:ascii="Arial" w:eastAsia="Times New Roman" w:hAnsi="Arial" w:cs="Arial"/>
          <w:sz w:val="24"/>
          <w:szCs w:val="24"/>
        </w:rPr>
        <w:t>dilakukan  dan</w:t>
      </w:r>
      <w:proofErr w:type="gramEnd"/>
      <w:r w:rsidRPr="007C3636">
        <w:rPr>
          <w:rFonts w:ascii="Arial" w:eastAsia="Times New Roman" w:hAnsi="Arial" w:cs="Arial"/>
          <w:sz w:val="24"/>
          <w:szCs w:val="24"/>
        </w:rPr>
        <w:t xml:space="preserve"> harus memiliki perhatian dan peningkatan kondisi khususnya pada indikator berpikiran positif secara berkesinambungan. </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4.3.2. Pembahasan Verivikatif</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4.3.2.1. Pengaruh Secara Parsial </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1. Pengaruh variabel dorongan berprestasi terhadap variabel kompetensi </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Berdasar pada hasil analisis secara verivikatif, maka diperoleh fakta bahwa terdapat pengaruh yang signifikan dan bersifat positif dari dorongan berprestasi terhadap kompetensi apoteker. Besarnya pengaruh adalah 8,40 %. Oleh karena terdapatnya pengaruh secara parsial tersebut, maka menjelaskan bahwa kompetensi apoteker dapat ditingkatkan dengan memperbaiki kondisi apoteker berdasar pada dimensi-dimensi dari variabel dorongan berprestasi, yaitu dimensi keteguhan dan kepedulian sosial. </w:t>
      </w: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7C3636" w:rsidRDefault="007C3636" w:rsidP="003F2800">
      <w:pPr>
        <w:numPr>
          <w:ilvl w:val="0"/>
          <w:numId w:val="30"/>
        </w:num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Pengaruh variabel pengakuan terhadap variabel kompetensi </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Berdasarkan pada hasil analisis dan uji hipotesis maka didapatkan penjelasan bahwa terdapat pengaruh secara signifikan dan bersifat positif dari variabel pengakuan terhadap variabel kompetensi. Besarnya pengaruh adalah 34,70 %. Oleh karena terdapatnya pengaruh secara parsial tersebut, maka didaptkan bukti bahwa kompetensi apoteker dapat ditingkatkan melalui pelatihan yang didasarkan pada dimensi dari pengakuan, yaitu keakraban dan kenyamanan. </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t xml:space="preserve">4.3.2. Pengaruh Secara Simultan </w:t>
      </w:r>
    </w:p>
    <w:p w:rsidR="007C3636" w:rsidRPr="007C3636" w:rsidRDefault="007C3636" w:rsidP="003F2800">
      <w:pPr>
        <w:spacing w:line="240" w:lineRule="auto"/>
        <w:contextualSpacing/>
        <w:jc w:val="both"/>
        <w:rPr>
          <w:rFonts w:ascii="Arial" w:eastAsia="Times New Roman" w:hAnsi="Arial" w:cs="Arial"/>
          <w:sz w:val="24"/>
          <w:szCs w:val="24"/>
          <w:lang w:val="id-ID"/>
        </w:rPr>
      </w:pPr>
      <w:r w:rsidRPr="007C3636">
        <w:rPr>
          <w:rFonts w:ascii="Arial" w:eastAsia="Times New Roman" w:hAnsi="Arial" w:cs="Arial"/>
          <w:sz w:val="24"/>
          <w:szCs w:val="24"/>
          <w:lang w:val="id-ID"/>
        </w:rPr>
        <w:lastRenderedPageBreak/>
        <w:t xml:space="preserve">Berdasarkan pada hasil analisis dan pengujian hipotesis penelitian, maka didapatkan penjelasan bahwa variabel dorongan berprestasi dan pengakuan secara simultan memiliki pengaruh terhadap variabe kompetensi. Besarnya pengaruh adalah 41,00 %. Dengan demikian, apabila secara simultan dilakukan perbaikan kondisi apoteker berdasar pada variabel dorongan berprestasi dan variabel pengakuan melalui dimensi keteguhan, kepedulian sosial, keakraban, dan kenyamanan maka akan berpengaruh pada peningkatan kompetensi dari apoteker.  </w:t>
      </w:r>
    </w:p>
    <w:p w:rsidR="007C3636" w:rsidRDefault="007C3636" w:rsidP="003F2800">
      <w:pPr>
        <w:spacing w:line="240" w:lineRule="auto"/>
        <w:contextualSpacing/>
        <w:jc w:val="both"/>
        <w:rPr>
          <w:rFonts w:ascii="Arial" w:eastAsia="Times New Roman" w:hAnsi="Arial" w:cs="Arial"/>
          <w:sz w:val="24"/>
          <w:szCs w:val="24"/>
        </w:rPr>
      </w:pPr>
      <w:r w:rsidRPr="007C3636">
        <w:rPr>
          <w:rFonts w:ascii="Arial" w:eastAsia="Times New Roman" w:hAnsi="Arial" w:cs="Arial"/>
          <w:sz w:val="24"/>
          <w:szCs w:val="24"/>
          <w:lang w:val="id-ID"/>
        </w:rPr>
        <w:t xml:space="preserve">Berdasar pada persamaan regresi yang terbentuk, maka dapat dijelaskan bahwa bila variabel dorongan berprestasi dan variabel pengakuan bernilai nol maka variabel Y bernilai positif sebesar 10,772. Apabila variabel dorongan berprestasi bernilai nol dan bila dilakukan perbaikan secara optimal dari variabel pengakuan, maka akan terjadi perbaikan variabel kompetensi sebesar 0,398 kali. Dan apa bila variabel pengakuan bernilai nol dan bila dilakukan perbaikan secara optimal melalui variabel dorongan berprestasi maka akan terjadi perbaikan sebesar 0,294 kali. </w:t>
      </w:r>
    </w:p>
    <w:p w:rsidR="000B6F1D" w:rsidRDefault="000B6F1D" w:rsidP="003F2800">
      <w:pPr>
        <w:spacing w:line="240" w:lineRule="auto"/>
        <w:contextualSpacing/>
        <w:jc w:val="both"/>
        <w:rPr>
          <w:rFonts w:ascii="Arial" w:eastAsia="Times New Roman" w:hAnsi="Arial" w:cs="Arial"/>
          <w:sz w:val="24"/>
          <w:szCs w:val="24"/>
        </w:rPr>
      </w:pPr>
    </w:p>
    <w:p w:rsidR="000B6F1D" w:rsidRDefault="000B6F1D" w:rsidP="003F2800">
      <w:pPr>
        <w:spacing w:line="240" w:lineRule="auto"/>
        <w:contextualSpacing/>
        <w:jc w:val="both"/>
        <w:rPr>
          <w:rFonts w:ascii="Arial" w:eastAsia="Times New Roman" w:hAnsi="Arial" w:cs="Arial"/>
          <w:sz w:val="24"/>
          <w:szCs w:val="24"/>
        </w:rPr>
      </w:pPr>
    </w:p>
    <w:p w:rsidR="000B6F1D" w:rsidRDefault="000B6F1D" w:rsidP="003F2800">
      <w:pPr>
        <w:spacing w:line="240" w:lineRule="auto"/>
        <w:contextualSpacing/>
        <w:jc w:val="both"/>
        <w:rPr>
          <w:rFonts w:ascii="Arial" w:eastAsia="Times New Roman" w:hAnsi="Arial" w:cs="Arial"/>
          <w:sz w:val="24"/>
          <w:szCs w:val="24"/>
        </w:rPr>
      </w:pPr>
    </w:p>
    <w:p w:rsidR="009E45A9" w:rsidRPr="009E45A9" w:rsidRDefault="009E45A9" w:rsidP="009E45A9">
      <w:pPr>
        <w:spacing w:line="240" w:lineRule="auto"/>
        <w:contextualSpacing/>
        <w:jc w:val="center"/>
        <w:rPr>
          <w:rFonts w:ascii="Arial" w:eastAsia="Times New Roman" w:hAnsi="Arial" w:cs="Arial"/>
          <w:sz w:val="24"/>
          <w:szCs w:val="24"/>
        </w:rPr>
      </w:pPr>
      <w:r w:rsidRPr="009E45A9">
        <w:rPr>
          <w:rFonts w:ascii="Arial" w:eastAsia="Times New Roman" w:hAnsi="Arial" w:cs="Arial"/>
          <w:sz w:val="24"/>
          <w:szCs w:val="24"/>
        </w:rPr>
        <w:t>BAB V</w:t>
      </w:r>
    </w:p>
    <w:p w:rsidR="009E45A9" w:rsidRPr="009E45A9" w:rsidRDefault="009E45A9" w:rsidP="009E45A9">
      <w:pPr>
        <w:spacing w:line="240" w:lineRule="auto"/>
        <w:contextualSpacing/>
        <w:jc w:val="center"/>
        <w:rPr>
          <w:rFonts w:ascii="Arial" w:eastAsia="Times New Roman" w:hAnsi="Arial" w:cs="Arial"/>
          <w:sz w:val="24"/>
          <w:szCs w:val="24"/>
        </w:rPr>
      </w:pPr>
      <w:r w:rsidRPr="009E45A9">
        <w:rPr>
          <w:rFonts w:ascii="Arial" w:eastAsia="Times New Roman" w:hAnsi="Arial" w:cs="Arial"/>
          <w:sz w:val="24"/>
          <w:szCs w:val="24"/>
        </w:rPr>
        <w:t>KESIMPULAN DAN SARAN</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5.1.</w:t>
      </w:r>
      <w:r w:rsidRPr="009E45A9">
        <w:rPr>
          <w:rFonts w:ascii="Arial" w:eastAsia="Times New Roman" w:hAnsi="Arial" w:cs="Arial"/>
          <w:sz w:val="24"/>
          <w:szCs w:val="24"/>
        </w:rPr>
        <w:tab/>
        <w:t xml:space="preserve">Kesimpulan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 xml:space="preserve">Berdasarkan hasil pengujian hipotesis penelitian dan pembahasan melalui pengolahan data dengan metode analisis </w:t>
      </w:r>
      <w:proofErr w:type="gramStart"/>
      <w:r w:rsidRPr="009E45A9">
        <w:rPr>
          <w:rFonts w:ascii="Arial" w:eastAsia="Times New Roman" w:hAnsi="Arial" w:cs="Arial"/>
          <w:sz w:val="24"/>
          <w:szCs w:val="24"/>
        </w:rPr>
        <w:t>regresi  terhadap</w:t>
      </w:r>
      <w:proofErr w:type="gramEnd"/>
      <w:r w:rsidRPr="009E45A9">
        <w:rPr>
          <w:rFonts w:ascii="Arial" w:eastAsia="Times New Roman" w:hAnsi="Arial" w:cs="Arial"/>
          <w:sz w:val="24"/>
          <w:szCs w:val="24"/>
        </w:rPr>
        <w:t xml:space="preserve"> jawaban dari 151 responden, maka dapat di tetapkan kesimpulan sebagai berikut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1.</w:t>
      </w:r>
      <w:r w:rsidRPr="009E45A9">
        <w:rPr>
          <w:rFonts w:ascii="Arial" w:eastAsia="Times New Roman" w:hAnsi="Arial" w:cs="Arial"/>
          <w:sz w:val="24"/>
          <w:szCs w:val="24"/>
        </w:rPr>
        <w:tab/>
        <w:t xml:space="preserve">Kondisi Apoteker berdasar variabel dorongan berprestasi, pengakuan, dan kompetensi, maka didapatkan kesimpulan sebagai </w:t>
      </w:r>
      <w:proofErr w:type="gramStart"/>
      <w:r w:rsidRPr="009E45A9">
        <w:rPr>
          <w:rFonts w:ascii="Arial" w:eastAsia="Times New Roman" w:hAnsi="Arial" w:cs="Arial"/>
          <w:sz w:val="24"/>
          <w:szCs w:val="24"/>
        </w:rPr>
        <w:t>berikut :</w:t>
      </w:r>
      <w:proofErr w:type="gramEnd"/>
      <w:r w:rsidRPr="009E45A9">
        <w:rPr>
          <w:rFonts w:ascii="Arial" w:eastAsia="Times New Roman" w:hAnsi="Arial" w:cs="Arial"/>
          <w:sz w:val="24"/>
          <w:szCs w:val="24"/>
        </w:rPr>
        <w:t xml:space="preserve">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a.</w:t>
      </w:r>
      <w:r w:rsidRPr="009E45A9">
        <w:rPr>
          <w:rFonts w:ascii="Arial" w:eastAsia="Times New Roman" w:hAnsi="Arial" w:cs="Arial"/>
          <w:sz w:val="24"/>
          <w:szCs w:val="24"/>
        </w:rPr>
        <w:tab/>
        <w:t>Kondisi dorongan berprestasi dari apoteker</w:t>
      </w:r>
    </w:p>
    <w:p w:rsidR="009E45A9" w:rsidRPr="009E45A9" w:rsidRDefault="009E45A9" w:rsidP="009E45A9">
      <w:pPr>
        <w:spacing w:line="240" w:lineRule="auto"/>
        <w:contextualSpacing/>
        <w:jc w:val="both"/>
        <w:rPr>
          <w:rFonts w:ascii="Arial" w:eastAsia="Times New Roman" w:hAnsi="Arial" w:cs="Arial"/>
          <w:sz w:val="24"/>
          <w:szCs w:val="24"/>
        </w:rPr>
      </w:pPr>
      <w:proofErr w:type="gramStart"/>
      <w:r w:rsidRPr="009E45A9">
        <w:rPr>
          <w:rFonts w:ascii="Arial" w:eastAsia="Times New Roman" w:hAnsi="Arial" w:cs="Arial"/>
          <w:sz w:val="24"/>
          <w:szCs w:val="24"/>
        </w:rPr>
        <w:t>Pada umumnya, kondisi apoteker berdasar variabel penelitian berada dalam keadaan cukup baik sampai dengan sangat baik.</w:t>
      </w:r>
      <w:proofErr w:type="gramEnd"/>
      <w:r w:rsidRPr="009E45A9">
        <w:rPr>
          <w:rFonts w:ascii="Arial" w:eastAsia="Times New Roman" w:hAnsi="Arial" w:cs="Arial"/>
          <w:sz w:val="24"/>
          <w:szCs w:val="24"/>
        </w:rPr>
        <w:t xml:space="preserve"> </w:t>
      </w:r>
      <w:proofErr w:type="gramStart"/>
      <w:r w:rsidRPr="009E45A9">
        <w:rPr>
          <w:rFonts w:ascii="Arial" w:eastAsia="Times New Roman" w:hAnsi="Arial" w:cs="Arial"/>
          <w:sz w:val="24"/>
          <w:szCs w:val="24"/>
        </w:rPr>
        <w:t>Demikian pula pada analisis berdasar dimensi dan indikator penelitian, sehingga tinggal memerlukan upaya untuk mempertahankan.</w:t>
      </w:r>
      <w:proofErr w:type="gramEnd"/>
      <w:r w:rsidRPr="009E45A9">
        <w:rPr>
          <w:rFonts w:ascii="Arial" w:eastAsia="Times New Roman" w:hAnsi="Arial" w:cs="Arial"/>
          <w:sz w:val="24"/>
          <w:szCs w:val="24"/>
        </w:rPr>
        <w:t xml:space="preserve">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b.</w:t>
      </w:r>
      <w:r w:rsidRPr="009E45A9">
        <w:rPr>
          <w:rFonts w:ascii="Arial" w:eastAsia="Times New Roman" w:hAnsi="Arial" w:cs="Arial"/>
          <w:sz w:val="24"/>
          <w:szCs w:val="24"/>
        </w:rPr>
        <w:tab/>
        <w:t>Kondisi pengakuan dari apoteker</w:t>
      </w:r>
    </w:p>
    <w:p w:rsidR="009E45A9" w:rsidRPr="009E45A9" w:rsidRDefault="009E45A9" w:rsidP="009E45A9">
      <w:pPr>
        <w:spacing w:line="240" w:lineRule="auto"/>
        <w:contextualSpacing/>
        <w:jc w:val="both"/>
        <w:rPr>
          <w:rFonts w:ascii="Arial" w:eastAsia="Times New Roman" w:hAnsi="Arial" w:cs="Arial"/>
          <w:sz w:val="24"/>
          <w:szCs w:val="24"/>
        </w:rPr>
      </w:pPr>
      <w:proofErr w:type="gramStart"/>
      <w:r w:rsidRPr="009E45A9">
        <w:rPr>
          <w:rFonts w:ascii="Arial" w:eastAsia="Times New Roman" w:hAnsi="Arial" w:cs="Arial"/>
          <w:sz w:val="24"/>
          <w:szCs w:val="24"/>
        </w:rPr>
        <w:t>Pada umumnya, kondisi apoteker berdasar variabel penelitian berada dalam keadaan cukup baik sampai dengan sangat baik.</w:t>
      </w:r>
      <w:proofErr w:type="gramEnd"/>
      <w:r w:rsidRPr="009E45A9">
        <w:rPr>
          <w:rFonts w:ascii="Arial" w:eastAsia="Times New Roman" w:hAnsi="Arial" w:cs="Arial"/>
          <w:sz w:val="24"/>
          <w:szCs w:val="24"/>
        </w:rPr>
        <w:t xml:space="preserve"> </w:t>
      </w:r>
      <w:proofErr w:type="gramStart"/>
      <w:r w:rsidRPr="009E45A9">
        <w:rPr>
          <w:rFonts w:ascii="Arial" w:eastAsia="Times New Roman" w:hAnsi="Arial" w:cs="Arial"/>
          <w:sz w:val="24"/>
          <w:szCs w:val="24"/>
        </w:rPr>
        <w:t>Demikian pula pada analisis berdasar dimensi dan indikator penelitian, sehingga tinggal memerlukan upaya untuk mempertahankan.</w:t>
      </w:r>
      <w:proofErr w:type="gramEnd"/>
      <w:r w:rsidRPr="009E45A9">
        <w:rPr>
          <w:rFonts w:ascii="Arial" w:eastAsia="Times New Roman" w:hAnsi="Arial" w:cs="Arial"/>
          <w:sz w:val="24"/>
          <w:szCs w:val="24"/>
        </w:rPr>
        <w:t xml:space="preserve"> </w:t>
      </w:r>
      <w:proofErr w:type="gramStart"/>
      <w:r w:rsidRPr="009E45A9">
        <w:rPr>
          <w:rFonts w:ascii="Arial" w:eastAsia="Times New Roman" w:hAnsi="Arial" w:cs="Arial"/>
          <w:sz w:val="24"/>
          <w:szCs w:val="24"/>
        </w:rPr>
        <w:t>Akan tetapi, masih ditemukan jawaban yang masuk kriteria kurang baik dalam jumlah yang signifikan pada dimensi kekraban dan kenyamanan.</w:t>
      </w:r>
      <w:proofErr w:type="gramEnd"/>
      <w:r w:rsidRPr="009E45A9">
        <w:rPr>
          <w:rFonts w:ascii="Arial" w:eastAsia="Times New Roman" w:hAnsi="Arial" w:cs="Arial"/>
          <w:sz w:val="24"/>
          <w:szCs w:val="24"/>
        </w:rPr>
        <w:t xml:space="preserve">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c.</w:t>
      </w:r>
      <w:r w:rsidRPr="009E45A9">
        <w:rPr>
          <w:rFonts w:ascii="Arial" w:eastAsia="Times New Roman" w:hAnsi="Arial" w:cs="Arial"/>
          <w:sz w:val="24"/>
          <w:szCs w:val="24"/>
        </w:rPr>
        <w:tab/>
        <w:t>Kondisi kompetensi dari apoteker</w:t>
      </w:r>
    </w:p>
    <w:p w:rsidR="009E45A9" w:rsidRPr="009E45A9" w:rsidRDefault="009E45A9" w:rsidP="009E45A9">
      <w:pPr>
        <w:spacing w:line="240" w:lineRule="auto"/>
        <w:contextualSpacing/>
        <w:jc w:val="both"/>
        <w:rPr>
          <w:rFonts w:ascii="Arial" w:eastAsia="Times New Roman" w:hAnsi="Arial" w:cs="Arial"/>
          <w:sz w:val="24"/>
          <w:szCs w:val="24"/>
        </w:rPr>
      </w:pPr>
      <w:proofErr w:type="gramStart"/>
      <w:r w:rsidRPr="009E45A9">
        <w:rPr>
          <w:rFonts w:ascii="Arial" w:eastAsia="Times New Roman" w:hAnsi="Arial" w:cs="Arial"/>
          <w:sz w:val="24"/>
          <w:szCs w:val="24"/>
        </w:rPr>
        <w:t>Pada umumnya, kondisi apoteker berdasar variabel penelitian berada dalam keadaan cukup baik sampai dengan sangat baik.</w:t>
      </w:r>
      <w:proofErr w:type="gramEnd"/>
      <w:r w:rsidRPr="009E45A9">
        <w:rPr>
          <w:rFonts w:ascii="Arial" w:eastAsia="Times New Roman" w:hAnsi="Arial" w:cs="Arial"/>
          <w:sz w:val="24"/>
          <w:szCs w:val="24"/>
        </w:rPr>
        <w:t xml:space="preserve"> </w:t>
      </w:r>
      <w:proofErr w:type="gramStart"/>
      <w:r w:rsidRPr="009E45A9">
        <w:rPr>
          <w:rFonts w:ascii="Arial" w:eastAsia="Times New Roman" w:hAnsi="Arial" w:cs="Arial"/>
          <w:sz w:val="24"/>
          <w:szCs w:val="24"/>
        </w:rPr>
        <w:t>Demikian pula pada analisis berdasar dimensi dan indikator penelitian, sehingga tinggal memerlukan upaya untuk mempertahankan.</w:t>
      </w:r>
      <w:proofErr w:type="gramEnd"/>
      <w:r w:rsidRPr="009E45A9">
        <w:rPr>
          <w:rFonts w:ascii="Arial" w:eastAsia="Times New Roman" w:hAnsi="Arial" w:cs="Arial"/>
          <w:sz w:val="24"/>
          <w:szCs w:val="24"/>
        </w:rPr>
        <w:t xml:space="preserve"> </w:t>
      </w:r>
      <w:proofErr w:type="gramStart"/>
      <w:r w:rsidRPr="009E45A9">
        <w:rPr>
          <w:rFonts w:ascii="Arial" w:eastAsia="Times New Roman" w:hAnsi="Arial" w:cs="Arial"/>
          <w:sz w:val="24"/>
          <w:szCs w:val="24"/>
        </w:rPr>
        <w:t>Akan tetapi, masih ditemukan jawaban yang masuk kriteria kurang baik dalam jumlah yang signifikan pada dimensi percaya diri.</w:t>
      </w:r>
      <w:proofErr w:type="gramEnd"/>
      <w:r w:rsidRPr="009E45A9">
        <w:rPr>
          <w:rFonts w:ascii="Arial" w:eastAsia="Times New Roman" w:hAnsi="Arial" w:cs="Arial"/>
          <w:sz w:val="24"/>
          <w:szCs w:val="24"/>
        </w:rPr>
        <w:t xml:space="preserve">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2.</w:t>
      </w:r>
      <w:r w:rsidRPr="009E45A9">
        <w:rPr>
          <w:rFonts w:ascii="Arial" w:eastAsia="Times New Roman" w:hAnsi="Arial" w:cs="Arial"/>
          <w:sz w:val="24"/>
          <w:szCs w:val="24"/>
        </w:rPr>
        <w:tab/>
        <w:t xml:space="preserve">Terdapat pengaruh secara parsial dari variabel dorongan berprestasi dan variabel pengakuan terhadap variabel kompetensi, yang mana pengaruh variabel pengakuan lebih besar dari pada pengaruh variabel dorongan berprestasi. </w:t>
      </w:r>
    </w:p>
    <w:p w:rsid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3.</w:t>
      </w:r>
      <w:r w:rsidRPr="009E45A9">
        <w:rPr>
          <w:rFonts w:ascii="Arial" w:eastAsia="Times New Roman" w:hAnsi="Arial" w:cs="Arial"/>
          <w:sz w:val="24"/>
          <w:szCs w:val="24"/>
        </w:rPr>
        <w:tab/>
        <w:t xml:space="preserve">Terdapat pengaruh secara simultan dari variabel dorongan berprestasi dan penngakuan terhadap variabel kompetensi. </w:t>
      </w:r>
    </w:p>
    <w:p w:rsidR="00A32CCB" w:rsidRPr="009E45A9" w:rsidRDefault="00A32CCB" w:rsidP="009E45A9">
      <w:pPr>
        <w:spacing w:line="240" w:lineRule="auto"/>
        <w:contextualSpacing/>
        <w:jc w:val="both"/>
        <w:rPr>
          <w:rFonts w:ascii="Arial" w:eastAsia="Times New Roman" w:hAnsi="Arial" w:cs="Arial"/>
          <w:sz w:val="24"/>
          <w:szCs w:val="24"/>
        </w:rPr>
      </w:pP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lastRenderedPageBreak/>
        <w:t>5.2.</w:t>
      </w:r>
      <w:r w:rsidRPr="009E45A9">
        <w:rPr>
          <w:rFonts w:ascii="Arial" w:eastAsia="Times New Roman" w:hAnsi="Arial" w:cs="Arial"/>
          <w:sz w:val="24"/>
          <w:szCs w:val="24"/>
        </w:rPr>
        <w:tab/>
        <w:t xml:space="preserve">Saran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 xml:space="preserve">Mengacu pada pembahasan dan kesimpulan yang telah dilakukan, maka dapat diajukan saran-saran sebagai </w:t>
      </w:r>
      <w:proofErr w:type="gramStart"/>
      <w:r w:rsidRPr="009E45A9">
        <w:rPr>
          <w:rFonts w:ascii="Arial" w:eastAsia="Times New Roman" w:hAnsi="Arial" w:cs="Arial"/>
          <w:sz w:val="24"/>
          <w:szCs w:val="24"/>
        </w:rPr>
        <w:t>berikut :</w:t>
      </w:r>
      <w:proofErr w:type="gramEnd"/>
      <w:r w:rsidRPr="009E45A9">
        <w:rPr>
          <w:rFonts w:ascii="Arial" w:eastAsia="Times New Roman" w:hAnsi="Arial" w:cs="Arial"/>
          <w:sz w:val="24"/>
          <w:szCs w:val="24"/>
        </w:rPr>
        <w:t xml:space="preserve">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1.</w:t>
      </w:r>
      <w:r w:rsidRPr="009E45A9">
        <w:rPr>
          <w:rFonts w:ascii="Arial" w:eastAsia="Times New Roman" w:hAnsi="Arial" w:cs="Arial"/>
          <w:sz w:val="24"/>
          <w:szCs w:val="24"/>
        </w:rPr>
        <w:tab/>
        <w:t xml:space="preserve">Masih terdapatnya kondisi kurang baik pada kondisi apoteker berdasar variabel dorongan berprestasi (X1) dan pengakuan (X2) maka herndaknya dimasa mendatang dilakukan peningkatan pembinaan secara dari piha yang berwenang dan pihak yang bersangkutan untuk mengeliminasi prosentasi yang dan bergeser pada level kondisi baik atau sangat baik. </w:t>
      </w:r>
      <w:proofErr w:type="gramStart"/>
      <w:r w:rsidRPr="009E45A9">
        <w:rPr>
          <w:rFonts w:ascii="Arial" w:eastAsia="Times New Roman" w:hAnsi="Arial" w:cs="Arial"/>
          <w:sz w:val="24"/>
          <w:szCs w:val="24"/>
        </w:rPr>
        <w:t>Upaya peningkatan kondisi apoteker terutama disarankan untuk lebih ditekankan pada dimensi keakraban dan kenyamana, yang merupakan dimensi dari variabel pengakuan.</w:t>
      </w:r>
      <w:proofErr w:type="gramEnd"/>
      <w:r w:rsidRPr="009E45A9">
        <w:rPr>
          <w:rFonts w:ascii="Arial" w:eastAsia="Times New Roman" w:hAnsi="Arial" w:cs="Arial"/>
          <w:sz w:val="24"/>
          <w:szCs w:val="24"/>
        </w:rPr>
        <w:t xml:space="preserve">  </w:t>
      </w:r>
    </w:p>
    <w:p w:rsidR="009E45A9" w:rsidRPr="009E45A9"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2.</w:t>
      </w:r>
      <w:r w:rsidRPr="009E45A9">
        <w:rPr>
          <w:rFonts w:ascii="Arial" w:eastAsia="Times New Roman" w:hAnsi="Arial" w:cs="Arial"/>
          <w:sz w:val="24"/>
          <w:szCs w:val="24"/>
        </w:rPr>
        <w:tab/>
        <w:t>Masih terdapatnya kondisi cukup baik dari apoteker berdasar variabel kompetensi apoteker, maka disarankan untuk dilakukan eliminasi prosentasi tersebut dan terutama sarankan untuk lebih ditekankan pada pembinaan berdasar dimensi percaya diri.</w:t>
      </w:r>
    </w:p>
    <w:p w:rsidR="000B6F1D" w:rsidRDefault="009E45A9" w:rsidP="009E45A9">
      <w:pPr>
        <w:spacing w:line="240" w:lineRule="auto"/>
        <w:contextualSpacing/>
        <w:jc w:val="both"/>
        <w:rPr>
          <w:rFonts w:ascii="Arial" w:eastAsia="Times New Roman" w:hAnsi="Arial" w:cs="Arial"/>
          <w:sz w:val="24"/>
          <w:szCs w:val="24"/>
        </w:rPr>
      </w:pPr>
      <w:r w:rsidRPr="009E45A9">
        <w:rPr>
          <w:rFonts w:ascii="Arial" w:eastAsia="Times New Roman" w:hAnsi="Arial" w:cs="Arial"/>
          <w:sz w:val="24"/>
          <w:szCs w:val="24"/>
        </w:rPr>
        <w:t>3.</w:t>
      </w:r>
      <w:r w:rsidRPr="009E45A9">
        <w:rPr>
          <w:rFonts w:ascii="Arial" w:eastAsia="Times New Roman" w:hAnsi="Arial" w:cs="Arial"/>
          <w:sz w:val="24"/>
          <w:szCs w:val="24"/>
        </w:rPr>
        <w:tab/>
        <w:t>Disarankan untuk dilakukan penelitian berdasar variabel diluar model yang telah ditetapkan, mengingat pengaruh secara simultan dari variabel bebas yang ditetapkan terhadap variabel terikat yang ditetapkan masih sebesar 41</w:t>
      </w:r>
      <w:proofErr w:type="gramStart"/>
      <w:r w:rsidRPr="009E45A9">
        <w:rPr>
          <w:rFonts w:ascii="Arial" w:eastAsia="Times New Roman" w:hAnsi="Arial" w:cs="Arial"/>
          <w:sz w:val="24"/>
          <w:szCs w:val="24"/>
        </w:rPr>
        <w:t>,00</w:t>
      </w:r>
      <w:proofErr w:type="gramEnd"/>
      <w:r w:rsidRPr="009E45A9">
        <w:rPr>
          <w:rFonts w:ascii="Arial" w:eastAsia="Times New Roman" w:hAnsi="Arial" w:cs="Arial"/>
          <w:sz w:val="24"/>
          <w:szCs w:val="24"/>
        </w:rPr>
        <w:t xml:space="preserve"> %. </w:t>
      </w:r>
      <w:proofErr w:type="gramStart"/>
      <w:r w:rsidRPr="009E45A9">
        <w:rPr>
          <w:rFonts w:ascii="Arial" w:eastAsia="Times New Roman" w:hAnsi="Arial" w:cs="Arial"/>
          <w:sz w:val="24"/>
          <w:szCs w:val="24"/>
        </w:rPr>
        <w:t>Demikian pula, juga disarankan untuk dilakukan peggalian lebih mendalam dari variabel yang telah ditetapkan dengan mencari dimensi-dimensi yang sekiranya masih relevan.</w:t>
      </w:r>
      <w:proofErr w:type="gramEnd"/>
    </w:p>
    <w:p w:rsidR="000B6F1D" w:rsidRDefault="000B6F1D" w:rsidP="003F2800">
      <w:pPr>
        <w:spacing w:line="240" w:lineRule="auto"/>
        <w:contextualSpacing/>
        <w:jc w:val="both"/>
        <w:rPr>
          <w:rFonts w:ascii="Arial" w:eastAsia="Times New Roman" w:hAnsi="Arial" w:cs="Arial"/>
          <w:sz w:val="24"/>
          <w:szCs w:val="24"/>
        </w:rPr>
      </w:pPr>
    </w:p>
    <w:p w:rsidR="000B6F1D" w:rsidRDefault="000B6F1D" w:rsidP="003F2800">
      <w:pPr>
        <w:spacing w:line="240" w:lineRule="auto"/>
        <w:contextualSpacing/>
        <w:jc w:val="both"/>
        <w:rPr>
          <w:rFonts w:ascii="Arial" w:eastAsia="Times New Roman" w:hAnsi="Arial" w:cs="Arial"/>
          <w:sz w:val="24"/>
          <w:szCs w:val="24"/>
        </w:rPr>
      </w:pPr>
    </w:p>
    <w:p w:rsidR="000B6F1D" w:rsidRDefault="000B6F1D" w:rsidP="003F2800">
      <w:pPr>
        <w:spacing w:line="240" w:lineRule="auto"/>
        <w:contextualSpacing/>
        <w:jc w:val="both"/>
        <w:rPr>
          <w:rFonts w:ascii="Arial" w:eastAsia="Times New Roman" w:hAnsi="Arial" w:cs="Arial"/>
          <w:sz w:val="24"/>
          <w:szCs w:val="24"/>
        </w:rPr>
      </w:pPr>
    </w:p>
    <w:p w:rsidR="000B6F1D" w:rsidRDefault="000B6F1D" w:rsidP="003F2800">
      <w:pPr>
        <w:spacing w:line="240" w:lineRule="auto"/>
        <w:contextualSpacing/>
        <w:jc w:val="both"/>
        <w:rPr>
          <w:rFonts w:ascii="Arial" w:eastAsia="Times New Roman" w:hAnsi="Arial" w:cs="Arial"/>
          <w:sz w:val="24"/>
          <w:szCs w:val="24"/>
        </w:rPr>
      </w:pPr>
    </w:p>
    <w:p w:rsidR="00353A16" w:rsidRPr="00353A16" w:rsidRDefault="00353A16" w:rsidP="00353A16">
      <w:pPr>
        <w:jc w:val="center"/>
        <w:rPr>
          <w:rFonts w:ascii="Arial" w:eastAsia="Times New Roman" w:hAnsi="Arial" w:cs="Arial"/>
          <w:sz w:val="32"/>
          <w:szCs w:val="32"/>
          <w:lang w:val="id-ID" w:eastAsia="id-ID"/>
        </w:rPr>
      </w:pPr>
      <w:r w:rsidRPr="00353A16">
        <w:rPr>
          <w:rFonts w:ascii="Arial" w:eastAsia="Times New Roman" w:hAnsi="Arial" w:cs="Arial"/>
          <w:sz w:val="32"/>
          <w:szCs w:val="32"/>
          <w:lang w:val="id-ID" w:eastAsia="id-ID"/>
        </w:rPr>
        <w:t>DAFTAR PUSTAKA</w:t>
      </w:r>
    </w:p>
    <w:p w:rsidR="00353A16" w:rsidRPr="00353A16" w:rsidRDefault="00353A16" w:rsidP="00353A16">
      <w:pPr>
        <w:jc w:val="center"/>
        <w:rPr>
          <w:rFonts w:ascii="Arial" w:eastAsia="Times New Roman" w:hAnsi="Arial" w:cs="Arial"/>
          <w:sz w:val="24"/>
          <w:szCs w:val="24"/>
          <w:lang w:val="id-ID" w:eastAsia="id-ID"/>
        </w:rPr>
      </w:pPr>
    </w:p>
    <w:p w:rsidR="00353A16" w:rsidRPr="00353A16" w:rsidRDefault="00353A16" w:rsidP="00353A16">
      <w:pPr>
        <w:rPr>
          <w:rFonts w:ascii="Arial" w:eastAsia="Times New Roman" w:hAnsi="Arial" w:cs="Arial"/>
          <w:sz w:val="24"/>
          <w:szCs w:val="24"/>
          <w:lang w:val="id-ID" w:eastAsia="id-ID"/>
        </w:rPr>
      </w:pPr>
      <w:r w:rsidRPr="00353A16">
        <w:rPr>
          <w:rFonts w:ascii="Arial" w:eastAsia="Times New Roman" w:hAnsi="Arial" w:cs="Arial"/>
          <w:sz w:val="24"/>
          <w:szCs w:val="24"/>
          <w:lang w:val="id-ID" w:eastAsia="id-ID"/>
        </w:rPr>
        <w:t>Ann Marriner-Tomey, Guide to Nursing Management and Leadership, 7</w:t>
      </w:r>
      <w:r w:rsidRPr="00353A16">
        <w:rPr>
          <w:rFonts w:ascii="Arial" w:eastAsia="Times New Roman" w:hAnsi="Arial" w:cs="Arial"/>
          <w:sz w:val="24"/>
          <w:szCs w:val="24"/>
          <w:vertAlign w:val="superscript"/>
          <w:lang w:val="id-ID" w:eastAsia="id-ID"/>
        </w:rPr>
        <w:t>th</w:t>
      </w:r>
      <w:r w:rsidRPr="00353A16">
        <w:rPr>
          <w:rFonts w:ascii="Arial" w:eastAsia="Times New Roman" w:hAnsi="Arial" w:cs="Arial"/>
          <w:sz w:val="24"/>
          <w:szCs w:val="24"/>
          <w:lang w:val="id-ID" w:eastAsia="id-ID"/>
        </w:rPr>
        <w:t xml:space="preserve">  editon, Elsevier Healt Sciences, hal 397</w:t>
      </w:r>
    </w:p>
    <w:p w:rsidR="00353A16" w:rsidRPr="00353A16" w:rsidRDefault="00353A16" w:rsidP="00353A16">
      <w:pPr>
        <w:ind w:left="702" w:hanging="702"/>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Bartle S dan Diana M. Burton, Nick Peim, Introduction to education studies, SAGE 2002, hal 191</w:t>
      </w:r>
    </w:p>
    <w:p w:rsidR="00353A16" w:rsidRPr="00353A16" w:rsidRDefault="002D5824" w:rsidP="00353A16">
      <w:pPr>
        <w:ind w:left="900" w:hanging="900"/>
        <w:jc w:val="both"/>
        <w:rPr>
          <w:rFonts w:ascii="Arial" w:eastAsia="Times New Roman" w:hAnsi="Arial" w:cs="Arial"/>
          <w:sz w:val="24"/>
          <w:szCs w:val="24"/>
          <w:lang w:val="id-ID" w:eastAsia="id-ID"/>
        </w:rPr>
      </w:pPr>
      <w:hyperlink r:id="rId54" w:history="1">
        <w:r w:rsidR="00353A16" w:rsidRPr="00353A16">
          <w:rPr>
            <w:rFonts w:ascii="Arial" w:eastAsia="Times New Roman" w:hAnsi="Arial" w:cs="Arial"/>
            <w:sz w:val="24"/>
            <w:szCs w:val="24"/>
            <w:lang w:val="id-ID" w:eastAsia="id-ID"/>
          </w:rPr>
          <w:t>Barrick</w:t>
        </w:r>
      </w:hyperlink>
      <w:r w:rsidR="00353A16" w:rsidRPr="00353A16">
        <w:rPr>
          <w:rFonts w:ascii="Arial" w:eastAsia="Times New Roman" w:hAnsi="Arial" w:cs="Arial"/>
          <w:sz w:val="24"/>
          <w:szCs w:val="24"/>
          <w:lang w:val="id-ID" w:eastAsia="id-ID"/>
        </w:rPr>
        <w:t xml:space="preserve"> M.R, </w:t>
      </w:r>
      <w:hyperlink r:id="rId55" w:history="1">
        <w:r w:rsidR="00353A16" w:rsidRPr="00353A16">
          <w:rPr>
            <w:rFonts w:ascii="Arial" w:eastAsia="Times New Roman" w:hAnsi="Arial" w:cs="Arial"/>
            <w:sz w:val="24"/>
            <w:szCs w:val="24"/>
            <w:lang w:val="id-ID" w:eastAsia="id-ID"/>
          </w:rPr>
          <w:t>Ryan</w:t>
        </w:r>
      </w:hyperlink>
      <w:r w:rsidR="00353A16" w:rsidRPr="00353A16">
        <w:rPr>
          <w:rFonts w:ascii="Arial" w:eastAsia="Times New Roman" w:hAnsi="Arial" w:cs="Arial"/>
          <w:sz w:val="24"/>
          <w:szCs w:val="24"/>
          <w:lang w:val="id-ID" w:eastAsia="id-ID"/>
        </w:rPr>
        <w:t xml:space="preserve"> A.M, Personality and Work: Reconsidering the Role of Personality in Organizations, </w:t>
      </w:r>
      <w:hyperlink r:id="rId56" w:history="1">
        <w:r w:rsidR="00353A16" w:rsidRPr="00353A16">
          <w:rPr>
            <w:rFonts w:ascii="Arial" w:eastAsia="Times New Roman" w:hAnsi="Arial" w:cs="Arial"/>
            <w:i/>
            <w:iCs/>
            <w:sz w:val="24"/>
            <w:szCs w:val="24"/>
            <w:lang w:val="id-ID" w:eastAsia="id-ID"/>
          </w:rPr>
          <w:t>Volume 13 dari J-B Siop Frontiers Series</w:t>
        </w:r>
      </w:hyperlink>
      <w:r w:rsidR="00353A16" w:rsidRPr="00353A16">
        <w:rPr>
          <w:rFonts w:ascii="Arial" w:eastAsia="Times New Roman" w:hAnsi="Arial" w:cs="Arial"/>
          <w:sz w:val="24"/>
          <w:szCs w:val="24"/>
          <w:lang w:val="id-ID" w:eastAsia="id-ID"/>
        </w:rPr>
        <w:t xml:space="preserve">, </w:t>
      </w:r>
      <w:hyperlink r:id="rId57" w:history="1">
        <w:r w:rsidR="00353A16" w:rsidRPr="00353A16">
          <w:rPr>
            <w:rFonts w:ascii="Arial" w:eastAsia="Times New Roman" w:hAnsi="Arial" w:cs="Arial"/>
            <w:i/>
            <w:iCs/>
            <w:sz w:val="24"/>
            <w:szCs w:val="24"/>
            <w:lang w:val="id-ID" w:eastAsia="id-ID"/>
          </w:rPr>
          <w:t>The Organizational Frontiers Series</w:t>
        </w:r>
      </w:hyperlink>
      <w:r w:rsidR="00353A16" w:rsidRPr="00353A16">
        <w:rPr>
          <w:rFonts w:ascii="Arial" w:eastAsia="Times New Roman" w:hAnsi="Arial" w:cs="Arial"/>
          <w:sz w:val="24"/>
          <w:szCs w:val="24"/>
          <w:lang w:val="id-ID" w:eastAsia="id-ID"/>
        </w:rPr>
        <w:t>, John Wiley &amp; Sons, 2003, hal 108</w:t>
      </w:r>
    </w:p>
    <w:p w:rsidR="00353A16" w:rsidRPr="00353A16" w:rsidRDefault="00353A16" w:rsidP="00353A16">
      <w:pPr>
        <w:ind w:left="702" w:hanging="702"/>
        <w:jc w:val="both"/>
        <w:rPr>
          <w:rFonts w:ascii="Arial" w:eastAsia="Times New Roman" w:hAnsi="Arial" w:cs="Arial"/>
          <w:color w:val="000000"/>
          <w:sz w:val="24"/>
          <w:szCs w:val="24"/>
          <w:lang w:val="id-ID" w:eastAsia="id-ID"/>
        </w:rPr>
      </w:pPr>
    </w:p>
    <w:p w:rsidR="00353A16" w:rsidRPr="00353A16" w:rsidRDefault="00353A16" w:rsidP="00353A16">
      <w:pPr>
        <w:ind w:left="702" w:hanging="702"/>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Conville R.L dan Lilian Edna Rogers, The meaning of "relationship" in interpersonal communication, Greenwood Publishing Group, 1998</w:t>
      </w:r>
    </w:p>
    <w:p w:rsidR="00353A16" w:rsidRPr="00353A16" w:rsidRDefault="002D5824" w:rsidP="00353A16">
      <w:pPr>
        <w:ind w:left="900" w:hanging="900"/>
        <w:jc w:val="both"/>
        <w:rPr>
          <w:rFonts w:ascii="Arial" w:eastAsia="Times New Roman" w:hAnsi="Arial" w:cs="Arial"/>
          <w:sz w:val="24"/>
          <w:szCs w:val="24"/>
          <w:lang w:val="id-ID" w:eastAsia="id-ID"/>
        </w:rPr>
      </w:pPr>
      <w:hyperlink r:id="rId58" w:history="1">
        <w:r w:rsidR="00353A16" w:rsidRPr="00353A16">
          <w:rPr>
            <w:rFonts w:ascii="Arial" w:eastAsia="Times New Roman" w:hAnsi="Arial" w:cs="Arial"/>
            <w:sz w:val="24"/>
            <w:szCs w:val="24"/>
            <w:lang w:val="id-ID" w:eastAsia="id-ID"/>
          </w:rPr>
          <w:t>Chomicki</w:t>
        </w:r>
      </w:hyperlink>
      <w:r w:rsidR="00353A16" w:rsidRPr="00353A16">
        <w:rPr>
          <w:rFonts w:ascii="Arial" w:eastAsia="Times New Roman" w:hAnsi="Arial" w:cs="Arial"/>
          <w:sz w:val="24"/>
          <w:szCs w:val="24"/>
          <w:lang w:val="id-ID" w:eastAsia="id-ID"/>
        </w:rPr>
        <w:t xml:space="preserve"> J., </w:t>
      </w:r>
      <w:hyperlink r:id="rId59" w:history="1">
        <w:r w:rsidR="00353A16" w:rsidRPr="00353A16">
          <w:rPr>
            <w:rFonts w:ascii="Arial" w:eastAsia="Times New Roman" w:hAnsi="Arial" w:cs="Arial"/>
            <w:sz w:val="24"/>
            <w:szCs w:val="24"/>
            <w:lang w:val="id-ID" w:eastAsia="id-ID"/>
          </w:rPr>
          <w:t>Meyden</w:t>
        </w:r>
      </w:hyperlink>
      <w:r w:rsidR="00353A16" w:rsidRPr="00353A16">
        <w:rPr>
          <w:rFonts w:ascii="Arial" w:eastAsia="Times New Roman" w:hAnsi="Arial" w:cs="Arial"/>
          <w:sz w:val="24"/>
          <w:szCs w:val="24"/>
          <w:lang w:val="id-ID" w:eastAsia="id-ID"/>
        </w:rPr>
        <w:t xml:space="preserve"> R.V.D, </w:t>
      </w:r>
      <w:hyperlink r:id="rId60" w:history="1">
        <w:r w:rsidR="00353A16" w:rsidRPr="00353A16">
          <w:rPr>
            <w:rFonts w:ascii="Arial" w:eastAsia="Times New Roman" w:hAnsi="Arial" w:cs="Arial"/>
            <w:sz w:val="24"/>
            <w:szCs w:val="24"/>
            <w:lang w:val="id-ID" w:eastAsia="id-ID"/>
          </w:rPr>
          <w:t>Saake</w:t>
        </w:r>
      </w:hyperlink>
      <w:r w:rsidR="00353A16" w:rsidRPr="00353A16">
        <w:rPr>
          <w:rFonts w:ascii="Arial" w:eastAsia="Times New Roman" w:hAnsi="Arial" w:cs="Arial"/>
          <w:sz w:val="24"/>
          <w:szCs w:val="24"/>
          <w:lang w:val="id-ID" w:eastAsia="id-ID"/>
        </w:rPr>
        <w:t xml:space="preserve"> G., Logics for Emerging Applications of Databases, Springer, 2004 : 143</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lastRenderedPageBreak/>
        <w:t>Cooper C.L dan Edwin A. Locke, Industrial and organizational psychology: linking theory with practice, vol 1  Manchester Business and Management Series, Wiley-Blackwell, 2000</w:t>
      </w:r>
    </w:p>
    <w:p w:rsidR="00353A16" w:rsidRPr="00353A16" w:rsidRDefault="00353A16" w:rsidP="00353A16">
      <w:pPr>
        <w:ind w:left="900" w:hanging="900"/>
        <w:jc w:val="both"/>
        <w:rPr>
          <w:rFonts w:ascii="Arial" w:eastAsia="Times New Roman" w:hAnsi="Arial" w:cs="Arial"/>
          <w:sz w:val="24"/>
          <w:szCs w:val="24"/>
          <w:lang w:val="id-ID" w:eastAsia="id-ID"/>
        </w:rPr>
      </w:pPr>
      <w:r w:rsidRPr="00353A16">
        <w:rPr>
          <w:rFonts w:ascii="Arial" w:eastAsia="Times New Roman" w:hAnsi="Arial" w:cs="Arial"/>
          <w:color w:val="000000"/>
          <w:sz w:val="24"/>
          <w:szCs w:val="24"/>
          <w:lang w:val="id-ID" w:eastAsia="id-ID"/>
        </w:rPr>
        <w:t>Cooper D dan David John Cooper, Leadership for Follower Commitment, Butterworth-Heinemann, 2003, hal 102</w:t>
      </w:r>
    </w:p>
    <w:p w:rsidR="00353A16" w:rsidRPr="00353A16" w:rsidRDefault="00353A16" w:rsidP="00353A16">
      <w:pPr>
        <w:ind w:left="900" w:hanging="900"/>
        <w:jc w:val="both"/>
        <w:rPr>
          <w:rFonts w:ascii="Arial" w:eastAsia="Times New Roman" w:hAnsi="Arial" w:cs="Arial"/>
          <w:sz w:val="24"/>
          <w:szCs w:val="24"/>
          <w:lang w:val="id-ID" w:eastAsia="id-ID"/>
        </w:rPr>
      </w:pPr>
      <w:r w:rsidRPr="00353A16">
        <w:rPr>
          <w:rFonts w:ascii="Arial" w:eastAsia="Times New Roman" w:hAnsi="Arial" w:cs="Arial"/>
          <w:sz w:val="24"/>
          <w:szCs w:val="24"/>
          <w:lang w:val="id-ID" w:eastAsia="id-ID"/>
        </w:rPr>
        <w:t>DeVillar R.A, Christian Faltis, dan Jim Cummins, Cultural diversity in schools: from rhetoric to practice, SUNY Press, 1994, HAL 191</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Elliot A.J , Handbook of Approach and Avoidance Motivation, CRC Press, 2008, hal 238,239,245</w:t>
      </w:r>
    </w:p>
    <w:p w:rsidR="00353A16" w:rsidRPr="00353A16" w:rsidRDefault="00353A16" w:rsidP="00353A16">
      <w:pPr>
        <w:ind w:left="702" w:hanging="702"/>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Flora S.R, The power of reinforcement SUNY series, alternatives in psychology, SUNY Press, 2004, hal 125</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Freddy Rangkuti, The Power of Barnds, Gramedia Pustaka Utama, 2008, hal 77-79</w:t>
      </w:r>
    </w:p>
    <w:p w:rsidR="00353A16" w:rsidRPr="00353A16" w:rsidRDefault="002D5824" w:rsidP="00353A16">
      <w:pPr>
        <w:ind w:left="900" w:hanging="900"/>
        <w:jc w:val="both"/>
        <w:rPr>
          <w:rFonts w:ascii="Arial" w:eastAsia="Times New Roman" w:hAnsi="Arial" w:cs="Arial"/>
          <w:sz w:val="24"/>
          <w:szCs w:val="24"/>
          <w:lang w:val="id-ID" w:eastAsia="id-ID"/>
        </w:rPr>
      </w:pPr>
      <w:hyperlink r:id="rId61" w:history="1">
        <w:r w:rsidR="00353A16" w:rsidRPr="00353A16">
          <w:rPr>
            <w:rFonts w:ascii="Arial" w:eastAsia="Times New Roman" w:hAnsi="Arial" w:cs="Arial"/>
            <w:sz w:val="24"/>
            <w:szCs w:val="24"/>
            <w:lang w:val="id-ID" w:eastAsia="id-ID"/>
          </w:rPr>
          <w:t xml:space="preserve"> Gadamer</w:t>
        </w:r>
      </w:hyperlink>
      <w:r w:rsidR="00353A16" w:rsidRPr="00353A16">
        <w:rPr>
          <w:rFonts w:ascii="Arial" w:eastAsia="Times New Roman" w:hAnsi="Arial" w:cs="Arial"/>
          <w:sz w:val="24"/>
          <w:szCs w:val="24"/>
          <w:lang w:val="id-ID" w:eastAsia="id-ID"/>
        </w:rPr>
        <w:t xml:space="preserve"> H-G, EPZ Truth and Method, </w:t>
      </w:r>
      <w:hyperlink r:id="rId62" w:history="1">
        <w:r w:rsidR="00353A16" w:rsidRPr="00353A16">
          <w:rPr>
            <w:rFonts w:ascii="Arial" w:eastAsia="Times New Roman" w:hAnsi="Arial" w:cs="Arial"/>
            <w:i/>
            <w:iCs/>
            <w:sz w:val="24"/>
            <w:szCs w:val="24"/>
            <w:lang w:val="id-ID" w:eastAsia="id-ID"/>
          </w:rPr>
          <w:t>Continuum Impacts</w:t>
        </w:r>
      </w:hyperlink>
      <w:r w:rsidR="00353A16" w:rsidRPr="00353A16">
        <w:rPr>
          <w:rFonts w:ascii="Arial" w:eastAsia="Times New Roman" w:hAnsi="Arial" w:cs="Arial"/>
          <w:sz w:val="24"/>
          <w:szCs w:val="24"/>
          <w:lang w:val="id-ID" w:eastAsia="id-ID"/>
        </w:rPr>
        <w:t xml:space="preserve">, </w:t>
      </w:r>
      <w:hyperlink r:id="rId63" w:history="1">
        <w:r w:rsidR="00353A16" w:rsidRPr="00353A16">
          <w:rPr>
            <w:rFonts w:ascii="Arial" w:eastAsia="Times New Roman" w:hAnsi="Arial" w:cs="Arial"/>
            <w:i/>
            <w:iCs/>
            <w:sz w:val="24"/>
            <w:szCs w:val="24"/>
            <w:lang w:val="id-ID" w:eastAsia="id-ID"/>
          </w:rPr>
          <w:t>Question What You Thought Before</w:t>
        </w:r>
      </w:hyperlink>
      <w:r w:rsidR="00353A16" w:rsidRPr="00353A16">
        <w:rPr>
          <w:rFonts w:ascii="Arial" w:eastAsia="Times New Roman" w:hAnsi="Arial" w:cs="Arial"/>
          <w:sz w:val="24"/>
          <w:szCs w:val="24"/>
          <w:lang w:val="id-ID" w:eastAsia="id-ID"/>
        </w:rPr>
        <w:t>, 2</w:t>
      </w:r>
      <w:r w:rsidR="00353A16" w:rsidRPr="00353A16">
        <w:rPr>
          <w:rFonts w:ascii="Arial" w:eastAsia="Times New Roman" w:hAnsi="Arial" w:cs="Arial"/>
          <w:sz w:val="24"/>
          <w:szCs w:val="24"/>
          <w:vertAlign w:val="superscript"/>
          <w:lang w:val="id-ID" w:eastAsia="id-ID"/>
        </w:rPr>
        <w:t>nd</w:t>
      </w:r>
      <w:r w:rsidR="00353A16" w:rsidRPr="00353A16">
        <w:rPr>
          <w:rFonts w:ascii="Arial" w:eastAsia="Times New Roman" w:hAnsi="Arial" w:cs="Arial"/>
          <w:sz w:val="24"/>
          <w:szCs w:val="24"/>
          <w:lang w:val="id-ID" w:eastAsia="id-ID"/>
        </w:rPr>
        <w:t xml:space="preserve"> , Continuum International Publishing Group, 2004, hal 78</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Gilligan C, In a different voice: psychological theory and women's development, International bestseller, volume 326 dari Colección popular,In a different voice: psychological theory and women's development, Harvard University Press, 1993, hal 14</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Hammer R.M dan Elaine M. Pagliaro, Forensic nursing: a handbook for practice, editor : Rita M. Hammer, Barbara Moynihan, dan Elaine M. Pagliaro, Jones &amp; Bartlett Learning, 2006 : 158</w:t>
      </w:r>
    </w:p>
    <w:p w:rsidR="00353A16" w:rsidRPr="00353A16" w:rsidRDefault="002D5824" w:rsidP="00353A16">
      <w:pPr>
        <w:ind w:left="900" w:hanging="900"/>
        <w:jc w:val="both"/>
        <w:rPr>
          <w:rFonts w:ascii="Arial" w:eastAsia="Times New Roman" w:hAnsi="Arial" w:cs="Arial"/>
          <w:sz w:val="24"/>
          <w:szCs w:val="24"/>
          <w:lang w:val="id-ID" w:eastAsia="id-ID"/>
        </w:rPr>
      </w:pPr>
      <w:hyperlink r:id="rId64" w:history="1">
        <w:r w:rsidR="00353A16" w:rsidRPr="00353A16">
          <w:rPr>
            <w:rFonts w:ascii="Arial" w:eastAsia="Times New Roman" w:hAnsi="Arial" w:cs="Arial"/>
            <w:sz w:val="24"/>
            <w:szCs w:val="24"/>
            <w:lang w:val="id-ID" w:eastAsia="id-ID"/>
          </w:rPr>
          <w:t>Hudley</w:t>
        </w:r>
      </w:hyperlink>
      <w:r w:rsidR="00353A16" w:rsidRPr="00353A16">
        <w:rPr>
          <w:rFonts w:ascii="Arial" w:eastAsia="Times New Roman" w:hAnsi="Arial" w:cs="Arial"/>
          <w:sz w:val="24"/>
          <w:szCs w:val="24"/>
          <w:lang w:val="id-ID" w:eastAsia="id-ID"/>
        </w:rPr>
        <w:t xml:space="preserve"> C dan </w:t>
      </w:r>
      <w:hyperlink r:id="rId65" w:history="1">
        <w:r w:rsidR="00353A16" w:rsidRPr="00353A16">
          <w:rPr>
            <w:rFonts w:ascii="Arial" w:eastAsia="Times New Roman" w:hAnsi="Arial" w:cs="Arial"/>
            <w:sz w:val="24"/>
            <w:szCs w:val="24"/>
            <w:lang w:val="id-ID" w:eastAsia="id-ID"/>
          </w:rPr>
          <w:t>Gottfried</w:t>
        </w:r>
      </w:hyperlink>
      <w:r w:rsidR="00353A16" w:rsidRPr="00353A16">
        <w:rPr>
          <w:rFonts w:ascii="Arial" w:eastAsia="Times New Roman" w:hAnsi="Arial" w:cs="Arial"/>
          <w:sz w:val="24"/>
          <w:szCs w:val="24"/>
          <w:lang w:val="id-ID" w:eastAsia="id-ID"/>
        </w:rPr>
        <w:t xml:space="preserve"> A.E., Academic Motivation and the Culture of School in Childhood and Adolescence, Oxford University Press, 2008 </w:t>
      </w:r>
    </w:p>
    <w:p w:rsidR="00353A16" w:rsidRPr="00353A16" w:rsidRDefault="002D5824" w:rsidP="00353A16">
      <w:pPr>
        <w:ind w:left="900" w:hanging="900"/>
        <w:jc w:val="both"/>
        <w:rPr>
          <w:rFonts w:ascii="Arial" w:eastAsia="Times New Roman" w:hAnsi="Arial" w:cs="Arial"/>
          <w:sz w:val="24"/>
          <w:szCs w:val="24"/>
          <w:lang w:val="id-ID" w:eastAsia="id-ID"/>
        </w:rPr>
      </w:pPr>
      <w:hyperlink r:id="rId66" w:history="1">
        <w:r w:rsidR="00353A16" w:rsidRPr="00353A16">
          <w:rPr>
            <w:rFonts w:ascii="Arial" w:eastAsia="Times New Roman" w:hAnsi="Arial" w:cs="Arial"/>
            <w:sz w:val="24"/>
            <w:szCs w:val="24"/>
            <w:lang w:val="id-ID" w:eastAsia="id-ID"/>
          </w:rPr>
          <w:t>Hyun-Chul Cho, An ecological vision of the world: toward a Christian ecological theology for our age, vol 106 TESI GREGORIANA SERIE TEOLOGIA, Editrice Pontificia Università Gregoriana, 2004, hal 198</w:t>
        </w:r>
      </w:hyperlink>
    </w:p>
    <w:p w:rsidR="00353A16" w:rsidRPr="00353A16" w:rsidRDefault="002D5824" w:rsidP="00353A16">
      <w:pPr>
        <w:ind w:left="900" w:hanging="900"/>
        <w:jc w:val="both"/>
        <w:rPr>
          <w:rFonts w:ascii="Arial" w:eastAsia="Times New Roman" w:hAnsi="Arial" w:cs="Arial"/>
          <w:sz w:val="24"/>
          <w:szCs w:val="24"/>
          <w:lang w:val="id-ID" w:eastAsia="id-ID"/>
        </w:rPr>
      </w:pPr>
      <w:hyperlink r:id="rId67" w:history="1">
        <w:r w:rsidR="00353A16" w:rsidRPr="00353A16">
          <w:rPr>
            <w:rFonts w:ascii="Arial" w:eastAsia="Times New Roman" w:hAnsi="Arial" w:cs="Arial"/>
            <w:sz w:val="24"/>
            <w:szCs w:val="24"/>
            <w:lang w:val="id-ID" w:eastAsia="id-ID"/>
          </w:rPr>
          <w:t>Jackson</w:t>
        </w:r>
      </w:hyperlink>
      <w:r w:rsidR="00353A16" w:rsidRPr="00353A16">
        <w:rPr>
          <w:rFonts w:ascii="Arial" w:eastAsia="Times New Roman" w:hAnsi="Arial" w:cs="Arial"/>
          <w:sz w:val="24"/>
          <w:szCs w:val="24"/>
          <w:lang w:val="id-ID" w:eastAsia="id-ID"/>
        </w:rPr>
        <w:t xml:space="preserve"> C, </w:t>
      </w:r>
      <w:hyperlink r:id="rId68" w:history="1">
        <w:r w:rsidR="00353A16" w:rsidRPr="00353A16">
          <w:rPr>
            <w:rFonts w:ascii="Arial" w:eastAsia="Times New Roman" w:hAnsi="Arial" w:cs="Arial"/>
            <w:sz w:val="24"/>
            <w:szCs w:val="24"/>
            <w:lang w:val="id-ID" w:eastAsia="id-ID"/>
          </w:rPr>
          <w:t>Jackson Jr.</w:t>
        </w:r>
      </w:hyperlink>
      <w:r w:rsidR="00353A16" w:rsidRPr="00353A16">
        <w:rPr>
          <w:rFonts w:ascii="Arial" w:eastAsia="Times New Roman" w:hAnsi="Arial" w:cs="Arial"/>
          <w:sz w:val="24"/>
          <w:szCs w:val="24"/>
          <w:lang w:val="id-ID" w:eastAsia="id-ID"/>
        </w:rPr>
        <w:t xml:space="preserve"> , Lads and Ladettes in School, McGraw-Hill International, 2006, hal 25</w:t>
      </w:r>
    </w:p>
    <w:p w:rsidR="00353A16" w:rsidRPr="00353A16" w:rsidRDefault="00353A16" w:rsidP="00353A16">
      <w:pPr>
        <w:ind w:left="900" w:hanging="900"/>
        <w:jc w:val="both"/>
        <w:rPr>
          <w:rFonts w:ascii="Arial" w:eastAsia="Times New Roman" w:hAnsi="Arial" w:cs="Arial"/>
          <w:sz w:val="24"/>
          <w:szCs w:val="24"/>
          <w:lang w:val="id-ID" w:eastAsia="id-ID"/>
        </w:rPr>
      </w:pPr>
      <w:r w:rsidRPr="00353A16">
        <w:rPr>
          <w:rFonts w:ascii="Arial" w:eastAsia="Times New Roman" w:hAnsi="Arial" w:cs="Arial"/>
          <w:color w:val="000000"/>
          <w:sz w:val="24"/>
          <w:szCs w:val="24"/>
          <w:lang w:val="id-ID" w:eastAsia="id-ID"/>
        </w:rPr>
        <w:t>Karabenick S.A, Kaplan A., dan Elizabeth de Groot, Culture, self, and, motivation: essays in honor of Martin L. Maehr, IAP, 2009, hal 228</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Knapp M.L, John Augustine Daly, Handbook of interpersonal communication, 3</w:t>
      </w:r>
      <w:r w:rsidRPr="00353A16">
        <w:rPr>
          <w:rFonts w:ascii="Arial" w:eastAsia="Times New Roman" w:hAnsi="Arial" w:cs="Arial"/>
          <w:color w:val="000000"/>
          <w:sz w:val="24"/>
          <w:szCs w:val="24"/>
          <w:vertAlign w:val="superscript"/>
          <w:lang w:val="id-ID" w:eastAsia="id-ID"/>
        </w:rPr>
        <w:t>rd</w:t>
      </w:r>
      <w:r w:rsidRPr="00353A16">
        <w:rPr>
          <w:rFonts w:ascii="Arial" w:eastAsia="Times New Roman" w:hAnsi="Arial" w:cs="Arial"/>
          <w:color w:val="000000"/>
          <w:sz w:val="24"/>
          <w:szCs w:val="24"/>
          <w:lang w:val="id-ID" w:eastAsia="id-ID"/>
        </w:rPr>
        <w:t xml:space="preserve"> edition, SAGE, 2002</w:t>
      </w:r>
    </w:p>
    <w:p w:rsidR="00353A16" w:rsidRPr="00353A16" w:rsidRDefault="00353A16" w:rsidP="00353A16">
      <w:pPr>
        <w:ind w:left="851" w:hanging="851"/>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lastRenderedPageBreak/>
        <w:t>Miyamoto K, Organisation for Economic Co-operation and Development, Promoting adult learning, OECD Publishing, 2005, hal 135</w:t>
      </w:r>
    </w:p>
    <w:p w:rsidR="00353A16" w:rsidRPr="00353A16" w:rsidRDefault="002D5824" w:rsidP="00353A16">
      <w:pPr>
        <w:ind w:left="900" w:hanging="900"/>
        <w:jc w:val="both"/>
        <w:rPr>
          <w:rFonts w:ascii="Arial" w:eastAsia="Times New Roman" w:hAnsi="Arial" w:cs="Arial"/>
          <w:sz w:val="24"/>
          <w:szCs w:val="24"/>
          <w:lang w:val="id-ID" w:eastAsia="id-ID"/>
        </w:rPr>
      </w:pPr>
      <w:hyperlink r:id="rId69" w:history="1">
        <w:r w:rsidR="00353A16" w:rsidRPr="00353A16">
          <w:rPr>
            <w:rFonts w:ascii="Arial" w:eastAsia="Times New Roman" w:hAnsi="Arial" w:cs="Arial"/>
            <w:sz w:val="24"/>
            <w:szCs w:val="24"/>
            <w:lang w:val="id-ID" w:eastAsia="id-ID"/>
          </w:rPr>
          <w:t>O'Connell</w:t>
        </w:r>
      </w:hyperlink>
      <w:r w:rsidR="00353A16" w:rsidRPr="00353A16">
        <w:rPr>
          <w:rFonts w:ascii="Arial" w:eastAsia="Times New Roman" w:hAnsi="Arial" w:cs="Arial"/>
          <w:sz w:val="24"/>
          <w:szCs w:val="24"/>
          <w:lang w:val="id-ID" w:eastAsia="id-ID"/>
        </w:rPr>
        <w:t xml:space="preserve"> M.R.M, </w:t>
      </w:r>
      <w:hyperlink r:id="rId70" w:history="1">
        <w:r w:rsidR="00353A16" w:rsidRPr="00353A16">
          <w:rPr>
            <w:rFonts w:ascii="Arial" w:eastAsia="Times New Roman" w:hAnsi="Arial" w:cs="Arial"/>
            <w:sz w:val="24"/>
            <w:szCs w:val="24"/>
            <w:lang w:val="id-ID" w:eastAsia="id-ID"/>
          </w:rPr>
          <w:t xml:space="preserve">Michael A. O'Connell M.A, FACMPE, </w:t>
        </w:r>
      </w:hyperlink>
      <w:r w:rsidR="00353A16" w:rsidRPr="00353A16">
        <w:rPr>
          <w:rFonts w:ascii="Arial" w:eastAsia="Times New Roman" w:hAnsi="Arial" w:cs="Arial"/>
          <w:sz w:val="24"/>
          <w:szCs w:val="24"/>
          <w:lang w:val="id-ID" w:eastAsia="id-ID"/>
        </w:rPr>
        <w:t xml:space="preserve"> Human Resource Management: Medical Practice Management Body of Knowledge Review Series, </w:t>
      </w:r>
      <w:hyperlink r:id="rId71" w:history="1">
        <w:r w:rsidR="00353A16" w:rsidRPr="00353A16">
          <w:rPr>
            <w:rFonts w:ascii="Arial" w:eastAsia="Times New Roman" w:hAnsi="Arial" w:cs="Arial"/>
            <w:i/>
            <w:iCs/>
            <w:sz w:val="24"/>
            <w:szCs w:val="24"/>
            <w:lang w:val="id-ID" w:eastAsia="id-ID"/>
          </w:rPr>
          <w:t>Core Learning Series Level 1</w:t>
        </w:r>
      </w:hyperlink>
      <w:r w:rsidR="00353A16" w:rsidRPr="00353A16">
        <w:rPr>
          <w:rFonts w:ascii="Arial" w:eastAsia="Times New Roman" w:hAnsi="Arial" w:cs="Arial"/>
          <w:sz w:val="24"/>
          <w:szCs w:val="24"/>
          <w:lang w:val="id-ID" w:eastAsia="id-ID"/>
        </w:rPr>
        <w:t xml:space="preserve">, </w:t>
      </w:r>
      <w:hyperlink r:id="rId72" w:history="1">
        <w:r w:rsidR="00353A16" w:rsidRPr="00353A16">
          <w:rPr>
            <w:rFonts w:ascii="Arial" w:eastAsia="Times New Roman" w:hAnsi="Arial" w:cs="Arial"/>
            <w:i/>
            <w:iCs/>
            <w:sz w:val="24"/>
            <w:szCs w:val="24"/>
            <w:lang w:val="id-ID" w:eastAsia="id-ID"/>
          </w:rPr>
          <w:t>Volume 5 dari Medical practice management body of knowledge review</w:t>
        </w:r>
      </w:hyperlink>
      <w:r w:rsidR="00353A16" w:rsidRPr="00353A16">
        <w:rPr>
          <w:rFonts w:ascii="Arial" w:eastAsia="Times New Roman" w:hAnsi="Arial" w:cs="Arial"/>
          <w:sz w:val="24"/>
          <w:szCs w:val="24"/>
          <w:lang w:val="id-ID" w:eastAsia="id-ID"/>
        </w:rPr>
        <w:t>, 5</w:t>
      </w:r>
      <w:r w:rsidR="00353A16" w:rsidRPr="00353A16">
        <w:rPr>
          <w:rFonts w:ascii="Arial" w:eastAsia="Times New Roman" w:hAnsi="Arial" w:cs="Arial"/>
          <w:sz w:val="24"/>
          <w:szCs w:val="24"/>
          <w:vertAlign w:val="superscript"/>
          <w:lang w:val="id-ID" w:eastAsia="id-ID"/>
        </w:rPr>
        <w:t>th</w:t>
      </w:r>
      <w:r w:rsidR="00353A16" w:rsidRPr="00353A16">
        <w:rPr>
          <w:rFonts w:ascii="Arial" w:eastAsia="Times New Roman" w:hAnsi="Arial" w:cs="Arial"/>
          <w:sz w:val="24"/>
          <w:szCs w:val="24"/>
          <w:lang w:val="id-ID" w:eastAsia="id-ID"/>
        </w:rPr>
        <w:t xml:space="preserve"> , Medical Group Management Assn, 2006, hal 5</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O'Neill J, The market: ethics, knowledge, and politics Economics as social theory, Routledge, 1998, hal 101</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Patricia A. Alexander dan Philip H. Winne, Handbook of educational psychology, Routledge, 2006, hal 1055</w:t>
      </w:r>
    </w:p>
    <w:p w:rsidR="00353A16" w:rsidRPr="00353A16" w:rsidRDefault="002D5824" w:rsidP="00353A16">
      <w:pPr>
        <w:ind w:left="900" w:hanging="900"/>
        <w:jc w:val="both"/>
        <w:rPr>
          <w:rFonts w:ascii="Arial" w:eastAsia="Times New Roman" w:hAnsi="Arial" w:cs="Arial"/>
          <w:sz w:val="24"/>
          <w:szCs w:val="24"/>
          <w:lang w:val="id-ID" w:eastAsia="id-ID"/>
        </w:rPr>
      </w:pPr>
      <w:hyperlink r:id="rId73" w:history="1">
        <w:r w:rsidR="00353A16" w:rsidRPr="00353A16">
          <w:rPr>
            <w:rFonts w:ascii="Arial" w:eastAsia="Times New Roman" w:hAnsi="Arial" w:cs="Arial"/>
            <w:sz w:val="24"/>
            <w:szCs w:val="24"/>
            <w:lang w:val="id-ID" w:eastAsia="id-ID"/>
          </w:rPr>
          <w:t>Peltier</w:t>
        </w:r>
      </w:hyperlink>
      <w:r w:rsidR="00353A16" w:rsidRPr="00353A16">
        <w:rPr>
          <w:rFonts w:ascii="Arial" w:eastAsia="Times New Roman" w:hAnsi="Arial" w:cs="Arial"/>
          <w:sz w:val="24"/>
          <w:szCs w:val="24"/>
          <w:lang w:val="id-ID" w:eastAsia="id-ID"/>
        </w:rPr>
        <w:t xml:space="preserve"> B, The Psychology of Executive Coaching, Taylor &amp; Francis, 2009 :320</w:t>
      </w:r>
    </w:p>
    <w:p w:rsidR="00353A16" w:rsidRPr="00353A16" w:rsidRDefault="00353A16" w:rsidP="00353A16">
      <w:pPr>
        <w:ind w:left="702" w:hanging="702"/>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Schlosberg D, Defining environmental justice: theories, movements, and nature</w:t>
      </w:r>
      <w:r w:rsidRPr="00353A16">
        <w:rPr>
          <w:rFonts w:ascii="Arial" w:eastAsia="Times New Roman" w:hAnsi="Arial" w:cs="Arial"/>
          <w:color w:val="000000"/>
          <w:sz w:val="24"/>
          <w:szCs w:val="24"/>
          <w:lang w:val="id-ID" w:eastAsia="id-ID"/>
        </w:rPr>
        <w:br/>
        <w:t>Oxford scholarship online, Oxford University Press, 2007 : 16</w:t>
      </w:r>
    </w:p>
    <w:p w:rsidR="00353A16" w:rsidRPr="00353A16" w:rsidRDefault="002D5824" w:rsidP="00353A16">
      <w:pPr>
        <w:ind w:left="900" w:hanging="900"/>
        <w:jc w:val="both"/>
        <w:rPr>
          <w:rFonts w:ascii="Arial" w:eastAsia="Times New Roman" w:hAnsi="Arial" w:cs="Arial"/>
          <w:sz w:val="24"/>
          <w:szCs w:val="24"/>
          <w:lang w:val="id-ID" w:eastAsia="id-ID"/>
        </w:rPr>
      </w:pPr>
      <w:hyperlink r:id="rId74" w:history="1">
        <w:r w:rsidR="00353A16" w:rsidRPr="00353A16">
          <w:rPr>
            <w:rFonts w:ascii="Arial" w:eastAsia="Times New Roman" w:hAnsi="Arial" w:cs="Arial"/>
            <w:sz w:val="24"/>
            <w:szCs w:val="24"/>
            <w:lang w:val="id-ID" w:eastAsia="id-ID"/>
          </w:rPr>
          <w:t>Spencer</w:t>
        </w:r>
      </w:hyperlink>
      <w:r w:rsidR="00353A16" w:rsidRPr="00353A16">
        <w:rPr>
          <w:rFonts w:ascii="Arial" w:eastAsia="Times New Roman" w:hAnsi="Arial" w:cs="Arial"/>
          <w:sz w:val="24"/>
          <w:szCs w:val="24"/>
          <w:lang w:val="id-ID" w:eastAsia="id-ID"/>
        </w:rPr>
        <w:t xml:space="preserve"> H., The Principles of Psychology Part Two, </w:t>
      </w:r>
      <w:r w:rsidR="00353A16" w:rsidRPr="00353A16">
        <w:rPr>
          <w:rFonts w:ascii="Arial" w:eastAsia="Times New Roman" w:hAnsi="Arial" w:cs="Arial"/>
          <w:sz w:val="24"/>
          <w:szCs w:val="24"/>
          <w:lang w:val="id-ID" w:eastAsia="id-ID"/>
        </w:rPr>
        <w:br/>
      </w:r>
      <w:hyperlink r:id="rId75" w:history="1">
        <w:r w:rsidR="00353A16" w:rsidRPr="00353A16">
          <w:rPr>
            <w:rFonts w:ascii="Arial" w:eastAsia="Times New Roman" w:hAnsi="Arial" w:cs="Arial"/>
            <w:i/>
            <w:iCs/>
            <w:sz w:val="24"/>
            <w:szCs w:val="24"/>
            <w:lang w:val="id-ID" w:eastAsia="id-ID"/>
          </w:rPr>
          <w:t>Volume 2 dari The Principles [i.e. Of] Psychology</w:t>
        </w:r>
      </w:hyperlink>
      <w:r w:rsidR="00353A16" w:rsidRPr="00353A16">
        <w:rPr>
          <w:rFonts w:ascii="Arial" w:eastAsia="Times New Roman" w:hAnsi="Arial" w:cs="Arial"/>
          <w:sz w:val="24"/>
          <w:szCs w:val="24"/>
          <w:lang w:val="id-ID" w:eastAsia="id-ID"/>
        </w:rPr>
        <w:t xml:space="preserve">, </w:t>
      </w:r>
      <w:hyperlink r:id="rId76" w:history="1">
        <w:r w:rsidR="00353A16" w:rsidRPr="00353A16">
          <w:rPr>
            <w:rFonts w:ascii="Arial" w:eastAsia="Times New Roman" w:hAnsi="Arial" w:cs="Arial"/>
            <w:sz w:val="24"/>
            <w:szCs w:val="24"/>
            <w:lang w:val="id-ID" w:eastAsia="id-ID"/>
          </w:rPr>
          <w:t>Herbert Spencer</w:t>
        </w:r>
      </w:hyperlink>
      <w:r w:rsidR="00353A16" w:rsidRPr="00353A16">
        <w:rPr>
          <w:rFonts w:ascii="Arial" w:eastAsia="Times New Roman" w:hAnsi="Arial" w:cs="Arial"/>
          <w:sz w:val="24"/>
          <w:szCs w:val="24"/>
          <w:lang w:val="id-ID" w:eastAsia="id-ID"/>
        </w:rPr>
        <w:t>, Kessinger Publishing, 2004, hal 128</w:t>
      </w:r>
    </w:p>
    <w:p w:rsidR="00353A16" w:rsidRPr="00353A16" w:rsidRDefault="00353A16" w:rsidP="00353A16">
      <w:pPr>
        <w:ind w:left="900" w:hanging="900"/>
        <w:jc w:val="both"/>
        <w:rPr>
          <w:rFonts w:ascii="Arial" w:eastAsia="Times New Roman" w:hAnsi="Arial" w:cs="Arial"/>
          <w:sz w:val="24"/>
          <w:szCs w:val="24"/>
          <w:lang w:val="id-ID" w:eastAsia="id-ID"/>
        </w:rPr>
      </w:pPr>
      <w:r w:rsidRPr="00353A16">
        <w:rPr>
          <w:rFonts w:ascii="Arial" w:eastAsia="Times New Roman" w:hAnsi="Arial" w:cs="Arial"/>
          <w:sz w:val="24"/>
          <w:szCs w:val="24"/>
          <w:lang w:val="id-ID" w:eastAsia="id-ID"/>
        </w:rPr>
        <w:t>Soehartono dan Irawan, Metodologi  Penelitian Sosial, P.T. remaja Rosdakarya, 2000</w:t>
      </w:r>
    </w:p>
    <w:p w:rsidR="00353A16" w:rsidRPr="00353A16" w:rsidRDefault="00353A16" w:rsidP="00353A16">
      <w:pPr>
        <w:ind w:left="900" w:hanging="900"/>
        <w:jc w:val="both"/>
        <w:rPr>
          <w:rFonts w:ascii="Arial" w:eastAsia="Times New Roman" w:hAnsi="Arial" w:cs="Arial"/>
          <w:sz w:val="24"/>
          <w:szCs w:val="24"/>
          <w:lang w:val="id-ID" w:eastAsia="id-ID"/>
        </w:rPr>
      </w:pPr>
      <w:r w:rsidRPr="00353A16">
        <w:rPr>
          <w:rFonts w:ascii="Arial" w:eastAsia="Times New Roman" w:hAnsi="Arial" w:cs="Arial"/>
          <w:sz w:val="24"/>
          <w:szCs w:val="24"/>
          <w:lang w:val="id-ID" w:eastAsia="id-ID"/>
        </w:rPr>
        <w:t xml:space="preserve">Steadward.R.D, Et. Al, </w:t>
      </w:r>
      <w:r w:rsidRPr="00353A16">
        <w:rPr>
          <w:rFonts w:ascii="Arial" w:eastAsia="Times New Roman" w:hAnsi="Arial" w:cs="Arial"/>
          <w:color w:val="000000"/>
          <w:sz w:val="24"/>
          <w:szCs w:val="24"/>
          <w:lang w:val="id-ID" w:eastAsia="id-ID"/>
        </w:rPr>
        <w:t>Adapted Physical Activity, University of Alberta, 2003, hal 332</w:t>
      </w:r>
    </w:p>
    <w:p w:rsidR="00353A16" w:rsidRPr="00353A16" w:rsidRDefault="00353A16" w:rsidP="00353A16">
      <w:pPr>
        <w:ind w:left="900" w:hanging="900"/>
        <w:jc w:val="both"/>
        <w:rPr>
          <w:rFonts w:ascii="Arial" w:eastAsia="Times New Roman" w:hAnsi="Arial" w:cs="Arial"/>
          <w:sz w:val="24"/>
          <w:szCs w:val="24"/>
          <w:lang w:val="id-ID" w:eastAsia="id-ID"/>
        </w:rPr>
      </w:pPr>
      <w:r w:rsidRPr="00353A16">
        <w:rPr>
          <w:rFonts w:ascii="Arial" w:eastAsia="Times New Roman" w:hAnsi="Arial" w:cs="Arial"/>
          <w:sz w:val="24"/>
          <w:szCs w:val="24"/>
          <w:lang w:val="id-ID" w:eastAsia="id-ID"/>
        </w:rPr>
        <w:t>Sugiyono, Metode Penelitian Bisnis, CV Alfabeta, Bandung, 2003, hal86 dan 2004, hal 173</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Thomson Ch.P, Autobiographical Memory : Remembering What and Remembering When, Routledge, 1996, hal 89</w:t>
      </w:r>
    </w:p>
    <w:p w:rsidR="00353A16" w:rsidRPr="00353A16" w:rsidRDefault="00353A16" w:rsidP="00353A16">
      <w:pPr>
        <w:ind w:left="900" w:hanging="900"/>
        <w:jc w:val="both"/>
        <w:rPr>
          <w:rFonts w:ascii="Arial" w:eastAsia="Times New Roman" w:hAnsi="Arial" w:cs="Arial"/>
          <w:color w:val="000000"/>
          <w:sz w:val="24"/>
          <w:szCs w:val="24"/>
          <w:lang w:val="id-ID" w:eastAsia="id-ID"/>
        </w:rPr>
      </w:pPr>
      <w:r w:rsidRPr="00353A16">
        <w:rPr>
          <w:rFonts w:ascii="Arial" w:eastAsia="Times New Roman" w:hAnsi="Arial" w:cs="Arial"/>
          <w:color w:val="000000"/>
          <w:sz w:val="24"/>
          <w:szCs w:val="24"/>
          <w:lang w:val="id-ID" w:eastAsia="id-ID"/>
        </w:rPr>
        <w:t>Vargas M dan Miguel Vargas-Luna, Universidad de Guanajuato, Medical physics: Eighth Mexican Symposium on Medical Physics, Guanajuato, Gto., México, 17-19 March 2004, Terbitan 724 dari Review of progress in quantitative nondestructive evaluation, vol.  724 dari AIP conference proceedings, Editor : Miguel Vargas-Luna, American Institute of Physics, 2004</w:t>
      </w:r>
    </w:p>
    <w:p w:rsidR="00353A16" w:rsidRPr="00353A16" w:rsidRDefault="00353A16" w:rsidP="00353A16">
      <w:pPr>
        <w:ind w:left="851" w:hanging="851"/>
        <w:rPr>
          <w:rFonts w:ascii="Calibri" w:eastAsia="Times New Roman" w:hAnsi="Calibri" w:cs="Times New Roman"/>
          <w:sz w:val="24"/>
          <w:szCs w:val="24"/>
          <w:lang w:val="id-ID" w:eastAsia="id-ID"/>
        </w:rPr>
      </w:pPr>
      <w:r w:rsidRPr="00353A16">
        <w:rPr>
          <w:rFonts w:ascii="Calibri" w:eastAsia="Times New Roman" w:hAnsi="Calibri" w:cs="Times New Roman"/>
          <w:sz w:val="24"/>
          <w:szCs w:val="24"/>
          <w:lang w:val="id-ID" w:eastAsia="id-ID"/>
        </w:rPr>
        <w:t xml:space="preserve">JURNAL DAN MAKALAH </w:t>
      </w:r>
    </w:p>
    <w:p w:rsidR="00353A16" w:rsidRPr="00353A16" w:rsidRDefault="002D5824" w:rsidP="00353A16">
      <w:pPr>
        <w:ind w:left="851" w:hanging="851"/>
        <w:rPr>
          <w:rFonts w:ascii="Arial" w:eastAsia="Times New Roman" w:hAnsi="Arial" w:cs="Arial"/>
          <w:sz w:val="24"/>
          <w:szCs w:val="24"/>
          <w:lang w:val="id-ID" w:eastAsia="id-ID"/>
        </w:rPr>
      </w:pPr>
      <w:hyperlink r:id="rId77" w:tooltip="New Search for Author Goldberg, Marc D." w:history="1">
        <w:r w:rsidR="00353A16" w:rsidRPr="00353A16">
          <w:rPr>
            <w:rFonts w:ascii="Arial" w:eastAsia="Times New Roman" w:hAnsi="Arial" w:cs="Arial"/>
            <w:sz w:val="24"/>
            <w:szCs w:val="24"/>
            <w:lang w:val="id-ID" w:eastAsia="id-ID"/>
          </w:rPr>
          <w:t>Goldberg, Marc D.</w:t>
        </w:r>
      </w:hyperlink>
      <w:r w:rsidR="00353A16" w:rsidRPr="00353A16">
        <w:rPr>
          <w:rFonts w:ascii="Arial" w:eastAsia="Times New Roman" w:hAnsi="Arial" w:cs="Arial"/>
          <w:sz w:val="24"/>
          <w:szCs w:val="24"/>
          <w:lang w:val="id-ID" w:eastAsia="id-ID"/>
        </w:rPr>
        <w:t xml:space="preserve">; </w:t>
      </w:r>
      <w:hyperlink r:id="rId78" w:tooltip="New Search for Author Cornell, Dewey G." w:history="1">
        <w:r w:rsidR="00353A16" w:rsidRPr="00353A16">
          <w:rPr>
            <w:rFonts w:ascii="Arial" w:eastAsia="Times New Roman" w:hAnsi="Arial" w:cs="Arial"/>
            <w:sz w:val="24"/>
            <w:szCs w:val="24"/>
            <w:lang w:val="id-ID" w:eastAsia="id-ID"/>
          </w:rPr>
          <w:t>Cornell, Dewey G.</w:t>
        </w:r>
      </w:hyperlink>
      <w:r w:rsidR="00353A16" w:rsidRPr="00353A16">
        <w:rPr>
          <w:rFonts w:ascii="Arial" w:eastAsia="Times New Roman" w:hAnsi="Arial" w:cs="Arial"/>
          <w:sz w:val="24"/>
          <w:szCs w:val="24"/>
          <w:lang w:val="id-ID" w:eastAsia="id-ID"/>
        </w:rPr>
        <w:t xml:space="preserve"> </w:t>
      </w:r>
      <w:hyperlink r:id="rId79" w:tooltip="New Search for Author Goldberg, Marc D." w:history="1">
        <w:r w:rsidR="00353A16" w:rsidRPr="00353A16">
          <w:rPr>
            <w:rFonts w:ascii="Arial" w:eastAsia="Times New Roman" w:hAnsi="Arial" w:cs="Arial"/>
            <w:sz w:val="24"/>
            <w:szCs w:val="24"/>
            <w:lang w:val="id-ID" w:eastAsia="id-ID"/>
          </w:rPr>
          <w:t>Goldberg, Marc D.</w:t>
        </w:r>
      </w:hyperlink>
      <w:r w:rsidR="00353A16" w:rsidRPr="00353A16">
        <w:rPr>
          <w:rFonts w:ascii="Arial" w:eastAsia="Times New Roman" w:hAnsi="Arial" w:cs="Arial"/>
          <w:sz w:val="24"/>
          <w:szCs w:val="24"/>
          <w:lang w:val="id-ID" w:eastAsia="id-ID"/>
        </w:rPr>
        <w:t>, The Influence of Intrinsic Motivation and Self-Concept on Academic Achievement in Second- and Third-Grade Students, Education Resources Information Center, Journal for the Education of the Gifted, v21 n2 p179-205 Win 1998</w:t>
      </w:r>
    </w:p>
    <w:p w:rsidR="00353A16" w:rsidRPr="00353A16" w:rsidRDefault="00353A16" w:rsidP="00353A16">
      <w:pPr>
        <w:ind w:left="851" w:hanging="851"/>
        <w:rPr>
          <w:rFonts w:ascii="Calibri" w:eastAsia="Times New Roman" w:hAnsi="Calibri" w:cs="Times New Roman"/>
          <w:sz w:val="24"/>
          <w:szCs w:val="24"/>
          <w:lang w:val="id-ID" w:eastAsia="id-ID"/>
        </w:rPr>
      </w:pPr>
      <w:r w:rsidRPr="00353A16">
        <w:rPr>
          <w:rFonts w:ascii="Calibri" w:eastAsia="Times New Roman" w:hAnsi="Calibri" w:cs="Times New Roman"/>
          <w:sz w:val="24"/>
          <w:szCs w:val="24"/>
          <w:lang w:val="id-ID" w:eastAsia="id-ID"/>
        </w:rPr>
        <w:lastRenderedPageBreak/>
        <w:t>PERATURAN PEMERINTAH DAN UNDANG_UNDANG</w:t>
      </w:r>
    </w:p>
    <w:p w:rsidR="00353A16" w:rsidRPr="00353A16" w:rsidRDefault="00353A16" w:rsidP="00353A16">
      <w:pPr>
        <w:spacing w:line="240" w:lineRule="auto"/>
        <w:contextualSpacing/>
        <w:jc w:val="both"/>
        <w:rPr>
          <w:rFonts w:ascii="Arial" w:eastAsia="Times New Roman" w:hAnsi="Arial" w:cs="Arial"/>
          <w:color w:val="333333"/>
          <w:sz w:val="24"/>
          <w:szCs w:val="24"/>
        </w:rPr>
      </w:pPr>
      <w:r w:rsidRPr="00353A16">
        <w:rPr>
          <w:rFonts w:ascii="Arial" w:eastAsia="Times New Roman" w:hAnsi="Arial" w:cs="Arial"/>
          <w:sz w:val="24"/>
          <w:szCs w:val="24"/>
        </w:rPr>
        <w:t xml:space="preserve">Peraturan Pemerintah RI Nomor 51 Tahun 2009 </w:t>
      </w:r>
    </w:p>
    <w:p w:rsidR="00353A16" w:rsidRPr="00353A16" w:rsidRDefault="00353A16" w:rsidP="00353A16">
      <w:pPr>
        <w:spacing w:line="240" w:lineRule="auto"/>
        <w:contextualSpacing/>
        <w:jc w:val="both"/>
        <w:rPr>
          <w:rFonts w:ascii="Arial" w:eastAsia="Times New Roman" w:hAnsi="Arial" w:cs="Arial"/>
          <w:sz w:val="24"/>
          <w:szCs w:val="24"/>
        </w:rPr>
      </w:pPr>
      <w:r w:rsidRPr="00353A16">
        <w:rPr>
          <w:rFonts w:ascii="Arial" w:eastAsia="Times New Roman" w:hAnsi="Arial" w:cs="Arial"/>
          <w:sz w:val="24"/>
          <w:szCs w:val="24"/>
        </w:rPr>
        <w:t>Peraturan Menteri Kesehatan Republik Indonesia No 889/Menkes/Per/V/2011</w:t>
      </w:r>
    </w:p>
    <w:p w:rsidR="00353A16" w:rsidRPr="00353A16" w:rsidRDefault="00353A16" w:rsidP="00353A16">
      <w:pPr>
        <w:spacing w:line="240" w:lineRule="auto"/>
        <w:contextualSpacing/>
        <w:jc w:val="both"/>
        <w:rPr>
          <w:rFonts w:ascii="Arial" w:eastAsia="Times New Roman" w:hAnsi="Arial" w:cs="Arial"/>
          <w:sz w:val="24"/>
          <w:szCs w:val="24"/>
        </w:rPr>
      </w:pPr>
      <w:r w:rsidRPr="00353A16">
        <w:rPr>
          <w:rFonts w:ascii="Arial" w:eastAsia="Times New Roman" w:hAnsi="Arial" w:cs="Arial"/>
          <w:sz w:val="24"/>
          <w:szCs w:val="24"/>
        </w:rPr>
        <w:t>Undang-undang Kesehatan No. 23 tahun 1992</w:t>
      </w:r>
    </w:p>
    <w:p w:rsidR="00353A16" w:rsidRPr="00353A16" w:rsidRDefault="00353A16" w:rsidP="00353A16">
      <w:pPr>
        <w:spacing w:line="240" w:lineRule="auto"/>
        <w:contextualSpacing/>
        <w:jc w:val="both"/>
        <w:rPr>
          <w:rFonts w:ascii="Arial" w:eastAsia="Times New Roman" w:hAnsi="Arial" w:cs="Arial"/>
          <w:sz w:val="24"/>
          <w:szCs w:val="24"/>
        </w:rPr>
      </w:pPr>
      <w:r w:rsidRPr="00353A16">
        <w:rPr>
          <w:rFonts w:ascii="Arial" w:eastAsia="Times New Roman" w:hAnsi="Arial" w:cs="Arial"/>
          <w:sz w:val="24"/>
          <w:szCs w:val="24"/>
        </w:rPr>
        <w:t xml:space="preserve">KepMenKes RI No.1332/Menkes/SK/X/2002, </w:t>
      </w:r>
    </w:p>
    <w:p w:rsidR="00353A16" w:rsidRPr="00353A16" w:rsidRDefault="00353A16" w:rsidP="00353A16">
      <w:pPr>
        <w:ind w:left="851" w:hanging="851"/>
        <w:rPr>
          <w:rFonts w:ascii="Calibri" w:eastAsia="Times New Roman" w:hAnsi="Calibri" w:cs="Times New Roman"/>
          <w:sz w:val="24"/>
          <w:szCs w:val="24"/>
          <w:lang w:val="id-ID" w:eastAsia="id-ID"/>
        </w:rPr>
      </w:pPr>
    </w:p>
    <w:p w:rsidR="000B6F1D" w:rsidRPr="000B6F1D" w:rsidRDefault="000B6F1D" w:rsidP="003F2800">
      <w:pPr>
        <w:spacing w:line="240" w:lineRule="auto"/>
        <w:contextualSpacing/>
        <w:jc w:val="both"/>
        <w:rPr>
          <w:rFonts w:ascii="Arial" w:eastAsia="Times New Roman" w:hAnsi="Arial" w:cs="Arial"/>
          <w:sz w:val="24"/>
          <w:szCs w:val="24"/>
        </w:rPr>
      </w:pPr>
    </w:p>
    <w:p w:rsidR="007C3636" w:rsidRPr="007C3636" w:rsidRDefault="007C3636" w:rsidP="003F2800">
      <w:pPr>
        <w:spacing w:line="240" w:lineRule="auto"/>
        <w:contextualSpacing/>
        <w:jc w:val="both"/>
        <w:rPr>
          <w:rFonts w:ascii="Arial" w:eastAsia="Times New Roman" w:hAnsi="Arial" w:cs="Arial"/>
          <w:sz w:val="24"/>
          <w:szCs w:val="24"/>
          <w:lang w:val="id-ID"/>
        </w:rPr>
      </w:pPr>
    </w:p>
    <w:p w:rsidR="007C3636" w:rsidRPr="00853E8B" w:rsidRDefault="007C3636" w:rsidP="003F2800">
      <w:pPr>
        <w:spacing w:line="240" w:lineRule="auto"/>
        <w:jc w:val="both"/>
        <w:rPr>
          <w:rFonts w:ascii="Arial" w:hAnsi="Arial" w:cs="Arial"/>
          <w:sz w:val="24"/>
          <w:szCs w:val="24"/>
        </w:rPr>
      </w:pPr>
    </w:p>
    <w:sectPr w:rsidR="007C3636" w:rsidRPr="00853E8B" w:rsidSect="002D5824">
      <w:headerReference w:type="even" r:id="rId80"/>
      <w:headerReference w:type="default" r:id="rId81"/>
      <w:footerReference w:type="even" r:id="rId82"/>
      <w:footerReference w:type="default" r:id="rId83"/>
      <w:headerReference w:type="first" r:id="rId84"/>
      <w:footerReference w:type="first" r:id="rId85"/>
      <w:pgSz w:w="11909" w:h="16834" w:code="9"/>
      <w:pgMar w:top="1985" w:right="1440" w:bottom="1440" w:left="1440" w:header="720" w:footer="850" w:gutter="0"/>
      <w:pgBorders w:offsetFrom="page">
        <w:top w:val="circlesLines" w:sz="31" w:space="24" w:color="auto"/>
        <w:left w:val="circlesLines" w:sz="31" w:space="24" w:color="auto"/>
        <w:bottom w:val="circlesLines" w:sz="31" w:space="24" w:color="auto"/>
        <w:right w:val="circlesLines" w:sz="31" w:space="24" w:color="auto"/>
      </w:pgBorders>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824" w:rsidRDefault="002D5824" w:rsidP="002D5824">
      <w:pPr>
        <w:spacing w:after="0" w:line="240" w:lineRule="auto"/>
      </w:pPr>
      <w:r>
        <w:separator/>
      </w:r>
    </w:p>
  </w:endnote>
  <w:endnote w:type="continuationSeparator" w:id="0">
    <w:p w:rsidR="002D5824" w:rsidRDefault="002D5824" w:rsidP="002D5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24" w:rsidRDefault="002D58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94960"/>
      <w:docPartObj>
        <w:docPartGallery w:val="Page Numbers (Bottom of Page)"/>
        <w:docPartUnique/>
      </w:docPartObj>
    </w:sdtPr>
    <w:sdtEndPr>
      <w:rPr>
        <w:noProof/>
      </w:rPr>
    </w:sdtEndPr>
    <w:sdtContent>
      <w:p w:rsidR="002D5824" w:rsidRDefault="002D5824">
        <w:pPr>
          <w:pStyle w:val="Footer"/>
          <w:jc w:val="center"/>
        </w:pPr>
        <w:r>
          <w:fldChar w:fldCharType="begin"/>
        </w:r>
        <w:r>
          <w:instrText xml:space="preserve"> PAGE   \* MERGEFORMAT </w:instrText>
        </w:r>
        <w:r>
          <w:fldChar w:fldCharType="separate"/>
        </w:r>
        <w:r>
          <w:rPr>
            <w:noProof/>
          </w:rPr>
          <w:t>21</w:t>
        </w:r>
        <w:r>
          <w:rPr>
            <w:noProof/>
          </w:rPr>
          <w:fldChar w:fldCharType="end"/>
        </w:r>
      </w:p>
      <w:bookmarkStart w:id="0" w:name="_GoBack" w:displacedByCustomXml="next"/>
      <w:bookmarkEnd w:id="0" w:displacedByCustomXml="next"/>
    </w:sdtContent>
  </w:sdt>
  <w:p w:rsidR="002D5824" w:rsidRDefault="002D58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24" w:rsidRDefault="002D58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824" w:rsidRDefault="002D5824" w:rsidP="002D5824">
      <w:pPr>
        <w:spacing w:after="0" w:line="240" w:lineRule="auto"/>
      </w:pPr>
      <w:r>
        <w:separator/>
      </w:r>
    </w:p>
  </w:footnote>
  <w:footnote w:type="continuationSeparator" w:id="0">
    <w:p w:rsidR="002D5824" w:rsidRDefault="002D5824" w:rsidP="002D58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24" w:rsidRDefault="002D5824">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02016" o:spid="_x0000_s2050" type="#_x0000_t75" style="position:absolute;margin-left:0;margin-top:0;width:299.55pt;height:305.4pt;z-index:-251655168;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24" w:rsidRDefault="002D5824" w:rsidP="002D5824">
    <w:pPr>
      <w:pStyle w:val="Header"/>
      <w:jc w:val="center"/>
    </w:pPr>
    <w:r w:rsidRPr="002D5824">
      <w:rPr>
        <w:rFonts w:ascii="Calibri" w:eastAsia="Calibri" w:hAnsi="Calibri" w:cs="Arial"/>
        <w:noProof/>
        <w:lang w:val="en-US" w:eastAsia="en-US"/>
      </w:rPr>
      <mc:AlternateContent>
        <mc:Choice Requires="wpg">
          <w:drawing>
            <wp:anchor distT="0" distB="0" distL="114300" distR="114300" simplePos="0" relativeHeight="251659264" behindDoc="0" locked="0" layoutInCell="0" allowOverlap="1" wp14:anchorId="3D27837B" wp14:editId="2FEBDA6E">
              <wp:simplePos x="0" y="0"/>
              <wp:positionH relativeFrom="page">
                <wp:posOffset>1171254</wp:posOffset>
              </wp:positionH>
              <wp:positionV relativeFrom="topMargin">
                <wp:posOffset>729465</wp:posOffset>
              </wp:positionV>
              <wp:extent cx="5239570" cy="503434"/>
              <wp:effectExtent l="0" t="0" r="18415" b="11430"/>
              <wp:wrapNone/>
              <wp:docPr id="100"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9570" cy="503434"/>
                        <a:chOff x="330" y="308"/>
                        <a:chExt cx="11586" cy="835"/>
                      </a:xfrm>
                    </wpg:grpSpPr>
                    <wps:wsp>
                      <wps:cNvPr id="101" name="Rectangle 197"/>
                      <wps:cNvSpPr>
                        <a:spLocks noChangeArrowheads="1"/>
                      </wps:cNvSpPr>
                      <wps:spPr bwMode="auto">
                        <a:xfrm>
                          <a:off x="498" y="423"/>
                          <a:ext cx="9225" cy="567"/>
                        </a:xfrm>
                        <a:prstGeom prst="rect">
                          <a:avLst/>
                        </a:prstGeom>
                        <a:solidFill>
                          <a:srgbClr val="F79646">
                            <a:lumMod val="75000"/>
                            <a:lumOff val="0"/>
                          </a:srgb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sdt>
                            <w:sdtPr>
                              <w:rPr>
                                <w:rFonts w:ascii="Onyx" w:eastAsia="Calibri" w:hAnsi="Onyx" w:cs="Arial"/>
                                <w:color w:val="FFFFFF" w:themeColor="background1"/>
                                <w:sz w:val="20"/>
                                <w:szCs w:val="20"/>
                              </w:rPr>
                              <w:alias w:val="Title"/>
                              <w:id w:val="72563526"/>
                              <w:dataBinding w:prefixMappings="xmlns:ns0='http://schemas.openxmlformats.org/package/2006/metadata/core-properties' xmlns:ns1='http://purl.org/dc/elements/1.1/'" w:xpath="/ns0:coreProperties[1]/ns1:title[1]" w:storeItemID="{6C3C8BC8-F283-45AE-878A-BAB7291924A1}"/>
                              <w:text/>
                            </w:sdtPr>
                            <w:sdtContent>
                              <w:p w:rsidR="002D5824" w:rsidRPr="002D5824" w:rsidRDefault="002D5824" w:rsidP="002D5824">
                                <w:pPr>
                                  <w:pStyle w:val="Header"/>
                                  <w:jc w:val="center"/>
                                  <w:rPr>
                                    <w:color w:val="FFFFFF" w:themeColor="background1"/>
                                    <w:sz w:val="20"/>
                                    <w:szCs w:val="20"/>
                                  </w:rPr>
                                </w:pPr>
                                <w:r w:rsidRPr="002D5824">
                                  <w:rPr>
                                    <w:rFonts w:ascii="Onyx" w:eastAsia="Calibri" w:hAnsi="Onyx" w:cs="Arial"/>
                                    <w:color w:val="FFFFFF" w:themeColor="background1"/>
                                    <w:sz w:val="20"/>
                                    <w:szCs w:val="20"/>
                                  </w:rPr>
                                  <w:t xml:space="preserve">PERPUSTAKAAN UNIVERSITAS PANULANG </w:t>
                                </w:r>
                                <w:r>
                                  <w:rPr>
                                    <w:rFonts w:ascii="Onyx" w:eastAsia="Calibri" w:hAnsi="Onyx" w:cs="Arial"/>
                                    <w:color w:val="FFFFFF" w:themeColor="background1"/>
                                    <w:sz w:val="20"/>
                                    <w:szCs w:val="20"/>
                                  </w:rPr>
                                  <w:t xml:space="preserve">   </w:t>
                                </w:r>
                                <w:r w:rsidRPr="002D5824">
                                  <w:rPr>
                                    <w:rFonts w:ascii="Onyx" w:eastAsia="Calibri" w:hAnsi="Onyx" w:cs="Arial"/>
                                    <w:color w:val="FFFFFF" w:themeColor="background1"/>
                                    <w:sz w:val="20"/>
                                    <w:szCs w:val="20"/>
                                  </w:rPr>
                                  <w:t xml:space="preserve">   perpustakaan.unpam.ac.id – eprints.unpam.ac.id</w:t>
                                </w:r>
                              </w:p>
                            </w:sdtContent>
                          </w:sdt>
                        </w:txbxContent>
                      </wps:txbx>
                      <wps:bodyPr rot="0" vert="horz" wrap="square" lIns="91440" tIns="45720" rIns="91440" bIns="45720" anchor="ctr" anchorCtr="0" upright="1">
                        <a:noAutofit/>
                      </wps:bodyPr>
                    </wps:wsp>
                    <wps:wsp>
                      <wps:cNvPr id="102" name="Rectangle 198"/>
                      <wps:cNvSpPr>
                        <a:spLocks noChangeArrowheads="1"/>
                      </wps:cNvSpPr>
                      <wps:spPr bwMode="auto">
                        <a:xfrm>
                          <a:off x="9723" y="423"/>
                          <a:ext cx="2075" cy="566"/>
                        </a:xfrm>
                        <a:prstGeom prst="rect">
                          <a:avLst/>
                        </a:prstGeom>
                        <a:solidFill>
                          <a:srgbClr val="9BBB59">
                            <a:lumMod val="100000"/>
                            <a:lumOff val="0"/>
                          </a:srgb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2D5824" w:rsidRPr="002D5824" w:rsidRDefault="002D5824" w:rsidP="002D5824">
                            <w:pPr>
                              <w:pStyle w:val="Header"/>
                              <w:rPr>
                                <w:rFonts w:ascii="Onyx" w:hAnsi="Onyx"/>
                                <w:sz w:val="40"/>
                                <w:szCs w:val="40"/>
                              </w:rPr>
                            </w:pPr>
                            <w:r>
                              <w:rPr>
                                <w:rFonts w:ascii="Onyx" w:hAnsi="Onyx"/>
                                <w:sz w:val="72"/>
                                <w:szCs w:val="72"/>
                              </w:rPr>
                              <w:t xml:space="preserve">  </w:t>
                            </w:r>
                            <w:r>
                              <w:rPr>
                                <w:rFonts w:ascii="Onyx" w:hAnsi="Onyx"/>
                                <w:sz w:val="72"/>
                                <w:szCs w:val="72"/>
                                <w:lang w:val="en-US"/>
                              </w:rPr>
                              <w:t xml:space="preserve">  </w:t>
                            </w:r>
                            <w:r w:rsidRPr="002D5824">
                              <w:rPr>
                                <w:rFonts w:ascii="Onyx" w:hAnsi="Onyx"/>
                                <w:sz w:val="40"/>
                                <w:szCs w:val="40"/>
                              </w:rPr>
                              <w:t>2015</w:t>
                            </w:r>
                          </w:p>
                        </w:txbxContent>
                      </wps:txbx>
                      <wps:bodyPr rot="0" vert="horz" wrap="square" lIns="91440" tIns="45720" rIns="91440" bIns="45720" anchor="ctr" anchorCtr="0" upright="1">
                        <a:noAutofit/>
                      </wps:bodyPr>
                    </wps:wsp>
                    <wps:wsp>
                      <wps:cNvPr id="103"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6" style="position:absolute;left:0;text-align:left;margin-left:92.2pt;margin-top:57.45pt;width:412.55pt;height:39.65pt;z-index:251659264;mso-position-horizontal-relative:page;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iw3AMAAMYNAAAOAAAAZHJzL2Uyb0RvYy54bWzsV9tu4zYQfS/QfyD0ruhi6oo4i/gWFEjb&#10;Rbf9AFqiLqhEqiQdOS367x2SluIki6abYIOiqB9kkUMOZ87MmaEuPxz7Dt1RIVvOlk5w4TuIsoKX&#10;LauXzi8/79zUQVIRVpKOM7p07ql0Plx9+83lOOQ05A3vSioQKGEyH4el0yg15J4ni4b2RF7wgTIQ&#10;Vlz0RMFQ1F4pyAja+84LfT/2Ri7KQfCCSgmzGyt0roz+qqKF+rGqJFWoWzpgmzJPYZ57/fSuLkle&#10;CzI0bXEyg7zCip60DA6dVW2IIugg2meq+rYQXPJKXRS893hVtQU1PoA3gf/EmxvBD4Pxpc7Hephh&#10;Amif4PRqtcUPdx8FakuInQ/4MNJDkMy5KMhiDc841DmsuhHDp+GjsD7C6y0vfpUg9p7K9bi2i9F+&#10;/J6XoJAcFDfwHCvRaxXgODqaKNzPUaBHhQqYjMJFFiVgTAGyyF/gBbZhKhqIpd62WIAUhAs/nSTb&#10;0+YgiNLYbk0XkZZ6JLenGktPlmm3IOHkA6bybZh+ashATaikRmvGNJgw/QlSkbC6o4BrYnE1KydQ&#10;pUUUMb5uYB29FoKPDSUlGBYYP7TFoNpu0AMJ8XgRYpwBAwErHC4sVhPMWRhGJ4xjY9AMFMkHIdUN&#10;5T3SL0tHgO0mfOTuViqL6bRER1Pyri13bdeZgaj3606gOwKU2yVZjGOztzv0kAx2Ool8yDZQRHKY&#10;1lE1q80UmCGtChO7R7o7prcwrs+yZtgZ8AkM0zLtneHdH1kQYn8VZu4uThMX73DkZomfun6QrbLY&#10;xxne7P7UlgU4b9qypOy2ZXSqAQH+Z/lwqkaWvaYKoBEClvmRb7x+ZP7JrxM0O/0zkX2CYN8qqIld&#10;2y+dFHCakNLJsGWlQU2RtrPv3mP7DWYAwvRvYIHMt9li014d90fQoif3vLyHJBIcogycgkIOLw0X&#10;vztohKK4dORvByKog7rvGCRiFmAMy5QZ4CgJYSDOJftzCWEFqFo6hRIOsoO1srX3MIi2buCswKDE&#10;+DVUiKo1ufVgFzihB0DTd+Nr+Dm+miqjLZnpBxH7SnzNEiDqZwkb+slMWFOZvwZhs9VqFWXPCAvN&#10;Yc7D/yRjwwgDz3QF+bcy1jZpXS8eCPI/cedGC6Sxl5fzRptNcL0DcZ9dSqZG+zdXki/utHPrg8bJ&#10;TKcJkxfz1nB37q3nvfoLOw2ceeqxz7utn23TbYpdHMZbF/ubjXu9W2M33gVJtFls1utN8Ljb6h7+&#10;9m77OsaeNU17bYFS+kLTfJdOqd7eJ80tFz4WzAXg9GGjv0bOx6avPnx+Xf0FAAD//wMAUEsDBBQA&#10;BgAIAAAAIQAAuFvt4QAAAAwBAAAPAAAAZHJzL2Rvd25yZXYueG1sTI9BS8NAEIXvgv9hGcGb3U1N&#10;pYnZlFLUUxHaCuJtm0yT0OxsyG6T9N87PentPebjzXvZarKtGLD3jSMN0UyBQCpc2VCl4evw/rQE&#10;4YOh0rSOUMMVPazy+7vMpKUbaYfDPlSCQ8inRkMdQpdK6YsarfEz1yHx7eR6awLbvpJlb0YOt62c&#10;K/UirWmIP9Smw02NxXl/sRo+RjOun6O3YXs+ba4/h8Xn9zZCrR8fpvUriIBT+IPhVp+rQ86dju5C&#10;pRct+2UcM8oiihMQN0KpZAHiyCqJ5yDzTP4fkf8CAAD//wMAUEsBAi0AFAAGAAgAAAAhALaDOJL+&#10;AAAA4QEAABMAAAAAAAAAAAAAAAAAAAAAAFtDb250ZW50X1R5cGVzXS54bWxQSwECLQAUAAYACAAA&#10;ACEAOP0h/9YAAACUAQAACwAAAAAAAAAAAAAAAAAvAQAAX3JlbHMvLnJlbHNQSwECLQAUAAYACAAA&#10;ACEACymIsNwDAADGDQAADgAAAAAAAAAAAAAAAAAuAgAAZHJzL2Uyb0RvYy54bWxQSwECLQAUAAYA&#10;CAAAACEAALhb7eEAAAAMAQAADwAAAAAAAAAAAAAAAAA2BgAAZHJzL2Rvd25yZXYueG1sUEsFBgAA&#10;AAAEAAQA8wAAAEQHAAAAAA==&#10;" o:allowincell="f">
              <v:rect id="Rectangle 197" o:spid="_x0000_s1027" style="position:absolute;left:498;top:423;width:9225;height: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kjL4A&#10;AADcAAAADwAAAGRycy9kb3ducmV2LnhtbERPSwrCMBDdC94hjOBOUwU/VKOIIBRx4acHGJuxLTaT&#10;0kSttzeC4G4e7zvLdWsq8aTGlZYVjIYRCOLM6pJzBellN5iDcB5ZY2WZFLzJwXrV7Swx1vbFJ3qe&#10;fS5CCLsYFRTe17GULivIoBvamjhwN9sY9AE2udQNvkK4qeQ4iqbSYMmhocCatgVl9/PDKKj300my&#10;m88SeT2Yx+mY4jhtUal+r90sQHhq/V/8cyc6zI9G8H0mXC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65Iy+AAAA3AAAAA8AAAAAAAAAAAAAAAAAmAIAAGRycy9kb3ducmV2&#10;LnhtbFBLBQYAAAAABAAEAPUAAACDAwAAAAA=&#10;" fillcolor="#e46c0a" stroked="f" strokecolor="white" strokeweight="1.5pt">
                <v:textbox>
                  <w:txbxContent>
                    <w:sdt>
                      <w:sdtPr>
                        <w:rPr>
                          <w:rFonts w:ascii="Onyx" w:eastAsia="Calibri" w:hAnsi="Onyx" w:cs="Arial"/>
                          <w:color w:val="FFFFFF" w:themeColor="background1"/>
                          <w:sz w:val="20"/>
                          <w:szCs w:val="20"/>
                        </w:rPr>
                        <w:alias w:val="Title"/>
                        <w:id w:val="72563526"/>
                        <w:dataBinding w:prefixMappings="xmlns:ns0='http://schemas.openxmlformats.org/package/2006/metadata/core-properties' xmlns:ns1='http://purl.org/dc/elements/1.1/'" w:xpath="/ns0:coreProperties[1]/ns1:title[1]" w:storeItemID="{6C3C8BC8-F283-45AE-878A-BAB7291924A1}"/>
                        <w:text/>
                      </w:sdtPr>
                      <w:sdtContent>
                        <w:p w:rsidR="002D5824" w:rsidRPr="002D5824" w:rsidRDefault="002D5824" w:rsidP="002D5824">
                          <w:pPr>
                            <w:pStyle w:val="Header"/>
                            <w:jc w:val="center"/>
                            <w:rPr>
                              <w:color w:val="FFFFFF" w:themeColor="background1"/>
                              <w:sz w:val="20"/>
                              <w:szCs w:val="20"/>
                            </w:rPr>
                          </w:pPr>
                          <w:r w:rsidRPr="002D5824">
                            <w:rPr>
                              <w:rFonts w:ascii="Onyx" w:eastAsia="Calibri" w:hAnsi="Onyx" w:cs="Arial"/>
                              <w:color w:val="FFFFFF" w:themeColor="background1"/>
                              <w:sz w:val="20"/>
                              <w:szCs w:val="20"/>
                            </w:rPr>
                            <w:t xml:space="preserve">PERPUSTAKAAN UNIVERSITAS PANULANG </w:t>
                          </w:r>
                          <w:r>
                            <w:rPr>
                              <w:rFonts w:ascii="Onyx" w:eastAsia="Calibri" w:hAnsi="Onyx" w:cs="Arial"/>
                              <w:color w:val="FFFFFF" w:themeColor="background1"/>
                              <w:sz w:val="20"/>
                              <w:szCs w:val="20"/>
                            </w:rPr>
                            <w:t xml:space="preserve">   </w:t>
                          </w:r>
                          <w:r w:rsidRPr="002D5824">
                            <w:rPr>
                              <w:rFonts w:ascii="Onyx" w:eastAsia="Calibri" w:hAnsi="Onyx" w:cs="Arial"/>
                              <w:color w:val="FFFFFF" w:themeColor="background1"/>
                              <w:sz w:val="20"/>
                              <w:szCs w:val="20"/>
                            </w:rPr>
                            <w:t xml:space="preserve">   perpustakaan.unpam.ac.id – eprints.unpam.ac.id</w:t>
                          </w:r>
                        </w:p>
                      </w:sdtContent>
                    </w:sdt>
                  </w:txbxContent>
                </v:textbox>
              </v:rect>
              <v:rect id="Rectangle 198" o:spid="_x0000_s1028" style="position:absolute;left:9723;top:423;width:2075;height: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AVWMEA&#10;AADcAAAADwAAAGRycy9kb3ducmV2LnhtbERPTYvCMBC9C/6HMAt7kTVVQUrXKIsgLIserF68Dc3Y&#10;FptJTbJa/fVGELzN433ObNGZRlzI+dqygtEwAUFcWF1zqWC/W32lIHxA1thYJgU38rCY93szzLS9&#10;8pYueShFDGGfoYIqhDaT0hcVGfRD2xJH7midwRChK6V2eI3hppHjJJlKgzXHhgpbWlZUnPJ/oyAM&#10;Us55ea5p81dIdz+sJ5LWSn1+dD/fIAJ14S1+uX91nJ+M4f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FVjBAAAA3AAAAA8AAAAAAAAAAAAAAAAAmAIAAGRycy9kb3du&#10;cmV2LnhtbFBLBQYAAAAABAAEAPUAAACGAwAAAAA=&#10;" fillcolor="#9bbb59" stroked="f" strokecolor="white" strokeweight="2pt">
                <v:textbox>
                  <w:txbxContent>
                    <w:p w:rsidR="002D5824" w:rsidRPr="002D5824" w:rsidRDefault="002D5824" w:rsidP="002D5824">
                      <w:pPr>
                        <w:pStyle w:val="Header"/>
                        <w:rPr>
                          <w:rFonts w:ascii="Onyx" w:hAnsi="Onyx"/>
                          <w:sz w:val="40"/>
                          <w:szCs w:val="40"/>
                        </w:rPr>
                      </w:pPr>
                      <w:r>
                        <w:rPr>
                          <w:rFonts w:ascii="Onyx" w:hAnsi="Onyx"/>
                          <w:sz w:val="72"/>
                          <w:szCs w:val="72"/>
                        </w:rPr>
                        <w:t xml:space="preserve">  </w:t>
                      </w:r>
                      <w:r>
                        <w:rPr>
                          <w:rFonts w:ascii="Onyx" w:hAnsi="Onyx"/>
                          <w:sz w:val="72"/>
                          <w:szCs w:val="72"/>
                          <w:lang w:val="en-US"/>
                        </w:rPr>
                        <w:t xml:space="preserve">  </w:t>
                      </w:r>
                      <w:r w:rsidRPr="002D5824">
                        <w:rPr>
                          <w:rFonts w:ascii="Onyx" w:hAnsi="Onyx"/>
                          <w:sz w:val="40"/>
                          <w:szCs w:val="40"/>
                        </w:rPr>
                        <w:t>2015</w:t>
                      </w:r>
                    </w:p>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tFMMA&#10;AADcAAAADwAAAGRycy9kb3ducmV2LnhtbERPS2sCMRC+F/ofwgi9iCbWB7oapRQKxYPgA/E4bMbd&#10;xc1kSaJu/70RhN7m43vOYtXaWtzIh8qxhkFfgSDOnam40HDY//SmIEJENlg7Jg1/FGC1fH9bYGbc&#10;nbd028VCpBAOGWooY2wyKUNeksXQdw1x4s7OW4wJ+kIaj/cUbmv5qdREWqw4NZTY0HdJ+WV3tRrW&#10;o7E6xePA7aeX4Wzj6+5xsr5q/dFpv+YgIrXxX/xy/5o0Xw3h+Uy6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HtFMMAAADcAAAADwAAAAAAAAAAAAAAAACYAgAAZHJzL2Rv&#10;d25yZXYueG1sUEsFBgAAAAAEAAQA9QAAAIgDAAAAAA==&#10;" filled="f" strokeweight="1pt"/>
              <w10:wrap anchorx="page" anchory="margin"/>
            </v:group>
          </w:pict>
        </mc:Fallback>
      </mc:AlternateContent>
    </w:r>
    <w:r>
      <w:rPr>
        <w:rFonts w:ascii="Calibri" w:eastAsia="Calibri" w:hAnsi="Calibri" w:cs="Arial"/>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02017" o:spid="_x0000_s2051" type="#_x0000_t75" style="position:absolute;left:0;text-align:left;margin-left:0;margin-top:0;width:299.55pt;height:305.4pt;z-index:-251654144;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24" w:rsidRDefault="002D5824">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02015" o:spid="_x0000_s2049" type="#_x0000_t75" style="position:absolute;margin-left:0;margin-top:0;width:299.55pt;height:305.4pt;z-index:-251656192;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510"/>
    <w:multiLevelType w:val="multilevel"/>
    <w:tmpl w:val="1F72C7A8"/>
    <w:lvl w:ilvl="0">
      <w:start w:val="5"/>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1363FB"/>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175B2E"/>
    <w:multiLevelType w:val="hybridMultilevel"/>
    <w:tmpl w:val="457E4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067AFD"/>
    <w:multiLevelType w:val="hybridMultilevel"/>
    <w:tmpl w:val="B7C47930"/>
    <w:lvl w:ilvl="0" w:tplc="C128C82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177777DD"/>
    <w:multiLevelType w:val="multilevel"/>
    <w:tmpl w:val="E34089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9C670F"/>
    <w:multiLevelType w:val="hybridMultilevel"/>
    <w:tmpl w:val="D8B4EFC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98E1B65"/>
    <w:multiLevelType w:val="multilevel"/>
    <w:tmpl w:val="A6FEFC90"/>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68204C"/>
    <w:multiLevelType w:val="hybridMultilevel"/>
    <w:tmpl w:val="3F44A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033EEA"/>
    <w:multiLevelType w:val="hybridMultilevel"/>
    <w:tmpl w:val="AE021AC6"/>
    <w:lvl w:ilvl="0" w:tplc="8440338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317BEB"/>
    <w:multiLevelType w:val="multilevel"/>
    <w:tmpl w:val="775EE87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2BD00746"/>
    <w:multiLevelType w:val="hybridMultilevel"/>
    <w:tmpl w:val="D96A3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C6C31"/>
    <w:multiLevelType w:val="hybridMultilevel"/>
    <w:tmpl w:val="E4DA09A2"/>
    <w:lvl w:ilvl="0" w:tplc="FCFE6A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A65916"/>
    <w:multiLevelType w:val="hybridMultilevel"/>
    <w:tmpl w:val="D8CA47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01389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36F55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375C49"/>
    <w:multiLevelType w:val="hybridMultilevel"/>
    <w:tmpl w:val="0CCAE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7A69B9"/>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845A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C76950"/>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0500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A1D79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B4D7F7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1500AF"/>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08F5256"/>
    <w:multiLevelType w:val="multilevel"/>
    <w:tmpl w:val="5E961740"/>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563A3E59"/>
    <w:multiLevelType w:val="hybridMultilevel"/>
    <w:tmpl w:val="80B89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E11DF5"/>
    <w:multiLevelType w:val="hybridMultilevel"/>
    <w:tmpl w:val="B94A0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413F9E"/>
    <w:multiLevelType w:val="hybridMultilevel"/>
    <w:tmpl w:val="E8D0F682"/>
    <w:lvl w:ilvl="0" w:tplc="9858D174">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7">
    <w:nsid w:val="5F6B6866"/>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E9938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8837CFD"/>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DF23C2"/>
    <w:multiLevelType w:val="hybridMultilevel"/>
    <w:tmpl w:val="0E7E5E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A136DC6"/>
    <w:multiLevelType w:val="multilevel"/>
    <w:tmpl w:val="1BB07B4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FE378E5"/>
    <w:multiLevelType w:val="hybridMultilevel"/>
    <w:tmpl w:val="DF22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
  </w:num>
  <w:num w:numId="3">
    <w:abstractNumId w:val="28"/>
  </w:num>
  <w:num w:numId="4">
    <w:abstractNumId w:val="16"/>
  </w:num>
  <w:num w:numId="5">
    <w:abstractNumId w:val="29"/>
  </w:num>
  <w:num w:numId="6">
    <w:abstractNumId w:val="31"/>
  </w:num>
  <w:num w:numId="7">
    <w:abstractNumId w:val="27"/>
  </w:num>
  <w:num w:numId="8">
    <w:abstractNumId w:val="12"/>
  </w:num>
  <w:num w:numId="9">
    <w:abstractNumId w:val="13"/>
  </w:num>
  <w:num w:numId="10">
    <w:abstractNumId w:val="9"/>
  </w:num>
  <w:num w:numId="11">
    <w:abstractNumId w:val="4"/>
  </w:num>
  <w:num w:numId="12">
    <w:abstractNumId w:val="17"/>
  </w:num>
  <w:num w:numId="13">
    <w:abstractNumId w:val="11"/>
  </w:num>
  <w:num w:numId="14">
    <w:abstractNumId w:val="20"/>
  </w:num>
  <w:num w:numId="15">
    <w:abstractNumId w:val="5"/>
  </w:num>
  <w:num w:numId="16">
    <w:abstractNumId w:val="19"/>
  </w:num>
  <w:num w:numId="17">
    <w:abstractNumId w:val="25"/>
  </w:num>
  <w:num w:numId="18">
    <w:abstractNumId w:val="14"/>
  </w:num>
  <w:num w:numId="19">
    <w:abstractNumId w:val="23"/>
  </w:num>
  <w:num w:numId="20">
    <w:abstractNumId w:val="7"/>
  </w:num>
  <w:num w:numId="21">
    <w:abstractNumId w:val="30"/>
  </w:num>
  <w:num w:numId="22">
    <w:abstractNumId w:val="26"/>
  </w:num>
  <w:num w:numId="23">
    <w:abstractNumId w:val="21"/>
  </w:num>
  <w:num w:numId="24">
    <w:abstractNumId w:val="3"/>
  </w:num>
  <w:num w:numId="25">
    <w:abstractNumId w:val="22"/>
  </w:num>
  <w:num w:numId="26">
    <w:abstractNumId w:val="15"/>
  </w:num>
  <w:num w:numId="27">
    <w:abstractNumId w:val="1"/>
  </w:num>
  <w:num w:numId="28">
    <w:abstractNumId w:val="0"/>
  </w:num>
  <w:num w:numId="29">
    <w:abstractNumId w:val="24"/>
  </w:num>
  <w:num w:numId="30">
    <w:abstractNumId w:val="2"/>
  </w:num>
  <w:num w:numId="31">
    <w:abstractNumId w:val="8"/>
  </w:num>
  <w:num w:numId="32">
    <w:abstractNumId w:val="1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CEC"/>
    <w:rsid w:val="000B6F1D"/>
    <w:rsid w:val="00224CB9"/>
    <w:rsid w:val="0027125F"/>
    <w:rsid w:val="002D5824"/>
    <w:rsid w:val="00323CEC"/>
    <w:rsid w:val="00353A16"/>
    <w:rsid w:val="00393F09"/>
    <w:rsid w:val="003F2800"/>
    <w:rsid w:val="00581787"/>
    <w:rsid w:val="007C3636"/>
    <w:rsid w:val="008234BC"/>
    <w:rsid w:val="00853E8B"/>
    <w:rsid w:val="00985B62"/>
    <w:rsid w:val="009E45A9"/>
    <w:rsid w:val="00A32CCB"/>
    <w:rsid w:val="00AF38D8"/>
    <w:rsid w:val="00B21369"/>
    <w:rsid w:val="00F04E07"/>
    <w:rsid w:val="00F970B3"/>
    <w:rsid w:val="00FA7950"/>
    <w:rsid w:val="00FF4C90"/>
    <w:rsid w:val="00FF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C3636"/>
    <w:pPr>
      <w:spacing w:before="100" w:beforeAutospacing="1" w:after="100" w:afterAutospacing="1" w:line="288" w:lineRule="atLeast"/>
      <w:outlineLvl w:val="0"/>
    </w:pPr>
    <w:rPr>
      <w:rFonts w:ascii="Times New Roman" w:eastAsia="Times New Roman" w:hAnsi="Times New Roman" w:cs="Times New Roman"/>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78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C3636"/>
    <w:rPr>
      <w:rFonts w:ascii="Times New Roman" w:eastAsia="Times New Roman" w:hAnsi="Times New Roman" w:cs="Times New Roman"/>
      <w:kern w:val="36"/>
      <w:sz w:val="36"/>
      <w:szCs w:val="36"/>
    </w:rPr>
  </w:style>
  <w:style w:type="numbering" w:customStyle="1" w:styleId="NoList1">
    <w:name w:val="No List1"/>
    <w:next w:val="NoList"/>
    <w:uiPriority w:val="99"/>
    <w:semiHidden/>
    <w:unhideWhenUsed/>
    <w:rsid w:val="007C3636"/>
  </w:style>
  <w:style w:type="paragraph" w:styleId="ListParagraph">
    <w:name w:val="List Paragraph"/>
    <w:basedOn w:val="Normal"/>
    <w:uiPriority w:val="34"/>
    <w:qFormat/>
    <w:rsid w:val="007C3636"/>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7C3636"/>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7C3636"/>
    <w:rPr>
      <w:rFonts w:ascii="Tahoma" w:eastAsia="Times New Roman" w:hAnsi="Tahoma" w:cs="Tahoma"/>
      <w:sz w:val="16"/>
      <w:szCs w:val="16"/>
      <w:lang w:val="id-ID" w:eastAsia="id-ID"/>
    </w:rPr>
  </w:style>
  <w:style w:type="table" w:customStyle="1" w:styleId="TableGrid1">
    <w:name w:val="Table Grid1"/>
    <w:basedOn w:val="TableNormal"/>
    <w:next w:val="TableGrid"/>
    <w:uiPriority w:val="59"/>
    <w:rsid w:val="007C3636"/>
    <w:pPr>
      <w:spacing w:after="0" w:line="240" w:lineRule="auto"/>
    </w:pPr>
    <w:rPr>
      <w:rFonts w:eastAsia="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C3636"/>
    <w:pPr>
      <w:tabs>
        <w:tab w:val="center" w:pos="4513"/>
        <w:tab w:val="right" w:pos="9026"/>
      </w:tabs>
      <w:spacing w:after="0" w:line="240" w:lineRule="auto"/>
    </w:pPr>
    <w:rPr>
      <w:rFonts w:eastAsia="Times New Roman"/>
      <w:lang w:val="id-ID" w:eastAsia="id-ID"/>
    </w:rPr>
  </w:style>
  <w:style w:type="character" w:customStyle="1" w:styleId="HeaderChar">
    <w:name w:val="Header Char"/>
    <w:basedOn w:val="DefaultParagraphFont"/>
    <w:link w:val="Header"/>
    <w:uiPriority w:val="99"/>
    <w:rsid w:val="007C3636"/>
    <w:rPr>
      <w:rFonts w:eastAsia="Times New Roman"/>
      <w:lang w:val="id-ID" w:eastAsia="id-ID"/>
    </w:rPr>
  </w:style>
  <w:style w:type="paragraph" w:styleId="Footer">
    <w:name w:val="footer"/>
    <w:basedOn w:val="Normal"/>
    <w:link w:val="FooterChar"/>
    <w:uiPriority w:val="99"/>
    <w:unhideWhenUsed/>
    <w:rsid w:val="007C3636"/>
    <w:pPr>
      <w:tabs>
        <w:tab w:val="center" w:pos="4513"/>
        <w:tab w:val="right" w:pos="9026"/>
      </w:tabs>
      <w:spacing w:after="0" w:line="240" w:lineRule="auto"/>
    </w:pPr>
    <w:rPr>
      <w:rFonts w:eastAsia="Times New Roman"/>
      <w:lang w:val="id-ID" w:eastAsia="id-ID"/>
    </w:rPr>
  </w:style>
  <w:style w:type="character" w:customStyle="1" w:styleId="FooterChar">
    <w:name w:val="Footer Char"/>
    <w:basedOn w:val="DefaultParagraphFont"/>
    <w:link w:val="Footer"/>
    <w:uiPriority w:val="99"/>
    <w:rsid w:val="007C3636"/>
    <w:rPr>
      <w:rFonts w:eastAsia="Times New Roman"/>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C3636"/>
    <w:pPr>
      <w:spacing w:before="100" w:beforeAutospacing="1" w:after="100" w:afterAutospacing="1" w:line="288" w:lineRule="atLeast"/>
      <w:outlineLvl w:val="0"/>
    </w:pPr>
    <w:rPr>
      <w:rFonts w:ascii="Times New Roman" w:eastAsia="Times New Roman" w:hAnsi="Times New Roman" w:cs="Times New Roman"/>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78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C3636"/>
    <w:rPr>
      <w:rFonts w:ascii="Times New Roman" w:eastAsia="Times New Roman" w:hAnsi="Times New Roman" w:cs="Times New Roman"/>
      <w:kern w:val="36"/>
      <w:sz w:val="36"/>
      <w:szCs w:val="36"/>
    </w:rPr>
  </w:style>
  <w:style w:type="numbering" w:customStyle="1" w:styleId="NoList1">
    <w:name w:val="No List1"/>
    <w:next w:val="NoList"/>
    <w:uiPriority w:val="99"/>
    <w:semiHidden/>
    <w:unhideWhenUsed/>
    <w:rsid w:val="007C3636"/>
  </w:style>
  <w:style w:type="paragraph" w:styleId="ListParagraph">
    <w:name w:val="List Paragraph"/>
    <w:basedOn w:val="Normal"/>
    <w:uiPriority w:val="34"/>
    <w:qFormat/>
    <w:rsid w:val="007C3636"/>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7C3636"/>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7C3636"/>
    <w:rPr>
      <w:rFonts w:ascii="Tahoma" w:eastAsia="Times New Roman" w:hAnsi="Tahoma" w:cs="Tahoma"/>
      <w:sz w:val="16"/>
      <w:szCs w:val="16"/>
      <w:lang w:val="id-ID" w:eastAsia="id-ID"/>
    </w:rPr>
  </w:style>
  <w:style w:type="table" w:customStyle="1" w:styleId="TableGrid1">
    <w:name w:val="Table Grid1"/>
    <w:basedOn w:val="TableNormal"/>
    <w:next w:val="TableGrid"/>
    <w:uiPriority w:val="59"/>
    <w:rsid w:val="007C3636"/>
    <w:pPr>
      <w:spacing w:after="0" w:line="240" w:lineRule="auto"/>
    </w:pPr>
    <w:rPr>
      <w:rFonts w:eastAsia="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C3636"/>
    <w:pPr>
      <w:tabs>
        <w:tab w:val="center" w:pos="4513"/>
        <w:tab w:val="right" w:pos="9026"/>
      </w:tabs>
      <w:spacing w:after="0" w:line="240" w:lineRule="auto"/>
    </w:pPr>
    <w:rPr>
      <w:rFonts w:eastAsia="Times New Roman"/>
      <w:lang w:val="id-ID" w:eastAsia="id-ID"/>
    </w:rPr>
  </w:style>
  <w:style w:type="character" w:customStyle="1" w:styleId="HeaderChar">
    <w:name w:val="Header Char"/>
    <w:basedOn w:val="DefaultParagraphFont"/>
    <w:link w:val="Header"/>
    <w:uiPriority w:val="99"/>
    <w:rsid w:val="007C3636"/>
    <w:rPr>
      <w:rFonts w:eastAsia="Times New Roman"/>
      <w:lang w:val="id-ID" w:eastAsia="id-ID"/>
    </w:rPr>
  </w:style>
  <w:style w:type="paragraph" w:styleId="Footer">
    <w:name w:val="footer"/>
    <w:basedOn w:val="Normal"/>
    <w:link w:val="FooterChar"/>
    <w:uiPriority w:val="99"/>
    <w:unhideWhenUsed/>
    <w:rsid w:val="007C3636"/>
    <w:pPr>
      <w:tabs>
        <w:tab w:val="center" w:pos="4513"/>
        <w:tab w:val="right" w:pos="9026"/>
      </w:tabs>
      <w:spacing w:after="0" w:line="240" w:lineRule="auto"/>
    </w:pPr>
    <w:rPr>
      <w:rFonts w:eastAsia="Times New Roman"/>
      <w:lang w:val="id-ID" w:eastAsia="id-ID"/>
    </w:rPr>
  </w:style>
  <w:style w:type="character" w:customStyle="1" w:styleId="FooterChar">
    <w:name w:val="Footer Char"/>
    <w:basedOn w:val="DefaultParagraphFont"/>
    <w:link w:val="Footer"/>
    <w:uiPriority w:val="99"/>
    <w:rsid w:val="007C3636"/>
    <w:rPr>
      <w:rFonts w:eastAsia="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ooks.google.co.id/books?q=+inauthor:%22Cary+L.+Cooper%22&amp;lr=&amp;source=gbs_metadata_r&amp;cad=11" TargetMode="External"/><Relationship Id="rId18" Type="http://schemas.openxmlformats.org/officeDocument/2006/relationships/hyperlink" Target="http://books.google.co.id/books?q=+inauthor:%22Hyun-Chul+Cho%22&amp;source=gbs_metadata_r&amp;cad=7" TargetMode="External"/><Relationship Id="rId26" Type="http://schemas.openxmlformats.org/officeDocument/2006/relationships/hyperlink" Target="http://www.eric.ed.gov/ERICWebPortal/search/simpleSearch.jsp;jsessionid=VZAcJTVm5AA+PNIZAaV2wg__.ericsrv003?_pageLabel=ERICSearchResult&amp;_urlType=action&amp;newSearch=true&amp;ERICExtSearch_SearchType_0=au&amp;ERICExtSearch_SearchValue_0=%22Goldberg+Marc+D.%22" TargetMode="External"/><Relationship Id="rId39" Type="http://schemas.openxmlformats.org/officeDocument/2006/relationships/hyperlink" Target="http://books.google.co.id/books?q=+inauthor:%22Cary+L.+Cooper%22&amp;lr=&amp;source=gbs_metadata_r&amp;cad=11" TargetMode="External"/><Relationship Id="rId21" Type="http://schemas.openxmlformats.org/officeDocument/2006/relationships/hyperlink" Target="http://books.google.co.id/books?q=+inauthor:%22Mark+L.+Knapp%22&amp;lr=&amp;source=gbs_metadata_r&amp;cad=11" TargetMode="External"/><Relationship Id="rId34" Type="http://schemas.openxmlformats.org/officeDocument/2006/relationships/hyperlink" Target="http://www.google.co.id/search?tbs=bks:1&amp;tbo=p&amp;q=+inauthor:%22Stephen+Ray+Flora%22&amp;source=gbs_metadata_r&amp;cad=7" TargetMode="External"/><Relationship Id="rId42" Type="http://schemas.openxmlformats.org/officeDocument/2006/relationships/hyperlink" Target="http://books.google.co.id/books?q=+inauthor:%22Lilian+Edna+Rogers%22&amp;lr=&amp;source=gbs_metadata_r&amp;cad=10" TargetMode="External"/><Relationship Id="rId47" Type="http://schemas.openxmlformats.org/officeDocument/2006/relationships/hyperlink" Target="http://www.google.co.id/search?tbs=bks:1&amp;tbo=p&amp;q=+inauthor:%22Annie+Hondeghem%22&amp;source=gbs_metadata_r&amp;cad=9" TargetMode="External"/><Relationship Id="rId50" Type="http://schemas.openxmlformats.org/officeDocument/2006/relationships/hyperlink" Target="http://www.google.co.id/search?tbs=bks:1,bkv:a&amp;tbo=p&amp;q=+inauthor:%22Ann+B.+Hamric%22&amp;source=gbs_metadata_r&amp;cad=7" TargetMode="External"/><Relationship Id="rId55" Type="http://schemas.openxmlformats.org/officeDocument/2006/relationships/hyperlink" Target="http://www.google.co.id/search?hl=id&amp;tbo=p&amp;tbm=bks&amp;q=inauthor:%22Ann+Marie+Ryan%22&amp;source=gbs_metadata_r&amp;cad=10" TargetMode="External"/><Relationship Id="rId63" Type="http://schemas.openxmlformats.org/officeDocument/2006/relationships/hyperlink" Target="http://www.google.co.id/search?hl=id&amp;tbo=p&amp;tbm=bks&amp;q=bibliogroup:%22Question+What+You+Thought+Before%22&amp;source=gbs_metadata_r&amp;cad=9" TargetMode="External"/><Relationship Id="rId68" Type="http://schemas.openxmlformats.org/officeDocument/2006/relationships/hyperlink" Target="http://www.google.co.id/search?hl=id&amp;tbo=p&amp;tbm=bks&amp;q=inauthor:%22Jr.+Jackson,+Jr.%22&amp;source=gbs_metadata_r&amp;cad=10" TargetMode="External"/><Relationship Id="rId76" Type="http://schemas.openxmlformats.org/officeDocument/2006/relationships/hyperlink" Target="http://www.google.co.id/search?hl=id&amp;tbo=p&amp;tbm=bks&amp;q=inauthor:%22Herbert+Spencer%22&amp;source=gbs_metadata_r&amp;cad=10" TargetMode="External"/><Relationship Id="rId8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google.co.id/search?hl=id&amp;tbo=p&amp;tbm=bks&amp;q=bibliogroup:%22Core+Learning+Series+Level+1%22&amp;source=gbs_metadata_r&amp;cad=8" TargetMode="External"/><Relationship Id="rId2" Type="http://schemas.openxmlformats.org/officeDocument/2006/relationships/styles" Target="styles.xml"/><Relationship Id="rId16" Type="http://schemas.openxmlformats.org/officeDocument/2006/relationships/hyperlink" Target="http://books.google.co.id/books?q=+inauthor:%22Miguel+Vargas-Luna%22&amp;lr=&amp;source=gbs_metadata_r&amp;cad=5" TargetMode="External"/><Relationship Id="rId29" Type="http://schemas.openxmlformats.org/officeDocument/2006/relationships/hyperlink" Target="http://www.google.co.id/search?tbo=p&amp;tbm=bks&amp;q=inauthor:%22Randall+S.+Schuler%22&amp;source=gbs_metadata_r&amp;cad=12" TargetMode="External"/><Relationship Id="rId11" Type="http://schemas.openxmlformats.org/officeDocument/2006/relationships/hyperlink" Target="http://www.google.co.id/search?tbs=bks:1&amp;tbo=p&amp;q=+inauthor:%22John+O'Neill%22&amp;source=gbs_metadata_r&amp;cad=10" TargetMode="External"/><Relationship Id="rId24" Type="http://schemas.openxmlformats.org/officeDocument/2006/relationships/hyperlink" Target="http://www.google.co.id/search?tbs=bks:1,bkv:a&amp;tbo=p&amp;q=+inauthor:%22Christian+Faltis%22&amp;source=gbs_metadata_r&amp;cad=10" TargetMode="External"/><Relationship Id="rId32" Type="http://schemas.openxmlformats.org/officeDocument/2006/relationships/hyperlink" Target="http://www.google.co.id/search?tbs=bks:1,bkv:a&amp;tbo=p&amp;q=+inauthor:%22Dr+Eddie+Fisher%22&amp;source=gbs_metadata_r&amp;cad=6" TargetMode="External"/><Relationship Id="rId37" Type="http://schemas.openxmlformats.org/officeDocument/2006/relationships/hyperlink" Target="http://www.google.co.id/search?tbs=bks:1&amp;tbo=p&amp;q=+inauthor:%22John+O'Neill%22&amp;source=gbs_metadata_r&amp;cad=10" TargetMode="External"/><Relationship Id="rId40" Type="http://schemas.openxmlformats.org/officeDocument/2006/relationships/hyperlink" Target="http://books.google.co.id/books?q=+inauthor:%22Edwin+A.+Locke%22&amp;lr=&amp;source=gbs_metadata_r&amp;cad=11" TargetMode="External"/><Relationship Id="rId45" Type="http://schemas.openxmlformats.org/officeDocument/2006/relationships/hyperlink" Target="http://www.google.co.id/search?tbs=bks:1&amp;tbo=p&amp;q=+inauthor:%22Gail+E.+Fitzsimons%22&amp;source=gbs_metadata_r&amp;cad=10" TargetMode="External"/><Relationship Id="rId53" Type="http://schemas.openxmlformats.org/officeDocument/2006/relationships/image" Target="media/image2.png"/><Relationship Id="rId58" Type="http://schemas.openxmlformats.org/officeDocument/2006/relationships/hyperlink" Target="http://www.google.co.id/search?hl=id&amp;tbo=p&amp;tbm=bks&amp;q=inauthor:%22Jan+Chomicki%22&amp;source=gbs_metadata_r&amp;cad=9" TargetMode="External"/><Relationship Id="rId66" Type="http://schemas.openxmlformats.org/officeDocument/2006/relationships/hyperlink" Target="http://books.google.co.id/books?q=+inauthor:%22Hyun-Chul+Cho%22&amp;source=gbs_metadata_r&amp;cad=7" TargetMode="External"/><Relationship Id="rId74" Type="http://schemas.openxmlformats.org/officeDocument/2006/relationships/hyperlink" Target="http://www.google.co.id/search?hl=id&amp;tbo=p&amp;tbm=bks&amp;q=inauthor:%22Herbert+Spencer%22&amp;source=gbs_metadata_r&amp;cad=10" TargetMode="External"/><Relationship Id="rId79" Type="http://schemas.openxmlformats.org/officeDocument/2006/relationships/hyperlink" Target="http://www.eric.ed.gov/ERICWebPortal/search/simpleSearch.jsp;jsessionid=VZAcJTVm5AA+PNIZAaV2wg__.ericsrv003?_pageLabel=ERICSearchResult&amp;_urlType=action&amp;newSearch=true&amp;ERICExtSearch_SearchType_0=au&amp;ERICExtSearch_SearchValue_0=%22Goldberg+Marc+D.%22"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google.co.id/search?hl=id&amp;tbo=p&amp;tbm=bks&amp;q=inauthor:%22Hans-Georg+Gadamer%22&amp;source=gbs_metadata_r&amp;cad=9" TargetMode="External"/><Relationship Id="rId82" Type="http://schemas.openxmlformats.org/officeDocument/2006/relationships/footer" Target="footer1.xml"/><Relationship Id="rId19" Type="http://schemas.openxmlformats.org/officeDocument/2006/relationships/hyperlink" Target="http://books.google.co.id/books?q=+inauthor:%22Richard+L.+Conville%22&amp;lr=&amp;source=gbs_metadata_r&amp;cad=10" TargetMode="External"/><Relationship Id="rId4" Type="http://schemas.openxmlformats.org/officeDocument/2006/relationships/settings" Target="settings.xml"/><Relationship Id="rId9" Type="http://schemas.openxmlformats.org/officeDocument/2006/relationships/hyperlink" Target="http://www.google.co.id/search?tbs=bks:1&amp;tbo=p&amp;q=+inauthor:%22Carol+Gilligan%22&amp;source=gbs_metadata_r&amp;cad=10" TargetMode="External"/><Relationship Id="rId14" Type="http://schemas.openxmlformats.org/officeDocument/2006/relationships/hyperlink" Target="http://books.google.co.id/books?q=+inauthor:%22Edwin+A.+Locke%22&amp;lr=&amp;source=gbs_metadata_r&amp;cad=11" TargetMode="External"/><Relationship Id="rId22" Type="http://schemas.openxmlformats.org/officeDocument/2006/relationships/hyperlink" Target="http://books.google.co.id/books?q=+inauthor:%22John+Augustine+Daly%22&amp;lr=&amp;source=gbs_metadata_r&amp;cad=11" TargetMode="External"/><Relationship Id="rId27" Type="http://schemas.openxmlformats.org/officeDocument/2006/relationships/hyperlink" Target="http://www.eric.ed.gov/ERICWebPortal/search/simpleSearch.jsp;jsessionid=VZAcJTVm5AA+PNIZAaV2wg__.ericsrv003?_pageLabel=ERICSearchResult&amp;_urlType=action&amp;newSearch=true&amp;ERICExtSearch_SearchType_0=au&amp;ERICExtSearch_SearchValue_0=%22Cornell+Dewey+G.%22" TargetMode="External"/><Relationship Id="rId30" Type="http://schemas.openxmlformats.org/officeDocument/2006/relationships/hyperlink" Target="http://www.google.co.id/search?tbo=p&amp;tbm=bks&amp;q=inauthor:%22MR+Michael+A+O'Connell%22&amp;source=gbs_metadata_r&amp;cad=8" TargetMode="External"/><Relationship Id="rId35" Type="http://schemas.openxmlformats.org/officeDocument/2006/relationships/hyperlink" Target="http://www.google.co.id/search?tbs=bks:1&amp;tbo=p&amp;q=+inauthor:%22Michael+Kinsley%22&amp;source=gbs_metadata_r&amp;cad=7" TargetMode="External"/><Relationship Id="rId43" Type="http://schemas.openxmlformats.org/officeDocument/2006/relationships/hyperlink" Target="http://books.google.co.id/books?q=+inauthor:%22Mark+L.+Knapp%22&amp;lr=&amp;source=gbs_metadata_r&amp;cad=11" TargetMode="External"/><Relationship Id="rId48" Type="http://schemas.openxmlformats.org/officeDocument/2006/relationships/hyperlink" Target="http://www.google.co.id/search?tbs=bks:1&amp;tbo=p&amp;q=+inauthor:%22David+Farnham%22&amp;source=gbs_metadata_r&amp;cad=9" TargetMode="External"/><Relationship Id="rId56" Type="http://schemas.openxmlformats.org/officeDocument/2006/relationships/hyperlink" Target="http://www.google.co.id/search?hl=id&amp;tbo=p&amp;tbm=bks&amp;q=bibliogroup:%22J-B+Siop+Frontiers+Series%22&amp;source=gbs_metadata_r&amp;cad=10" TargetMode="External"/><Relationship Id="rId64" Type="http://schemas.openxmlformats.org/officeDocument/2006/relationships/hyperlink" Target="http://www.google.co.id/search?hl=id&amp;tbo=p&amp;tbm=bks&amp;q=inauthor:%22Cynthia+Hudley%22&amp;source=gbs_metadata_r&amp;cad=8" TargetMode="External"/><Relationship Id="rId69" Type="http://schemas.openxmlformats.org/officeDocument/2006/relationships/hyperlink" Target="http://www.google.co.id/search?hl=id&amp;tbo=p&amp;tbm=bks&amp;q=inauthor:%22MR+Michael+A+O'Connell%22&amp;source=gbs_metadata_r&amp;cad=8" TargetMode="External"/><Relationship Id="rId77" Type="http://schemas.openxmlformats.org/officeDocument/2006/relationships/hyperlink" Target="http://www.eric.ed.gov/ERICWebPortal/search/simpleSearch.jsp;jsessionid=VZAcJTVm5AA+PNIZAaV2wg__.ericsrv003?_pageLabel=ERICSearchResult&amp;_urlType=action&amp;newSearch=true&amp;ERICExtSearch_SearchType_0=au&amp;ERICExtSearch_SearchValue_0=%22Goldberg+Marc+D.%22" TargetMode="External"/><Relationship Id="rId8" Type="http://schemas.openxmlformats.org/officeDocument/2006/relationships/hyperlink" Target="http://books.google.co.id/books?q=+inauthor:%22Carolyn+Jackson%22&amp;lr=&amp;source=gbs_metadata_r&amp;cad=8" TargetMode="External"/><Relationship Id="rId51" Type="http://schemas.openxmlformats.org/officeDocument/2006/relationships/hyperlink" Target="http://books.google.co.id/books?q=+inauthor:%22Joaquim+Filipe%22&amp;lr=&amp;source=gbs_metadata_r&amp;cad=7" TargetMode="External"/><Relationship Id="rId72" Type="http://schemas.openxmlformats.org/officeDocument/2006/relationships/hyperlink" Target="http://www.google.co.id/search?hl=id&amp;tbo=p&amp;tbm=bks&amp;q=bibliogroup:%22Medical+practice+management+body+of+knowledge+review%22&amp;source=gbs_metadata_r&amp;cad=8" TargetMode="External"/><Relationship Id="rId80" Type="http://schemas.openxmlformats.org/officeDocument/2006/relationships/header" Target="header1.xml"/><Relationship Id="rId85" Type="http://schemas.openxmlformats.org/officeDocument/2006/relationships/footer" Target="footer3.xml"/><Relationship Id="rId3" Type="http://schemas.microsoft.com/office/2007/relationships/stylesWithEffects" Target="stylesWithEffects.xml"/><Relationship Id="rId12" Type="http://schemas.openxmlformats.org/officeDocument/2006/relationships/hyperlink" Target="http://books.google.co.id/books?q=+inauthor:%22Stuart+A.+Karabenick%22&amp;source=gbs_metadata_r&amp;cad=6" TargetMode="External"/><Relationship Id="rId17" Type="http://schemas.openxmlformats.org/officeDocument/2006/relationships/hyperlink" Target="http://books.google.co.id/books?q=+inauthor:%22Steve+Bartlett%22&amp;lr=&amp;source=gbs_metadata_r&amp;cad=10" TargetMode="External"/><Relationship Id="rId25" Type="http://schemas.openxmlformats.org/officeDocument/2006/relationships/hyperlink" Target="http://www.google.co.id/search?tbs=bks:1,bkv:a&amp;tbo=p&amp;q=+inauthor:%22Jim+Cummins%22&amp;source=gbs_metadata_r&amp;cad=10" TargetMode="External"/><Relationship Id="rId33" Type="http://schemas.openxmlformats.org/officeDocument/2006/relationships/hyperlink" Target="http://www.google.co.id/search?tbs=bks:1&amp;tbo=p&amp;q=+inauthor:%22Carol+Gilligan%22&amp;source=gbs_metadata_r&amp;cad=10" TargetMode="External"/><Relationship Id="rId38" Type="http://schemas.openxmlformats.org/officeDocument/2006/relationships/hyperlink" Target="http://books.google.co.id/books?q=+inauthor:%22Avi+Kaplan%22&amp;source=gbs_metadata_r&amp;cad=6" TargetMode="External"/><Relationship Id="rId46" Type="http://schemas.openxmlformats.org/officeDocument/2006/relationships/hyperlink" Target="http://www.google.co.id/search?tbs=bks:1&amp;tbo=p&amp;q=+inauthor:%22Sylvia+Horton%22&amp;source=gbs_metadata_r&amp;cad=9" TargetMode="External"/><Relationship Id="rId59" Type="http://schemas.openxmlformats.org/officeDocument/2006/relationships/hyperlink" Target="http://www.google.co.id/search?hl=id&amp;tbo=p&amp;tbm=bks&amp;q=inauthor:%22Ron+Van+Der+Meyden%22&amp;source=gbs_metadata_r&amp;cad=9" TargetMode="External"/><Relationship Id="rId67" Type="http://schemas.openxmlformats.org/officeDocument/2006/relationships/hyperlink" Target="http://www.google.co.id/search?hl=id&amp;tbo=p&amp;tbm=bks&amp;q=inauthor:%22Carolyn+Jackson%22&amp;source=gbs_metadata_r&amp;cad=10" TargetMode="External"/><Relationship Id="rId20" Type="http://schemas.openxmlformats.org/officeDocument/2006/relationships/hyperlink" Target="http://books.google.co.id/books?q=+inauthor:%22Lilian+Edna+Rogers%22&amp;lr=&amp;source=gbs_metadata_r&amp;cad=10" TargetMode="External"/><Relationship Id="rId41" Type="http://schemas.openxmlformats.org/officeDocument/2006/relationships/hyperlink" Target="http://books.google.co.id/books?q=+inauthor:%22Richard+L.+Conville%22&amp;lr=&amp;source=gbs_metadata_r&amp;cad=10" TargetMode="External"/><Relationship Id="rId54" Type="http://schemas.openxmlformats.org/officeDocument/2006/relationships/hyperlink" Target="http://www.google.co.id/search?hl=id&amp;tbo=p&amp;tbm=bks&amp;q=inauthor:%22Murray+R.+Barrick%22&amp;source=gbs_metadata_r&amp;cad=10" TargetMode="External"/><Relationship Id="rId62" Type="http://schemas.openxmlformats.org/officeDocument/2006/relationships/hyperlink" Target="http://www.google.co.id/search?hl=id&amp;tbo=p&amp;tbm=bks&amp;q=bibliogroup:%22Continuum+Impacts%22&amp;source=gbs_metadata_r&amp;cad=9" TargetMode="External"/><Relationship Id="rId70" Type="http://schemas.openxmlformats.org/officeDocument/2006/relationships/hyperlink" Target="http://www.google.co.id/search?hl=id&amp;tbo=p&amp;tbm=bks&amp;q=inauthor:%22Michael+A.+O'Connell,+MHA,+FACMPE,+CHE%22&amp;source=gbs_metadata_r&amp;cad=8" TargetMode="External"/><Relationship Id="rId75" Type="http://schemas.openxmlformats.org/officeDocument/2006/relationships/hyperlink" Target="http://www.google.co.id/search?hl=id&amp;tbo=p&amp;tbm=bks&amp;q=bibliogroup:%22The+Principles+%5Bi.e.+Of%5D+Psychology%22&amp;source=gbs_metadata_r&amp;cad=10" TargetMode="External"/><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books.google.co.id/books?q=+inauthor:%22Miguel+Vargas%22&amp;lr=&amp;source=gbs_metadata_r&amp;cad=5" TargetMode="External"/><Relationship Id="rId23" Type="http://schemas.openxmlformats.org/officeDocument/2006/relationships/hyperlink" Target="http://www.google.co.id/search?tbs=bks:1,bkv:a&amp;tbo=p&amp;q=+inauthor:%22Robert+A.+DeVillar%22&amp;source=gbs_metadata_r&amp;cad=10" TargetMode="External"/><Relationship Id="rId28" Type="http://schemas.openxmlformats.org/officeDocument/2006/relationships/hyperlink" Target="http://www.google.co.id/search?tbs=bks:1,bkv:a&amp;tbo=p&amp;q=+inauthor:%22K%C5%8Dji+Miyamoto%22&amp;source=gbs_metadata_r&amp;cad=6" TargetMode="External"/><Relationship Id="rId36" Type="http://schemas.openxmlformats.org/officeDocument/2006/relationships/hyperlink" Target="http://www.google.co.id/search?hl=id&amp;sa=N&amp;rlz=1W1ADSA_en&amp;tbs=bks:1&amp;q=inauthor:%22David+Schlosberg%22&amp;ei=WOS2TIXpE4PJcYSDuJgJ&amp;ved=0CFAQ9Ag" TargetMode="External"/><Relationship Id="rId49" Type="http://schemas.openxmlformats.org/officeDocument/2006/relationships/hyperlink" Target="http://www.google.co.id/search?tbs=bks:1,bkv:a&amp;tbo=p&amp;q=+inauthor:%22Owen+Hargie%22&amp;source=gbs_metadata_r&amp;cad=12" TargetMode="External"/><Relationship Id="rId57" Type="http://schemas.openxmlformats.org/officeDocument/2006/relationships/hyperlink" Target="http://www.google.co.id/search?hl=id&amp;tbo=p&amp;tbm=bks&amp;q=bibliogroup:%22The+Organizational+Frontiers+Series%22&amp;source=gbs_metadata_r&amp;cad=10" TargetMode="External"/><Relationship Id="rId10" Type="http://schemas.openxmlformats.org/officeDocument/2006/relationships/hyperlink" Target="http://www.google.co.id/search?hl=id&amp;sa=N&amp;rlz=1W1ADSA_en&amp;tbs=bks:1&amp;q=inauthor:%22David+Schlosberg%22&amp;ei=WOS2TIXpE4PJcYSDuJgJ&amp;ved=0CFAQ9Ag" TargetMode="External"/><Relationship Id="rId31" Type="http://schemas.openxmlformats.org/officeDocument/2006/relationships/hyperlink" Target="http://www.google.co.id/search?tbs=bks:1,bkv:a&amp;tbo=p&amp;q=+inauthor:%22Manfred+Robert+Schroeder%22&amp;source=gbs_metadata_r&amp;cad=10" TargetMode="External"/><Relationship Id="rId44" Type="http://schemas.openxmlformats.org/officeDocument/2006/relationships/hyperlink" Target="http://books.google.co.id/books?q=+inauthor:%22John+Augustine+Daly%22&amp;lr=&amp;source=gbs_metadata_r&amp;cad=11" TargetMode="External"/><Relationship Id="rId52" Type="http://schemas.openxmlformats.org/officeDocument/2006/relationships/image" Target="media/image1.png"/><Relationship Id="rId60" Type="http://schemas.openxmlformats.org/officeDocument/2006/relationships/hyperlink" Target="http://www.google.co.id/search?hl=id&amp;tbo=p&amp;tbm=bks&amp;q=inauthor:%22Gunter+Saake%22&amp;source=gbs_metadata_r&amp;cad=9" TargetMode="External"/><Relationship Id="rId65" Type="http://schemas.openxmlformats.org/officeDocument/2006/relationships/hyperlink" Target="http://www.google.co.id/search?hl=id&amp;tbo=p&amp;tbm=bks&amp;q=inauthor:%22Adele+Eskeles+Gottfried%22&amp;source=gbs_metadata_r&amp;cad=8" TargetMode="External"/><Relationship Id="rId73" Type="http://schemas.openxmlformats.org/officeDocument/2006/relationships/hyperlink" Target="http://www.google.co.id/search?hl=id&amp;tbo=p&amp;tbm=bks&amp;q=inauthor:%22Bruce+Peltier%22&amp;source=gbs_metadata_r&amp;cad=8" TargetMode="External"/><Relationship Id="rId78" Type="http://schemas.openxmlformats.org/officeDocument/2006/relationships/hyperlink" Target="http://www.eric.ed.gov/ERICWebPortal/search/simpleSearch.jsp;jsessionid=VZAcJTVm5AA+PNIZAaV2wg__.ericsrv003?_pageLabel=ERICSearchResult&amp;_urlType=action&amp;newSearch=true&amp;ERICExtSearch_SearchType_0=au&amp;ERICExtSearch_SearchValue_0=%22Cornell+Dewey+G.%22" TargetMode="External"/><Relationship Id="rId81" Type="http://schemas.openxmlformats.org/officeDocument/2006/relationships/header" Target="header2.xml"/><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41</Pages>
  <Words>15269</Words>
  <Characters>87037</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PERPUSTAKAAN UNIVERSITAS PANULANG       perpustakaan.unpam.ac.id – eprints.unpam.ac.id</dc:title>
  <dc:creator>ismail - [2010]</dc:creator>
  <cp:lastModifiedBy>PERPUS</cp:lastModifiedBy>
  <cp:revision>3</cp:revision>
  <dcterms:created xsi:type="dcterms:W3CDTF">2016-01-21T12:19:00Z</dcterms:created>
  <dcterms:modified xsi:type="dcterms:W3CDTF">2016-02-17T08:39:00Z</dcterms:modified>
</cp:coreProperties>
</file>